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D034" w14:textId="77777777" w:rsidR="00C45496" w:rsidRPr="00177A61" w:rsidRDefault="00C45496" w:rsidP="00C45496">
      <w:pPr>
        <w:spacing w:line="360" w:lineRule="auto"/>
        <w:jc w:val="center"/>
        <w:rPr>
          <w:rFonts w:ascii="Times New Roman" w:hAnsi="Times New Roman" w:cs="Times New Roman"/>
          <w:b/>
          <w:bCs/>
        </w:rPr>
      </w:pPr>
      <w:r w:rsidRPr="00177A61">
        <w:rPr>
          <w:rFonts w:ascii="Times New Roman" w:hAnsi="Times New Roman" w:cs="Times New Roman"/>
          <w:b/>
          <w:bCs/>
        </w:rPr>
        <w:t>PSİKOLOJİ ARAŞTIRMA ve UYGULAMA MERKEZİ</w:t>
      </w:r>
    </w:p>
    <w:p w14:paraId="144B2466" w14:textId="77777777" w:rsidR="00C45496" w:rsidRPr="00177A61" w:rsidRDefault="00C45496" w:rsidP="00C45496">
      <w:pPr>
        <w:spacing w:line="360" w:lineRule="auto"/>
        <w:jc w:val="center"/>
        <w:rPr>
          <w:rFonts w:ascii="Times New Roman" w:hAnsi="Times New Roman" w:cs="Times New Roman"/>
          <w:b/>
          <w:bCs/>
        </w:rPr>
      </w:pPr>
      <w:r w:rsidRPr="00177A61">
        <w:rPr>
          <w:rFonts w:ascii="Times New Roman" w:hAnsi="Times New Roman" w:cs="Times New Roman"/>
          <w:b/>
          <w:bCs/>
        </w:rPr>
        <w:t xml:space="preserve">II. PSİKOLOJİ ÇALIŞMALARI VE ARAŞTIRMALARI ZİRVESİ: İLERİ UYGULAMALAR VE GÜNCEL PERSPEKTİFLER KONFERANSI </w:t>
      </w:r>
    </w:p>
    <w:p w14:paraId="21C017CD" w14:textId="77777777" w:rsidR="00C45496" w:rsidRDefault="00C45496" w:rsidP="00C45496">
      <w:pPr>
        <w:spacing w:line="360" w:lineRule="auto"/>
        <w:jc w:val="center"/>
        <w:rPr>
          <w:rFonts w:ascii="Times New Roman" w:hAnsi="Times New Roman" w:cs="Times New Roman"/>
        </w:rPr>
      </w:pPr>
      <w:r>
        <w:rPr>
          <w:rFonts w:ascii="Times New Roman" w:hAnsi="Times New Roman" w:cs="Times New Roman"/>
        </w:rPr>
        <w:t xml:space="preserve">(16 Aralık 2023, Necip Fazıl Kısakürek Kültür Merkezi, Erzurum) </w:t>
      </w:r>
    </w:p>
    <w:p w14:paraId="615DD688" w14:textId="77777777" w:rsidR="00C45496" w:rsidRDefault="00C45496" w:rsidP="00C45496">
      <w:pPr>
        <w:spacing w:line="360" w:lineRule="auto"/>
        <w:jc w:val="center"/>
        <w:rPr>
          <w:rFonts w:ascii="Times New Roman" w:hAnsi="Times New Roman" w:cs="Times New Roman"/>
        </w:rPr>
      </w:pPr>
    </w:p>
    <w:p w14:paraId="67FC0F0C" w14:textId="77777777" w:rsidR="00C45496" w:rsidRDefault="00C45496" w:rsidP="00C45496">
      <w:pPr>
        <w:spacing w:line="360" w:lineRule="auto"/>
        <w:jc w:val="both"/>
        <w:rPr>
          <w:rFonts w:ascii="Times New Roman" w:hAnsi="Times New Roman" w:cs="Times New Roman"/>
        </w:rPr>
      </w:pPr>
      <w:r>
        <w:rPr>
          <w:rFonts w:ascii="Times New Roman" w:hAnsi="Times New Roman" w:cs="Times New Roman"/>
        </w:rPr>
        <w:t xml:space="preserve">ETÜPAM ve ETÜ Psikoloji Kulübü’nün düzenlediği konferans ruh sağlığı sorunlarına güncel yaklaşımları disiplinler arası bir şekilde ele almıştır. Alanında uzman çeşitli katılımcıların yer aldığı konferans ana konuşmacıların sunumlarını takiben panel şeklinde ilerlemiştir. Konferans Erzurum’da öğrenim gören tüm öğrenciler ve uzmanlar başta olmak üzere halka açık bir şekilde kalabalık bir dinleyici kitlesine ev sahipliği yapmıştır. </w:t>
      </w:r>
    </w:p>
    <w:p w14:paraId="480B8B3B" w14:textId="77777777" w:rsidR="00FB16A7" w:rsidRDefault="00FB16A7" w:rsidP="00C45496">
      <w:pPr>
        <w:spacing w:line="360" w:lineRule="auto"/>
        <w:jc w:val="both"/>
        <w:rPr>
          <w:rFonts w:ascii="Times New Roman" w:hAnsi="Times New Roman" w:cs="Times New Roman"/>
        </w:rPr>
      </w:pPr>
    </w:p>
    <w:p w14:paraId="5BBF4C6B" w14:textId="3D6964EC" w:rsidR="00D01679" w:rsidRDefault="00FB16A7">
      <w:r>
        <w:rPr>
          <w:rFonts w:ascii="Times New Roman" w:hAnsi="Times New Roman" w:cs="Times New Roman"/>
          <w:noProof/>
        </w:rPr>
        <w:drawing>
          <wp:inline distT="0" distB="0" distL="0" distR="0" wp14:anchorId="0F5198B0" wp14:editId="5F5481DC">
            <wp:extent cx="5760720" cy="3292475"/>
            <wp:effectExtent l="0" t="0" r="5080" b="0"/>
            <wp:docPr id="1165130149" name="Resim 2" descr="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0149" name="Resim 2" descr="metin, ekran görüntüsü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92475"/>
                    </a:xfrm>
                    <a:prstGeom prst="rect">
                      <a:avLst/>
                    </a:prstGeom>
                  </pic:spPr>
                </pic:pic>
              </a:graphicData>
            </a:graphic>
          </wp:inline>
        </w:drawing>
      </w:r>
    </w:p>
    <w:sectPr w:rsidR="00D01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96"/>
    <w:rsid w:val="000542DF"/>
    <w:rsid w:val="00667AA5"/>
    <w:rsid w:val="007A115F"/>
    <w:rsid w:val="00A32038"/>
    <w:rsid w:val="00C45496"/>
    <w:rsid w:val="00D01679"/>
    <w:rsid w:val="00D732A5"/>
    <w:rsid w:val="00FB1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70D1640"/>
  <w15:chartTrackingRefBased/>
  <w15:docId w15:val="{277D7D20-8378-F14C-B675-F5235643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96"/>
  </w:style>
  <w:style w:type="paragraph" w:styleId="Balk1">
    <w:name w:val="heading 1"/>
    <w:basedOn w:val="Normal"/>
    <w:next w:val="Normal"/>
    <w:link w:val="Balk1Char"/>
    <w:uiPriority w:val="9"/>
    <w:qFormat/>
    <w:rsid w:val="00C45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45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454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454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454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4549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4549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4549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4549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54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454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454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454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454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454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454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454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45496"/>
    <w:rPr>
      <w:rFonts w:eastAsiaTheme="majorEastAsia" w:cstheme="majorBidi"/>
      <w:color w:val="272727" w:themeColor="text1" w:themeTint="D8"/>
    </w:rPr>
  </w:style>
  <w:style w:type="paragraph" w:styleId="KonuBal">
    <w:name w:val="Title"/>
    <w:basedOn w:val="Normal"/>
    <w:next w:val="Normal"/>
    <w:link w:val="KonuBalChar"/>
    <w:uiPriority w:val="10"/>
    <w:qFormat/>
    <w:rsid w:val="00C4549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54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4549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454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4549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45496"/>
    <w:rPr>
      <w:i/>
      <w:iCs/>
      <w:color w:val="404040" w:themeColor="text1" w:themeTint="BF"/>
    </w:rPr>
  </w:style>
  <w:style w:type="paragraph" w:styleId="ListeParagraf">
    <w:name w:val="List Paragraph"/>
    <w:basedOn w:val="Normal"/>
    <w:uiPriority w:val="34"/>
    <w:qFormat/>
    <w:rsid w:val="00C45496"/>
    <w:pPr>
      <w:ind w:left="720"/>
      <w:contextualSpacing/>
    </w:pPr>
  </w:style>
  <w:style w:type="character" w:styleId="GlVurgulama">
    <w:name w:val="Intense Emphasis"/>
    <w:basedOn w:val="VarsaylanParagrafYazTipi"/>
    <w:uiPriority w:val="21"/>
    <w:qFormat/>
    <w:rsid w:val="00C45496"/>
    <w:rPr>
      <w:i/>
      <w:iCs/>
      <w:color w:val="0F4761" w:themeColor="accent1" w:themeShade="BF"/>
    </w:rPr>
  </w:style>
  <w:style w:type="paragraph" w:styleId="GlAlnt">
    <w:name w:val="Intense Quote"/>
    <w:basedOn w:val="Normal"/>
    <w:next w:val="Normal"/>
    <w:link w:val="GlAlntChar"/>
    <w:uiPriority w:val="30"/>
    <w:qFormat/>
    <w:rsid w:val="00C45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45496"/>
    <w:rPr>
      <w:i/>
      <w:iCs/>
      <w:color w:val="0F4761" w:themeColor="accent1" w:themeShade="BF"/>
    </w:rPr>
  </w:style>
  <w:style w:type="character" w:styleId="GlBavuru">
    <w:name w:val="Intense Reference"/>
    <w:basedOn w:val="VarsaylanParagrafYazTipi"/>
    <w:uiPriority w:val="32"/>
    <w:qFormat/>
    <w:rsid w:val="00C45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TÜRK HÖL</dc:creator>
  <cp:keywords/>
  <dc:description/>
  <cp:lastModifiedBy>İlayda TÜRK HÖL</cp:lastModifiedBy>
  <cp:revision>2</cp:revision>
  <dcterms:created xsi:type="dcterms:W3CDTF">2024-12-24T08:46:00Z</dcterms:created>
  <dcterms:modified xsi:type="dcterms:W3CDTF">2024-12-24T08:47:00Z</dcterms:modified>
</cp:coreProperties>
</file>