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E42B" w14:textId="77777777" w:rsidR="00671E97" w:rsidRDefault="00671E97" w:rsidP="00700A3D">
      <w:pPr>
        <w:tabs>
          <w:tab w:val="left" w:pos="3697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71E9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T.C. </w:t>
      </w:r>
    </w:p>
    <w:p w14:paraId="05D93DBD" w14:textId="7A222EAF" w:rsidR="00671E97" w:rsidRDefault="00671E97" w:rsidP="00700A3D">
      <w:pPr>
        <w:tabs>
          <w:tab w:val="left" w:pos="3697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71E9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Erzurum Teknik Üniversitesi </w:t>
      </w:r>
    </w:p>
    <w:p w14:paraId="33C05B2F" w14:textId="58FD3B4F" w:rsidR="00700A3D" w:rsidRPr="00700A3D" w:rsidRDefault="00700A3D" w:rsidP="00700A3D">
      <w:pPr>
        <w:tabs>
          <w:tab w:val="left" w:pos="3697"/>
        </w:tabs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0A3D">
        <w:rPr>
          <w:rFonts w:ascii="Times New Roman" w:hAnsi="Times New Roman" w:cs="Times New Roman"/>
          <w:b/>
          <w:bCs/>
          <w:noProof/>
          <w:sz w:val="24"/>
          <w:szCs w:val="24"/>
        </w:rPr>
        <w:t>Sağlık Kültür ve Spor Daire Başkanlığı</w:t>
      </w:r>
    </w:p>
    <w:p w14:paraId="6C4ABF64" w14:textId="58C36D4F" w:rsidR="00700A3D" w:rsidRPr="00700A3D" w:rsidRDefault="00700A3D" w:rsidP="00700A3D">
      <w:pPr>
        <w:tabs>
          <w:tab w:val="left" w:pos="369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D">
        <w:rPr>
          <w:rFonts w:ascii="Times New Roman" w:hAnsi="Times New Roman" w:cs="Times New Roman"/>
          <w:b/>
          <w:bCs/>
          <w:sz w:val="24"/>
          <w:szCs w:val="24"/>
        </w:rPr>
        <w:t xml:space="preserve">ETÜ Müzik Kulübü </w:t>
      </w:r>
      <w:r w:rsidR="0032335A">
        <w:rPr>
          <w:rFonts w:ascii="Times New Roman" w:hAnsi="Times New Roman" w:cs="Times New Roman"/>
          <w:b/>
          <w:bCs/>
          <w:sz w:val="24"/>
          <w:szCs w:val="24"/>
        </w:rPr>
        <w:t>Dönem Sonu</w:t>
      </w:r>
      <w:r w:rsidR="00AA4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A3D">
        <w:rPr>
          <w:rFonts w:ascii="Times New Roman" w:hAnsi="Times New Roman" w:cs="Times New Roman"/>
          <w:b/>
          <w:bCs/>
          <w:sz w:val="24"/>
          <w:szCs w:val="24"/>
        </w:rPr>
        <w:t>Konser</w:t>
      </w:r>
      <w:r w:rsidR="00AA4EC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46FED58" w14:textId="4476EA9A" w:rsidR="009659FF" w:rsidRPr="00A16102" w:rsidRDefault="00700A3D" w:rsidP="00A1610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1E97">
        <w:rPr>
          <w:rFonts w:ascii="Times New Roman" w:hAnsi="Times New Roman" w:cs="Times New Roman"/>
          <w:noProof/>
          <w:sz w:val="24"/>
          <w:szCs w:val="24"/>
        </w:rPr>
        <w:t>(</w:t>
      </w:r>
      <w:bookmarkStart w:id="0" w:name="_Hlk231301540"/>
      <w:r w:rsidR="0032335A">
        <w:rPr>
          <w:rFonts w:ascii="Times New Roman" w:hAnsi="Times New Roman" w:cs="Times New Roman"/>
          <w:sz w:val="24"/>
          <w:szCs w:val="24"/>
        </w:rPr>
        <w:t>20 Haziran</w:t>
      </w:r>
      <w:r w:rsidR="00AA4EC2" w:rsidRPr="00671E97">
        <w:rPr>
          <w:rFonts w:ascii="Times New Roman" w:hAnsi="Times New Roman" w:cs="Times New Roman"/>
          <w:sz w:val="24"/>
          <w:szCs w:val="24"/>
        </w:rPr>
        <w:t xml:space="preserve"> 202</w:t>
      </w:r>
      <w:r w:rsidR="00671E97" w:rsidRPr="00671E97">
        <w:rPr>
          <w:rFonts w:ascii="Times New Roman" w:hAnsi="Times New Roman" w:cs="Times New Roman"/>
          <w:sz w:val="24"/>
          <w:szCs w:val="24"/>
        </w:rPr>
        <w:t>6</w:t>
      </w:r>
      <w:bookmarkEnd w:id="0"/>
      <w:r w:rsidRPr="00671E97">
        <w:rPr>
          <w:rFonts w:ascii="Times New Roman" w:hAnsi="Times New Roman" w:cs="Times New Roman"/>
          <w:sz w:val="24"/>
          <w:szCs w:val="24"/>
        </w:rPr>
        <w:t>/ Öğrenci Yaşam Merkezi Konferans Salonu</w:t>
      </w:r>
      <w:r w:rsidRPr="00671E97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6FD96A98" w14:textId="23185703" w:rsidR="00D56BA9" w:rsidRDefault="00D56BA9" w:rsidP="00D56BA9">
      <w:pPr>
        <w:pStyle w:val="NormalWeb"/>
        <w:jc w:val="both"/>
      </w:pPr>
      <w:bookmarkStart w:id="1" w:name="_Hlk188453147"/>
      <w:bookmarkEnd w:id="1"/>
      <w:r>
        <w:t xml:space="preserve">Başkanlığımız bünyesinde faaliyetlerini başarıyla sürdüren ETÜ Müzik Kulübü, müzikseverleri bir araya getiren özel bir konsere </w:t>
      </w:r>
      <w:r w:rsidR="0032335A">
        <w:t xml:space="preserve">daha </w:t>
      </w:r>
      <w:r>
        <w:t xml:space="preserve">imza attı. </w:t>
      </w:r>
      <w:r w:rsidR="0032335A">
        <w:t>20 Haziran</w:t>
      </w:r>
      <w:r>
        <w:t xml:space="preserve"> 2026 tarihinde Öğrenci Yaşam Merkezi Konferans Salonu'nda gerçekleştirilen etkinlik, büyük bir coşkuya sahne oldu.</w:t>
      </w:r>
    </w:p>
    <w:p w14:paraId="02DB368B" w14:textId="550C3B56" w:rsidR="00D56BA9" w:rsidRDefault="00D56BA9" w:rsidP="00D56BA9">
      <w:pPr>
        <w:pStyle w:val="NormalWeb"/>
        <w:jc w:val="both"/>
      </w:pPr>
      <w:r>
        <w:t xml:space="preserve">Üniversitemiz akademik ve idari personelinin yanı sıra öğrencilerimiz ve çok sayıda kıymetli misafirin yoğun katılım gösterdiği konserde, dinleyiciler müzik dolu keyifli anlar yaşadı. </w:t>
      </w:r>
    </w:p>
    <w:p w14:paraId="01E3A972" w14:textId="358A7A75" w:rsidR="00700A3D" w:rsidRDefault="0032335A" w:rsidP="009659FF">
      <w:pPr>
        <w:tabs>
          <w:tab w:val="left" w:pos="36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DC264E" wp14:editId="33633883">
            <wp:simplePos x="0" y="0"/>
            <wp:positionH relativeFrom="column">
              <wp:posOffset>3389362</wp:posOffset>
            </wp:positionH>
            <wp:positionV relativeFrom="paragraph">
              <wp:posOffset>133226</wp:posOffset>
            </wp:positionV>
            <wp:extent cx="2348862" cy="3778514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36" cy="3785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D8FFF2C" wp14:editId="0FF262B2">
            <wp:simplePos x="0" y="0"/>
            <wp:positionH relativeFrom="column">
              <wp:posOffset>-21021</wp:posOffset>
            </wp:positionH>
            <wp:positionV relativeFrom="paragraph">
              <wp:posOffset>121350</wp:posOffset>
            </wp:positionV>
            <wp:extent cx="3230088" cy="1816877"/>
            <wp:effectExtent l="0" t="0" r="889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584" cy="18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B661E" w14:textId="37FC1004" w:rsidR="00700A3D" w:rsidRPr="00700A3D" w:rsidRDefault="00700A3D" w:rsidP="009659FF">
      <w:pPr>
        <w:tabs>
          <w:tab w:val="left" w:pos="369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E9C9B0" w14:textId="4BDB6CDC" w:rsidR="009659FF" w:rsidRPr="009659FF" w:rsidRDefault="0032335A" w:rsidP="009659FF">
      <w:pPr>
        <w:tabs>
          <w:tab w:val="left" w:pos="3697"/>
        </w:tabs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E308F1" wp14:editId="2B157A1B">
            <wp:simplePos x="0" y="0"/>
            <wp:positionH relativeFrom="column">
              <wp:posOffset>-32897</wp:posOffset>
            </wp:positionH>
            <wp:positionV relativeFrom="paragraph">
              <wp:posOffset>1522869</wp:posOffset>
            </wp:positionV>
            <wp:extent cx="3241485" cy="1807751"/>
            <wp:effectExtent l="0" t="0" r="0" b="254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729" cy="1817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9FF" w:rsidRPr="009659FF" w:rsidSect="00D56BA9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0A"/>
    <w:rsid w:val="00191B65"/>
    <w:rsid w:val="00217FAB"/>
    <w:rsid w:val="0032335A"/>
    <w:rsid w:val="00336679"/>
    <w:rsid w:val="004A4043"/>
    <w:rsid w:val="00671E97"/>
    <w:rsid w:val="00700A3D"/>
    <w:rsid w:val="007375CE"/>
    <w:rsid w:val="00776ADC"/>
    <w:rsid w:val="007F3D0A"/>
    <w:rsid w:val="009406BA"/>
    <w:rsid w:val="0095404E"/>
    <w:rsid w:val="009659FF"/>
    <w:rsid w:val="009A6E99"/>
    <w:rsid w:val="00A16102"/>
    <w:rsid w:val="00AA4EC2"/>
    <w:rsid w:val="00C77D2C"/>
    <w:rsid w:val="00D56BA9"/>
    <w:rsid w:val="00E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D44A"/>
  <w15:chartTrackingRefBased/>
  <w15:docId w15:val="{441F8721-4A3B-4207-8726-739CACA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mehmet çoban</cp:lastModifiedBy>
  <cp:revision>3</cp:revision>
  <cp:lastPrinted>2025-07-02T12:12:00Z</cp:lastPrinted>
  <dcterms:created xsi:type="dcterms:W3CDTF">2026-07-21T12:13:00Z</dcterms:created>
  <dcterms:modified xsi:type="dcterms:W3CDTF">2026-07-21T12:19:00Z</dcterms:modified>
</cp:coreProperties>
</file>