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ABA27" w14:textId="77777777" w:rsidR="000B40F6" w:rsidRDefault="00C85261">
      <w:pPr>
        <w:pStyle w:val="GvdeMetni"/>
        <w:ind w:left="3858"/>
        <w:rPr>
          <w:sz w:val="20"/>
        </w:rPr>
      </w:pPr>
      <w:r>
        <w:rPr>
          <w:noProof/>
          <w:sz w:val="20"/>
        </w:rPr>
        <mc:AlternateContent>
          <mc:Choice Requires="wpg">
            <w:drawing>
              <wp:anchor distT="0" distB="0" distL="0" distR="0" simplePos="0" relativeHeight="486472704" behindDoc="1" locked="0" layoutInCell="1" allowOverlap="1" wp14:anchorId="5ABEA373" wp14:editId="5E914C77">
                <wp:simplePos x="0" y="0"/>
                <wp:positionH relativeFrom="page">
                  <wp:posOffset>304800</wp:posOffset>
                </wp:positionH>
                <wp:positionV relativeFrom="page">
                  <wp:posOffset>304800</wp:posOffset>
                </wp:positionV>
                <wp:extent cx="6951345" cy="1008316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1345" cy="10083165"/>
                          <a:chOff x="0" y="0"/>
                          <a:chExt cx="6951345" cy="10083165"/>
                        </a:xfrm>
                      </wpg:grpSpPr>
                      <wps:wsp>
                        <wps:cNvPr id="3" name="Graphic 3"/>
                        <wps:cNvSpPr/>
                        <wps:spPr>
                          <a:xfrm>
                            <a:off x="0" y="0"/>
                            <a:ext cx="56515" cy="56515"/>
                          </a:xfrm>
                          <a:custGeom>
                            <a:avLst/>
                            <a:gdLst/>
                            <a:ahLst/>
                            <a:cxnLst/>
                            <a:rect l="l" t="t" r="r" b="b"/>
                            <a:pathLst>
                              <a:path w="56515" h="56515">
                                <a:moveTo>
                                  <a:pt x="56375" y="47244"/>
                                </a:moveTo>
                                <a:lnTo>
                                  <a:pt x="47231" y="47244"/>
                                </a:lnTo>
                                <a:lnTo>
                                  <a:pt x="47231" y="56388"/>
                                </a:lnTo>
                                <a:lnTo>
                                  <a:pt x="56375" y="56388"/>
                                </a:lnTo>
                                <a:lnTo>
                                  <a:pt x="56375" y="47244"/>
                                </a:lnTo>
                                <a:close/>
                              </a:path>
                              <a:path w="56515" h="56515">
                                <a:moveTo>
                                  <a:pt x="56375" y="0"/>
                                </a:moveTo>
                                <a:lnTo>
                                  <a:pt x="38100" y="0"/>
                                </a:lnTo>
                                <a:lnTo>
                                  <a:pt x="0" y="0"/>
                                </a:lnTo>
                                <a:lnTo>
                                  <a:pt x="0" y="38100"/>
                                </a:lnTo>
                                <a:lnTo>
                                  <a:pt x="0" y="56388"/>
                                </a:lnTo>
                                <a:lnTo>
                                  <a:pt x="38100" y="56388"/>
                                </a:lnTo>
                                <a:lnTo>
                                  <a:pt x="38100" y="38100"/>
                                </a:lnTo>
                                <a:lnTo>
                                  <a:pt x="56375" y="38100"/>
                                </a:lnTo>
                                <a:lnTo>
                                  <a:pt x="56375" y="0"/>
                                </a:lnTo>
                                <a:close/>
                              </a:path>
                            </a:pathLst>
                          </a:custGeom>
                          <a:solidFill>
                            <a:srgbClr val="771F6D"/>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56387" y="0"/>
                            <a:ext cx="6838188" cy="56387"/>
                          </a:xfrm>
                          <a:prstGeom prst="rect">
                            <a:avLst/>
                          </a:prstGeom>
                        </pic:spPr>
                      </pic:pic>
                      <wps:wsp>
                        <wps:cNvPr id="5" name="Graphic 5"/>
                        <wps:cNvSpPr/>
                        <wps:spPr>
                          <a:xfrm>
                            <a:off x="0" y="0"/>
                            <a:ext cx="6951345" cy="10083165"/>
                          </a:xfrm>
                          <a:custGeom>
                            <a:avLst/>
                            <a:gdLst/>
                            <a:ahLst/>
                            <a:cxnLst/>
                            <a:rect l="l" t="t" r="r" b="b"/>
                            <a:pathLst>
                              <a:path w="6951345" h="10083165">
                                <a:moveTo>
                                  <a:pt x="56375" y="10044697"/>
                                </a:moveTo>
                                <a:lnTo>
                                  <a:pt x="38100" y="10044697"/>
                                </a:lnTo>
                                <a:lnTo>
                                  <a:pt x="38100" y="10026396"/>
                                </a:lnTo>
                                <a:lnTo>
                                  <a:pt x="38100" y="56388"/>
                                </a:lnTo>
                                <a:lnTo>
                                  <a:pt x="0" y="56388"/>
                                </a:lnTo>
                                <a:lnTo>
                                  <a:pt x="0" y="10026396"/>
                                </a:lnTo>
                                <a:lnTo>
                                  <a:pt x="0" y="10044697"/>
                                </a:lnTo>
                                <a:lnTo>
                                  <a:pt x="0" y="10082797"/>
                                </a:lnTo>
                                <a:lnTo>
                                  <a:pt x="38100" y="10082797"/>
                                </a:lnTo>
                                <a:lnTo>
                                  <a:pt x="56375" y="10082797"/>
                                </a:lnTo>
                                <a:lnTo>
                                  <a:pt x="56375" y="10044697"/>
                                </a:lnTo>
                                <a:close/>
                              </a:path>
                              <a:path w="6951345" h="10083165">
                                <a:moveTo>
                                  <a:pt x="56375" y="56388"/>
                                </a:moveTo>
                                <a:lnTo>
                                  <a:pt x="47244" y="56388"/>
                                </a:lnTo>
                                <a:lnTo>
                                  <a:pt x="47244" y="10026396"/>
                                </a:lnTo>
                                <a:lnTo>
                                  <a:pt x="47231" y="10035540"/>
                                </a:lnTo>
                                <a:lnTo>
                                  <a:pt x="56375" y="10035540"/>
                                </a:lnTo>
                                <a:lnTo>
                                  <a:pt x="56375" y="10026396"/>
                                </a:lnTo>
                                <a:lnTo>
                                  <a:pt x="56375" y="56388"/>
                                </a:lnTo>
                                <a:close/>
                              </a:path>
                              <a:path w="6951345" h="10083165">
                                <a:moveTo>
                                  <a:pt x="6903720" y="47244"/>
                                </a:moveTo>
                                <a:lnTo>
                                  <a:pt x="6894576" y="47244"/>
                                </a:lnTo>
                                <a:lnTo>
                                  <a:pt x="6894576" y="56388"/>
                                </a:lnTo>
                                <a:lnTo>
                                  <a:pt x="6894576" y="10026396"/>
                                </a:lnTo>
                                <a:lnTo>
                                  <a:pt x="6903720" y="10026396"/>
                                </a:lnTo>
                                <a:lnTo>
                                  <a:pt x="6903720" y="56388"/>
                                </a:lnTo>
                                <a:lnTo>
                                  <a:pt x="6903720" y="47244"/>
                                </a:lnTo>
                                <a:close/>
                              </a:path>
                              <a:path w="6951345" h="10083165">
                                <a:moveTo>
                                  <a:pt x="6950964" y="0"/>
                                </a:moveTo>
                                <a:lnTo>
                                  <a:pt x="6912864" y="0"/>
                                </a:lnTo>
                                <a:lnTo>
                                  <a:pt x="6894576" y="0"/>
                                </a:lnTo>
                                <a:lnTo>
                                  <a:pt x="6894576" y="38100"/>
                                </a:lnTo>
                                <a:lnTo>
                                  <a:pt x="6912864" y="38100"/>
                                </a:lnTo>
                                <a:lnTo>
                                  <a:pt x="6912864" y="56388"/>
                                </a:lnTo>
                                <a:lnTo>
                                  <a:pt x="6912864" y="10026396"/>
                                </a:lnTo>
                                <a:lnTo>
                                  <a:pt x="6950964" y="10026396"/>
                                </a:lnTo>
                                <a:lnTo>
                                  <a:pt x="6950964" y="56388"/>
                                </a:lnTo>
                                <a:lnTo>
                                  <a:pt x="6950964" y="38100"/>
                                </a:lnTo>
                                <a:lnTo>
                                  <a:pt x="6950964" y="0"/>
                                </a:lnTo>
                                <a:close/>
                              </a:path>
                            </a:pathLst>
                          </a:custGeom>
                          <a:solidFill>
                            <a:srgbClr val="771F6D"/>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56387" y="10026396"/>
                            <a:ext cx="6838188" cy="56388"/>
                          </a:xfrm>
                          <a:prstGeom prst="rect">
                            <a:avLst/>
                          </a:prstGeom>
                        </pic:spPr>
                      </pic:pic>
                      <wps:wsp>
                        <wps:cNvPr id="7" name="Graphic 7"/>
                        <wps:cNvSpPr/>
                        <wps:spPr>
                          <a:xfrm>
                            <a:off x="6894576" y="10026396"/>
                            <a:ext cx="56515" cy="56515"/>
                          </a:xfrm>
                          <a:custGeom>
                            <a:avLst/>
                            <a:gdLst/>
                            <a:ahLst/>
                            <a:cxnLst/>
                            <a:rect l="l" t="t" r="r" b="b"/>
                            <a:pathLst>
                              <a:path w="56515" h="56515">
                                <a:moveTo>
                                  <a:pt x="9131" y="0"/>
                                </a:moveTo>
                                <a:lnTo>
                                  <a:pt x="0" y="0"/>
                                </a:lnTo>
                                <a:lnTo>
                                  <a:pt x="0" y="9144"/>
                                </a:lnTo>
                                <a:lnTo>
                                  <a:pt x="9131" y="9144"/>
                                </a:lnTo>
                                <a:lnTo>
                                  <a:pt x="9131" y="0"/>
                                </a:lnTo>
                                <a:close/>
                              </a:path>
                              <a:path w="56515" h="56515">
                                <a:moveTo>
                                  <a:pt x="56388" y="0"/>
                                </a:moveTo>
                                <a:lnTo>
                                  <a:pt x="18288" y="0"/>
                                </a:lnTo>
                                <a:lnTo>
                                  <a:pt x="18288" y="18300"/>
                                </a:lnTo>
                                <a:lnTo>
                                  <a:pt x="0" y="18300"/>
                                </a:lnTo>
                                <a:lnTo>
                                  <a:pt x="0" y="56400"/>
                                </a:lnTo>
                                <a:lnTo>
                                  <a:pt x="18288" y="56400"/>
                                </a:lnTo>
                                <a:lnTo>
                                  <a:pt x="56388" y="56400"/>
                                </a:lnTo>
                                <a:lnTo>
                                  <a:pt x="56388" y="18300"/>
                                </a:lnTo>
                                <a:lnTo>
                                  <a:pt x="56388" y="0"/>
                                </a:lnTo>
                                <a:close/>
                              </a:path>
                            </a:pathLst>
                          </a:custGeom>
                          <a:solidFill>
                            <a:srgbClr val="771F6D"/>
                          </a:solidFill>
                        </wps:spPr>
                        <wps:bodyPr wrap="square" lIns="0" tIns="0" rIns="0" bIns="0" rtlCol="0">
                          <a:prstTxWarp prst="textNoShape">
                            <a:avLst/>
                          </a:prstTxWarp>
                          <a:noAutofit/>
                        </wps:bodyPr>
                      </wps:wsp>
                    </wpg:wgp>
                  </a:graphicData>
                </a:graphic>
              </wp:anchor>
            </w:drawing>
          </mc:Choice>
          <mc:Fallback>
            <w:pict>
              <v:group w14:anchorId="3AB4A43B" id="Group 2" o:spid="_x0000_s1026" style="position:absolute;margin-left:24pt;margin-top:24pt;width:547.35pt;height:793.95pt;z-index:-16843776;mso-wrap-distance-left:0;mso-wrap-distance-right:0;mso-position-horizontal-relative:page;mso-position-vertical-relative:page" coordsize="69513,100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">
                <v:shape id="Graphic 3" o:spid="_x0000_s1027" style="position:absolute;width:565;height:565;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" path="m56375,47244r-9144,l47231,56388r9144,l56375,47244xem56375,l38100,,,,,38100,,56388r38100,l38100,38100r18275,l56375,xe" fillcolor="#771f6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563;width:68382;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">
                  <v:imagedata r:id="rId9" o:title=""/>
                </v:shape>
                <v:shape id="Graphic 5" o:spid="_x0000_s1029" style="position:absolute;width:69513;height:100831;visibility:visible;mso-wrap-style:square;v-text-anchor:top" coordsize="6951345,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" path="m56375,10044697r-18275,l38100,10026396r,-9970008l,56388r,9970008l,10044697r,38100l38100,10082797r18275,l56375,10044697xem56375,56388r-9131,l47244,10026396r-13,9144l56375,10035540r,-9144l56375,56388xem6903720,47244r-9144,l6894576,56388r,9970008l6903720,10026396r,-9970008l6903720,47244xem6950964,r-38100,l6894576,r,38100l6912864,38100r,18288l6912864,10026396r38100,l6950964,56388r,-18288l6950964,xe" fillcolor="#771f6d" stroked="f">
                  <v:path arrowok="t"/>
                </v:shape>
                <v:shape id="Image 6" o:spid="_x0000_s1030" type="#_x0000_t75" style="position:absolute;left:563;top:100263;width:68382;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">
                  <v:imagedata r:id="rId10" o:title=""/>
                </v:shape>
                <v:shape id="Graphic 7" o:spid="_x0000_s1031" style="position:absolute;left:68945;top:100263;width:565;height:566;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" path="m9131,l,,,9144r9131,l9131,xem56388,l18288,r,18300l,18300,,56400r18288,l56388,56400r,-38100l56388,xe" fillcolor="#771f6d" stroked="f">
                  <v:path arrowok="t"/>
                </v:shape>
                <w10:wrap anchorx="page" anchory="page"/>
              </v:group>
            </w:pict>
          </mc:Fallback>
        </mc:AlternateContent>
      </w:r>
      <w:r>
        <w:rPr>
          <w:noProof/>
          <w:sz w:val="20"/>
        </w:rPr>
        <w:drawing>
          <wp:inline distT="0" distB="0" distL="0" distR="0" wp14:anchorId="072F5B55" wp14:editId="3ECF8726">
            <wp:extent cx="1414293" cy="155067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1414293" cy="1550670"/>
                    </a:xfrm>
                    <a:prstGeom prst="rect">
                      <a:avLst/>
                    </a:prstGeom>
                  </pic:spPr>
                </pic:pic>
              </a:graphicData>
            </a:graphic>
          </wp:inline>
        </w:drawing>
      </w:r>
    </w:p>
    <w:p w14:paraId="2484517F" w14:textId="77777777" w:rsidR="000B40F6" w:rsidRDefault="000B40F6">
      <w:pPr>
        <w:pStyle w:val="GvdeMetni"/>
        <w:spacing w:before="461"/>
        <w:ind w:left="0"/>
        <w:rPr>
          <w:sz w:val="72"/>
        </w:rPr>
      </w:pPr>
    </w:p>
    <w:p w14:paraId="03373B20" w14:textId="15D63973" w:rsidR="000B40F6" w:rsidRDefault="00C85261" w:rsidP="007758A6">
      <w:pPr>
        <w:pStyle w:val="KonuBal"/>
        <w:spacing w:line="480" w:lineRule="auto"/>
        <w:ind w:hanging="1731"/>
      </w:pPr>
      <w:r>
        <w:t>Erzurum</w:t>
      </w:r>
      <w:r>
        <w:rPr>
          <w:spacing w:val="-17"/>
        </w:rPr>
        <w:t xml:space="preserve"> </w:t>
      </w:r>
      <w:r>
        <w:t>Teknik</w:t>
      </w:r>
      <w:r>
        <w:rPr>
          <w:spacing w:val="-17"/>
        </w:rPr>
        <w:t xml:space="preserve"> </w:t>
      </w:r>
      <w:r>
        <w:t>Üniversites</w:t>
      </w:r>
      <w:r w:rsidR="007758A6">
        <w:t>i İş Sağlığı ve Güvenliği Koordinatörlüğü</w:t>
      </w:r>
    </w:p>
    <w:p w14:paraId="78E3E0C3" w14:textId="03D7CD18" w:rsidR="000B40F6" w:rsidRDefault="007758A6" w:rsidP="007758A6">
      <w:pPr>
        <w:pStyle w:val="KonuBal"/>
        <w:spacing w:before="276"/>
        <w:ind w:left="4239"/>
      </w:pPr>
      <w:r>
        <w:t>PUKO Döngüsü Raporu</w:t>
      </w:r>
    </w:p>
    <w:p w14:paraId="59328423" w14:textId="77777777" w:rsidR="000B40F6" w:rsidRDefault="000B40F6">
      <w:pPr>
        <w:pStyle w:val="GvdeMetni"/>
        <w:ind w:left="0"/>
        <w:rPr>
          <w:b/>
          <w:sz w:val="72"/>
        </w:rPr>
      </w:pPr>
    </w:p>
    <w:p w14:paraId="020427D5" w14:textId="77777777" w:rsidR="000B40F6" w:rsidRDefault="000B40F6">
      <w:pPr>
        <w:pStyle w:val="GvdeMetni"/>
        <w:spacing w:before="552"/>
        <w:ind w:left="0"/>
        <w:rPr>
          <w:b/>
          <w:sz w:val="72"/>
        </w:rPr>
      </w:pPr>
    </w:p>
    <w:p w14:paraId="7478C62E" w14:textId="77777777" w:rsidR="000B40F6" w:rsidRDefault="00C85261">
      <w:pPr>
        <w:ind w:left="2779" w:right="2781"/>
        <w:jc w:val="center"/>
        <w:rPr>
          <w:b/>
          <w:sz w:val="44"/>
        </w:rPr>
      </w:pPr>
      <w:r>
        <w:rPr>
          <w:b/>
          <w:spacing w:val="-4"/>
          <w:sz w:val="44"/>
        </w:rPr>
        <w:t>Erzurum-2025</w:t>
      </w:r>
    </w:p>
    <w:p w14:paraId="5857CE92" w14:textId="77777777" w:rsidR="000B40F6" w:rsidRDefault="000B40F6" w:rsidP="002E7E26">
      <w:pPr>
        <w:rPr>
          <w:b/>
          <w:sz w:val="44"/>
        </w:rPr>
        <w:sectPr w:rsidR="000B40F6">
          <w:footerReference w:type="default" r:id="rId12"/>
          <w:type w:val="continuous"/>
          <w:pgSz w:w="11910" w:h="16840"/>
          <w:pgMar w:top="1880" w:right="992" w:bottom="1240" w:left="992" w:header="0" w:footer="1051" w:gutter="0"/>
          <w:pgNumType w:start="1"/>
          <w:cols w:space="708"/>
        </w:sectPr>
      </w:pPr>
    </w:p>
    <w:p w14:paraId="3B9C8B2F" w14:textId="77777777" w:rsidR="000B40F6" w:rsidRDefault="000B40F6">
      <w:pPr>
        <w:pStyle w:val="GvdeMetni"/>
        <w:ind w:left="0"/>
        <w:rPr>
          <w:b/>
          <w:sz w:val="28"/>
        </w:rPr>
      </w:pPr>
    </w:p>
    <w:p w14:paraId="7F94633C" w14:textId="77777777" w:rsidR="000B40F6" w:rsidRDefault="000B40F6">
      <w:pPr>
        <w:pStyle w:val="GvdeMetni"/>
        <w:ind w:left="0"/>
        <w:rPr>
          <w:b/>
          <w:sz w:val="28"/>
        </w:rPr>
      </w:pPr>
    </w:p>
    <w:p w14:paraId="7AAFFAD7" w14:textId="77777777" w:rsidR="000B40F6" w:rsidRDefault="000B40F6">
      <w:pPr>
        <w:pStyle w:val="GvdeMetni"/>
        <w:ind w:left="0"/>
        <w:rPr>
          <w:b/>
          <w:sz w:val="28"/>
        </w:rPr>
      </w:pPr>
    </w:p>
    <w:p w14:paraId="4C3708A9" w14:textId="77777777" w:rsidR="000B40F6" w:rsidRDefault="000B40F6">
      <w:pPr>
        <w:pStyle w:val="GvdeMetni"/>
        <w:spacing w:before="33"/>
        <w:ind w:left="0"/>
        <w:rPr>
          <w:b/>
          <w:sz w:val="28"/>
        </w:rPr>
      </w:pPr>
    </w:p>
    <w:p w14:paraId="7A7C5356" w14:textId="77777777" w:rsidR="002E7E26" w:rsidRDefault="002E7E26">
      <w:pPr>
        <w:pStyle w:val="Balk3"/>
        <w:spacing w:line="321" w:lineRule="exact"/>
        <w:ind w:left="424" w:firstLine="0"/>
      </w:pPr>
    </w:p>
    <w:p w14:paraId="2AE542B7" w14:textId="77777777" w:rsidR="002E7E26" w:rsidRDefault="002E7E26">
      <w:pPr>
        <w:pStyle w:val="Balk3"/>
        <w:spacing w:line="321" w:lineRule="exact"/>
        <w:ind w:left="424" w:firstLine="0"/>
      </w:pPr>
    </w:p>
    <w:p w14:paraId="1E0D9BAA" w14:textId="77777777" w:rsidR="002E7E26" w:rsidRDefault="002E7E26">
      <w:pPr>
        <w:pStyle w:val="Balk3"/>
        <w:spacing w:line="321" w:lineRule="exact"/>
        <w:ind w:left="424" w:firstLine="0"/>
      </w:pPr>
    </w:p>
    <w:p w14:paraId="6FFB8AB6" w14:textId="77777777" w:rsidR="002E7E26" w:rsidRDefault="002E7E26">
      <w:pPr>
        <w:pStyle w:val="Balk3"/>
        <w:spacing w:line="321" w:lineRule="exact"/>
        <w:ind w:left="424" w:firstLine="0"/>
      </w:pPr>
    </w:p>
    <w:p w14:paraId="0791A55E" w14:textId="77777777" w:rsidR="002E7E26" w:rsidRDefault="002E7E26">
      <w:pPr>
        <w:pStyle w:val="Balk3"/>
        <w:spacing w:line="321" w:lineRule="exact"/>
        <w:ind w:left="424" w:firstLine="0"/>
      </w:pPr>
    </w:p>
    <w:p w14:paraId="031D6411" w14:textId="77777777" w:rsidR="002E7E26" w:rsidRDefault="002E7E26">
      <w:pPr>
        <w:pStyle w:val="Balk3"/>
        <w:spacing w:line="321" w:lineRule="exact"/>
        <w:ind w:left="424" w:firstLine="0"/>
      </w:pPr>
    </w:p>
    <w:p w14:paraId="71B818F2" w14:textId="77777777" w:rsidR="002E7E26" w:rsidRDefault="002E7E26">
      <w:pPr>
        <w:pStyle w:val="Balk3"/>
        <w:spacing w:line="321" w:lineRule="exact"/>
        <w:ind w:left="424" w:firstLine="0"/>
      </w:pPr>
    </w:p>
    <w:p w14:paraId="76540D4A" w14:textId="199484D2" w:rsidR="000B40F6" w:rsidRDefault="002E7E26">
      <w:pPr>
        <w:pStyle w:val="Balk3"/>
        <w:spacing w:line="321" w:lineRule="exact"/>
        <w:ind w:left="424" w:firstLine="0"/>
      </w:pPr>
      <w:r>
        <w:t>Koordinatör</w:t>
      </w:r>
    </w:p>
    <w:p w14:paraId="118EBE2E" w14:textId="30F4FF59" w:rsidR="000B40F6" w:rsidRDefault="002E7E26" w:rsidP="002E7E26">
      <w:pPr>
        <w:pStyle w:val="GvdeMetni"/>
        <w:spacing w:line="275" w:lineRule="exact"/>
        <w:ind w:left="0"/>
      </w:pPr>
      <w:r>
        <w:t xml:space="preserve">   </w:t>
      </w:r>
      <w:r w:rsidR="00C85261">
        <w:rPr>
          <w:spacing w:val="-1"/>
        </w:rPr>
        <w:t xml:space="preserve"> </w:t>
      </w:r>
      <w:r w:rsidR="00C85261">
        <w:t>Dr.</w:t>
      </w:r>
      <w:r w:rsidR="00C85261">
        <w:rPr>
          <w:spacing w:val="-3"/>
        </w:rPr>
        <w:t xml:space="preserve"> </w:t>
      </w:r>
      <w:r>
        <w:rPr>
          <w:spacing w:val="-3"/>
        </w:rPr>
        <w:t xml:space="preserve">Öğretim Üyesi </w:t>
      </w:r>
      <w:r>
        <w:t>Ali   Çelik</w:t>
      </w:r>
    </w:p>
    <w:p w14:paraId="2C22AC93" w14:textId="13E83C04" w:rsidR="000B40F6" w:rsidRDefault="00C85261" w:rsidP="000E6054">
      <w:pPr>
        <w:pStyle w:val="Balk3"/>
        <w:spacing w:before="77"/>
        <w:ind w:left="500" w:firstLine="0"/>
      </w:pPr>
      <w:r>
        <w:rPr>
          <w:b w:val="0"/>
        </w:rPr>
        <w:br w:type="column"/>
      </w:r>
      <w:r>
        <w:t>Erzurum</w:t>
      </w:r>
      <w:r>
        <w:rPr>
          <w:spacing w:val="-5"/>
        </w:rPr>
        <w:t xml:space="preserve"> </w:t>
      </w:r>
      <w:r>
        <w:t>Teknik</w:t>
      </w:r>
      <w:r>
        <w:rPr>
          <w:spacing w:val="-4"/>
        </w:rPr>
        <w:t xml:space="preserve"> </w:t>
      </w:r>
      <w:r>
        <w:rPr>
          <w:spacing w:val="-2"/>
        </w:rPr>
        <w:t>Üniversitesi</w:t>
      </w:r>
    </w:p>
    <w:p w14:paraId="366B9B92" w14:textId="7D8618F4" w:rsidR="000B40F6" w:rsidRDefault="002E7E26" w:rsidP="000E6054">
      <w:pPr>
        <w:spacing w:before="3"/>
        <w:ind w:left="680" w:right="3297" w:hanging="521"/>
        <w:rPr>
          <w:b/>
          <w:sz w:val="28"/>
        </w:rPr>
        <w:sectPr w:rsidR="000B40F6">
          <w:footerReference w:type="default" r:id="rId13"/>
          <w:pgSz w:w="11910" w:h="16840"/>
          <w:pgMar w:top="1320" w:right="992" w:bottom="1240" w:left="992" w:header="0" w:footer="1051" w:gutter="0"/>
          <w:cols w:num="2" w:space="708" w:equalWidth="0">
            <w:col w:w="3100" w:space="40"/>
            <w:col w:w="6786"/>
          </w:cols>
        </w:sectPr>
      </w:pPr>
      <w:r>
        <w:rPr>
          <w:b/>
          <w:sz w:val="28"/>
        </w:rPr>
        <w:t>İş Sağlığı Güvenliği koordinatörl</w:t>
      </w:r>
      <w:r w:rsidR="00452794">
        <w:rPr>
          <w:b/>
          <w:sz w:val="28"/>
        </w:rPr>
        <w:t>ük</w:t>
      </w:r>
      <w:r>
        <w:rPr>
          <w:b/>
          <w:sz w:val="28"/>
        </w:rPr>
        <w:t xml:space="preserve"> üyeleri</w:t>
      </w:r>
    </w:p>
    <w:p w14:paraId="6CDE4ABB" w14:textId="7D66BB56" w:rsidR="000B40F6" w:rsidRDefault="00C85261" w:rsidP="002E7E26">
      <w:pPr>
        <w:pStyle w:val="GvdeMetni"/>
        <w:ind w:left="0"/>
      </w:pPr>
      <w:r>
        <w:rPr>
          <w:noProof/>
        </w:rPr>
        <mc:AlternateContent>
          <mc:Choice Requires="wpg">
            <w:drawing>
              <wp:anchor distT="0" distB="0" distL="0" distR="0" simplePos="0" relativeHeight="486473216" behindDoc="1" locked="0" layoutInCell="1" allowOverlap="1" wp14:anchorId="3A808A48" wp14:editId="7045BEF3">
                <wp:simplePos x="0" y="0"/>
                <wp:positionH relativeFrom="page">
                  <wp:posOffset>304800</wp:posOffset>
                </wp:positionH>
                <wp:positionV relativeFrom="page">
                  <wp:posOffset>304800</wp:posOffset>
                </wp:positionV>
                <wp:extent cx="6951345" cy="1008316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1345" cy="10083165"/>
                          <a:chOff x="0" y="0"/>
                          <a:chExt cx="6951345" cy="10083165"/>
                        </a:xfrm>
                      </wpg:grpSpPr>
                      <wps:wsp>
                        <wps:cNvPr id="11" name="Graphic 11"/>
                        <wps:cNvSpPr/>
                        <wps:spPr>
                          <a:xfrm>
                            <a:off x="0" y="0"/>
                            <a:ext cx="56515" cy="56515"/>
                          </a:xfrm>
                          <a:custGeom>
                            <a:avLst/>
                            <a:gdLst/>
                            <a:ahLst/>
                            <a:cxnLst/>
                            <a:rect l="l" t="t" r="r" b="b"/>
                            <a:pathLst>
                              <a:path w="56515" h="56515">
                                <a:moveTo>
                                  <a:pt x="56375" y="47244"/>
                                </a:moveTo>
                                <a:lnTo>
                                  <a:pt x="47231" y="47244"/>
                                </a:lnTo>
                                <a:lnTo>
                                  <a:pt x="47231" y="56388"/>
                                </a:lnTo>
                                <a:lnTo>
                                  <a:pt x="56375" y="56388"/>
                                </a:lnTo>
                                <a:lnTo>
                                  <a:pt x="56375" y="47244"/>
                                </a:lnTo>
                                <a:close/>
                              </a:path>
                              <a:path w="56515" h="56515">
                                <a:moveTo>
                                  <a:pt x="56375" y="0"/>
                                </a:moveTo>
                                <a:lnTo>
                                  <a:pt x="38100" y="0"/>
                                </a:lnTo>
                                <a:lnTo>
                                  <a:pt x="0" y="0"/>
                                </a:lnTo>
                                <a:lnTo>
                                  <a:pt x="0" y="38100"/>
                                </a:lnTo>
                                <a:lnTo>
                                  <a:pt x="0" y="56388"/>
                                </a:lnTo>
                                <a:lnTo>
                                  <a:pt x="38100" y="56388"/>
                                </a:lnTo>
                                <a:lnTo>
                                  <a:pt x="38100" y="38100"/>
                                </a:lnTo>
                                <a:lnTo>
                                  <a:pt x="56375" y="38100"/>
                                </a:lnTo>
                                <a:lnTo>
                                  <a:pt x="56375" y="0"/>
                                </a:lnTo>
                                <a:close/>
                              </a:path>
                            </a:pathLst>
                          </a:custGeom>
                          <a:solidFill>
                            <a:srgbClr val="771F6D"/>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7" cstate="print"/>
                          <a:stretch>
                            <a:fillRect/>
                          </a:stretch>
                        </pic:blipFill>
                        <pic:spPr>
                          <a:xfrm>
                            <a:off x="56387" y="0"/>
                            <a:ext cx="6838188" cy="56387"/>
                          </a:xfrm>
                          <a:prstGeom prst="rect">
                            <a:avLst/>
                          </a:prstGeom>
                        </pic:spPr>
                      </pic:pic>
                      <wps:wsp>
                        <wps:cNvPr id="13" name="Graphic 13"/>
                        <wps:cNvSpPr/>
                        <wps:spPr>
                          <a:xfrm>
                            <a:off x="0" y="0"/>
                            <a:ext cx="6951345" cy="10083165"/>
                          </a:xfrm>
                          <a:custGeom>
                            <a:avLst/>
                            <a:gdLst/>
                            <a:ahLst/>
                            <a:cxnLst/>
                            <a:rect l="l" t="t" r="r" b="b"/>
                            <a:pathLst>
                              <a:path w="6951345" h="10083165">
                                <a:moveTo>
                                  <a:pt x="56375" y="10044697"/>
                                </a:moveTo>
                                <a:lnTo>
                                  <a:pt x="38100" y="10044697"/>
                                </a:lnTo>
                                <a:lnTo>
                                  <a:pt x="38100" y="10026396"/>
                                </a:lnTo>
                                <a:lnTo>
                                  <a:pt x="38100" y="56388"/>
                                </a:lnTo>
                                <a:lnTo>
                                  <a:pt x="0" y="56388"/>
                                </a:lnTo>
                                <a:lnTo>
                                  <a:pt x="0" y="10026396"/>
                                </a:lnTo>
                                <a:lnTo>
                                  <a:pt x="0" y="10044697"/>
                                </a:lnTo>
                                <a:lnTo>
                                  <a:pt x="0" y="10082797"/>
                                </a:lnTo>
                                <a:lnTo>
                                  <a:pt x="38100" y="10082797"/>
                                </a:lnTo>
                                <a:lnTo>
                                  <a:pt x="56375" y="10082797"/>
                                </a:lnTo>
                                <a:lnTo>
                                  <a:pt x="56375" y="10044697"/>
                                </a:lnTo>
                                <a:close/>
                              </a:path>
                              <a:path w="6951345" h="10083165">
                                <a:moveTo>
                                  <a:pt x="56375" y="56388"/>
                                </a:moveTo>
                                <a:lnTo>
                                  <a:pt x="47244" y="56388"/>
                                </a:lnTo>
                                <a:lnTo>
                                  <a:pt x="47244" y="10026396"/>
                                </a:lnTo>
                                <a:lnTo>
                                  <a:pt x="47231" y="10035540"/>
                                </a:lnTo>
                                <a:lnTo>
                                  <a:pt x="56375" y="10035540"/>
                                </a:lnTo>
                                <a:lnTo>
                                  <a:pt x="56375" y="10026396"/>
                                </a:lnTo>
                                <a:lnTo>
                                  <a:pt x="56375" y="56388"/>
                                </a:lnTo>
                                <a:close/>
                              </a:path>
                              <a:path w="6951345" h="10083165">
                                <a:moveTo>
                                  <a:pt x="6903720" y="47244"/>
                                </a:moveTo>
                                <a:lnTo>
                                  <a:pt x="6894576" y="47244"/>
                                </a:lnTo>
                                <a:lnTo>
                                  <a:pt x="6894576" y="56388"/>
                                </a:lnTo>
                                <a:lnTo>
                                  <a:pt x="6894576" y="10026396"/>
                                </a:lnTo>
                                <a:lnTo>
                                  <a:pt x="6903720" y="10026396"/>
                                </a:lnTo>
                                <a:lnTo>
                                  <a:pt x="6903720" y="56388"/>
                                </a:lnTo>
                                <a:lnTo>
                                  <a:pt x="6903720" y="47244"/>
                                </a:lnTo>
                                <a:close/>
                              </a:path>
                              <a:path w="6951345" h="10083165">
                                <a:moveTo>
                                  <a:pt x="6950964" y="0"/>
                                </a:moveTo>
                                <a:lnTo>
                                  <a:pt x="6912864" y="0"/>
                                </a:lnTo>
                                <a:lnTo>
                                  <a:pt x="6894576" y="0"/>
                                </a:lnTo>
                                <a:lnTo>
                                  <a:pt x="6894576" y="38100"/>
                                </a:lnTo>
                                <a:lnTo>
                                  <a:pt x="6912864" y="38100"/>
                                </a:lnTo>
                                <a:lnTo>
                                  <a:pt x="6912864" y="56388"/>
                                </a:lnTo>
                                <a:lnTo>
                                  <a:pt x="6912864" y="10026396"/>
                                </a:lnTo>
                                <a:lnTo>
                                  <a:pt x="6950964" y="10026396"/>
                                </a:lnTo>
                                <a:lnTo>
                                  <a:pt x="6950964" y="56388"/>
                                </a:lnTo>
                                <a:lnTo>
                                  <a:pt x="6950964" y="38100"/>
                                </a:lnTo>
                                <a:lnTo>
                                  <a:pt x="6950964" y="0"/>
                                </a:lnTo>
                                <a:close/>
                              </a:path>
                            </a:pathLst>
                          </a:custGeom>
                          <a:solidFill>
                            <a:srgbClr val="771F6D"/>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8" cstate="print"/>
                          <a:stretch>
                            <a:fillRect/>
                          </a:stretch>
                        </pic:blipFill>
                        <pic:spPr>
                          <a:xfrm>
                            <a:off x="56387" y="10026396"/>
                            <a:ext cx="6838188" cy="56388"/>
                          </a:xfrm>
                          <a:prstGeom prst="rect">
                            <a:avLst/>
                          </a:prstGeom>
                        </pic:spPr>
                      </pic:pic>
                      <wps:wsp>
                        <wps:cNvPr id="15" name="Graphic 15"/>
                        <wps:cNvSpPr/>
                        <wps:spPr>
                          <a:xfrm>
                            <a:off x="6894576" y="10026396"/>
                            <a:ext cx="56515" cy="56515"/>
                          </a:xfrm>
                          <a:custGeom>
                            <a:avLst/>
                            <a:gdLst/>
                            <a:ahLst/>
                            <a:cxnLst/>
                            <a:rect l="l" t="t" r="r" b="b"/>
                            <a:pathLst>
                              <a:path w="56515" h="56515">
                                <a:moveTo>
                                  <a:pt x="9131" y="0"/>
                                </a:moveTo>
                                <a:lnTo>
                                  <a:pt x="0" y="0"/>
                                </a:lnTo>
                                <a:lnTo>
                                  <a:pt x="0" y="9144"/>
                                </a:lnTo>
                                <a:lnTo>
                                  <a:pt x="9131" y="9144"/>
                                </a:lnTo>
                                <a:lnTo>
                                  <a:pt x="9131" y="0"/>
                                </a:lnTo>
                                <a:close/>
                              </a:path>
                              <a:path w="56515" h="56515">
                                <a:moveTo>
                                  <a:pt x="56388" y="0"/>
                                </a:moveTo>
                                <a:lnTo>
                                  <a:pt x="18288" y="0"/>
                                </a:lnTo>
                                <a:lnTo>
                                  <a:pt x="18288" y="18300"/>
                                </a:lnTo>
                                <a:lnTo>
                                  <a:pt x="0" y="18300"/>
                                </a:lnTo>
                                <a:lnTo>
                                  <a:pt x="0" y="56400"/>
                                </a:lnTo>
                                <a:lnTo>
                                  <a:pt x="18288" y="56400"/>
                                </a:lnTo>
                                <a:lnTo>
                                  <a:pt x="56388" y="56400"/>
                                </a:lnTo>
                                <a:lnTo>
                                  <a:pt x="56388" y="18300"/>
                                </a:lnTo>
                                <a:lnTo>
                                  <a:pt x="56388" y="0"/>
                                </a:lnTo>
                                <a:close/>
                              </a:path>
                            </a:pathLst>
                          </a:custGeom>
                          <a:solidFill>
                            <a:srgbClr val="771F6D"/>
                          </a:solidFill>
                        </wps:spPr>
                        <wps:bodyPr wrap="square" lIns="0" tIns="0" rIns="0" bIns="0" rtlCol="0">
                          <a:prstTxWarp prst="textNoShape">
                            <a:avLst/>
                          </a:prstTxWarp>
                          <a:noAutofit/>
                        </wps:bodyPr>
                      </wps:wsp>
                    </wpg:wgp>
                  </a:graphicData>
                </a:graphic>
              </wp:anchor>
            </w:drawing>
          </mc:Choice>
          <mc:Fallback>
            <w:pict>
              <v:group w14:anchorId="21EEAE29" id="Group 10" o:spid="_x0000_s1026" style="position:absolute;margin-left:24pt;margin-top:24pt;width:547.35pt;height:793.95pt;z-index:-16843264;mso-wrap-distance-left:0;mso-wrap-distance-right:0;mso-position-horizontal-relative:page;mso-position-vertical-relative:page" coordsize="69513,100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">
                <v:shape id="Graphic 11" o:spid="_x0000_s1027" style="position:absolute;width:565;height:565;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" path="m56375,47244r-9144,l47231,56388r9144,l56375,47244xem56375,l38100,,,,,38100,,56388r38100,l38100,38100r18275,l56375,xe" fillcolor="#771f6d" stroked="f">
                  <v:path arrowok="t"/>
                </v:shape>
                <v:shape id="Image 12" o:spid="_x0000_s1028" type="#_x0000_t75" style="position:absolute;left:563;width:68382;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">
                  <v:imagedata r:id="rId9" o:title=""/>
                </v:shape>
                <v:shape id="Graphic 13" o:spid="_x0000_s1029" style="position:absolute;width:69513;height:100831;visibility:visible;mso-wrap-style:square;v-text-anchor:top" coordsize="6951345,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" path="m56375,10044697r-18275,l38100,10026396r,-9970008l,56388r,9970008l,10044697r,38100l38100,10082797r18275,l56375,10044697xem56375,56388r-9131,l47244,10026396r-13,9144l56375,10035540r,-9144l56375,56388xem6903720,47244r-9144,l6894576,56388r,9970008l6903720,10026396r,-9970008l6903720,47244xem6950964,r-38100,l6894576,r,38100l6912864,38100r,18288l6912864,10026396r38100,l6950964,56388r,-18288l6950964,xe" fillcolor="#771f6d" stroked="f">
                  <v:path arrowok="t"/>
                </v:shape>
                <v:shape id="Image 14" o:spid="_x0000_s1030" type="#_x0000_t75" style="position:absolute;left:563;top:100263;width:68382;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">
                  <v:imagedata r:id="rId10" o:title=""/>
                </v:shape>
                <v:shape id="Graphic 15" o:spid="_x0000_s1031" style="position:absolute;left:68945;top:100263;width:565;height:566;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" path="m9131,l,,,9144r9131,l9131,xem56388,l18288,r,18300l,18300,,56400r18288,l56388,56400r,-38100l56388,xe" fillcolor="#771f6d" stroked="f">
                  <v:path arrowok="t"/>
                </v:shape>
                <w10:wrap anchorx="page" anchory="page"/>
              </v:group>
            </w:pict>
          </mc:Fallback>
        </mc:AlternateContent>
      </w:r>
    </w:p>
    <w:p w14:paraId="26E5D57B" w14:textId="708A382F" w:rsidR="000B40F6" w:rsidRDefault="002E7E26">
      <w:pPr>
        <w:pStyle w:val="Balk3"/>
        <w:spacing w:line="321" w:lineRule="exact"/>
        <w:ind w:left="424" w:firstLine="0"/>
      </w:pPr>
      <w:r>
        <w:t>Öğretim Görevlisi</w:t>
      </w:r>
    </w:p>
    <w:p w14:paraId="54740DCC" w14:textId="58F9DFC9" w:rsidR="000B40F6" w:rsidRDefault="002E7E26">
      <w:pPr>
        <w:pStyle w:val="GvdeMetni"/>
        <w:spacing w:before="1"/>
        <w:ind w:left="0"/>
      </w:pPr>
      <w:r>
        <w:t xml:space="preserve">    Dr. İclal Avinç AKPINAR, İş güvenliği Uzmanı</w:t>
      </w:r>
    </w:p>
    <w:p w14:paraId="5DB4D546" w14:textId="77777777" w:rsidR="002E7E26" w:rsidRDefault="002E7E26">
      <w:pPr>
        <w:pStyle w:val="Balk3"/>
        <w:spacing w:line="321" w:lineRule="exact"/>
        <w:ind w:left="424" w:firstLine="0"/>
        <w:rPr>
          <w:spacing w:val="-2"/>
        </w:rPr>
      </w:pPr>
    </w:p>
    <w:p w14:paraId="03422C72" w14:textId="53A38AD2" w:rsidR="000B40F6" w:rsidRDefault="000B40F6">
      <w:pPr>
        <w:pStyle w:val="Balk3"/>
        <w:spacing w:line="321" w:lineRule="exact"/>
        <w:ind w:left="424" w:firstLine="0"/>
      </w:pPr>
    </w:p>
    <w:p w14:paraId="519E0918" w14:textId="77777777" w:rsidR="002E7E26" w:rsidRDefault="002E7E26">
      <w:pPr>
        <w:spacing w:before="208"/>
        <w:ind w:left="2779" w:right="2781"/>
        <w:jc w:val="center"/>
        <w:rPr>
          <w:b/>
          <w:sz w:val="20"/>
        </w:rPr>
      </w:pPr>
    </w:p>
    <w:p w14:paraId="5D4E11C1" w14:textId="77777777" w:rsidR="002E7E26" w:rsidRDefault="002E7E26">
      <w:pPr>
        <w:spacing w:before="208"/>
        <w:ind w:left="2779" w:right="2781"/>
        <w:jc w:val="center"/>
        <w:rPr>
          <w:b/>
          <w:sz w:val="20"/>
        </w:rPr>
      </w:pPr>
    </w:p>
    <w:p w14:paraId="40B38978" w14:textId="77777777" w:rsidR="002E7E26" w:rsidRDefault="002E7E26">
      <w:pPr>
        <w:spacing w:before="208"/>
        <w:ind w:left="2779" w:right="2781"/>
        <w:jc w:val="center"/>
        <w:rPr>
          <w:b/>
          <w:sz w:val="20"/>
        </w:rPr>
      </w:pPr>
    </w:p>
    <w:p w14:paraId="16E27ED4" w14:textId="77777777" w:rsidR="002E7E26" w:rsidRDefault="002E7E26">
      <w:pPr>
        <w:spacing w:before="208"/>
        <w:ind w:left="2779" w:right="2781"/>
        <w:jc w:val="center"/>
        <w:rPr>
          <w:b/>
          <w:sz w:val="20"/>
        </w:rPr>
      </w:pPr>
    </w:p>
    <w:p w14:paraId="4878D0D6" w14:textId="77777777" w:rsidR="002E7E26" w:rsidRDefault="002E7E26">
      <w:pPr>
        <w:spacing w:before="208"/>
        <w:ind w:left="2779" w:right="2781"/>
        <w:jc w:val="center"/>
        <w:rPr>
          <w:b/>
          <w:sz w:val="20"/>
        </w:rPr>
      </w:pPr>
    </w:p>
    <w:p w14:paraId="6F3D43BA" w14:textId="77777777" w:rsidR="002E7E26" w:rsidRDefault="002E7E26">
      <w:pPr>
        <w:spacing w:before="208"/>
        <w:ind w:left="2779" w:right="2781"/>
        <w:jc w:val="center"/>
        <w:rPr>
          <w:b/>
          <w:sz w:val="20"/>
        </w:rPr>
      </w:pPr>
    </w:p>
    <w:p w14:paraId="1794685A" w14:textId="77777777" w:rsidR="002E7E26" w:rsidRDefault="002E7E26">
      <w:pPr>
        <w:spacing w:before="208"/>
        <w:ind w:left="2779" w:right="2781"/>
        <w:jc w:val="center"/>
        <w:rPr>
          <w:b/>
          <w:sz w:val="20"/>
        </w:rPr>
      </w:pPr>
    </w:p>
    <w:p w14:paraId="0706B37E" w14:textId="77777777" w:rsidR="002E7E26" w:rsidRDefault="002E7E26">
      <w:pPr>
        <w:spacing w:before="208"/>
        <w:ind w:left="2779" w:right="2781"/>
        <w:jc w:val="center"/>
        <w:rPr>
          <w:b/>
          <w:sz w:val="20"/>
        </w:rPr>
      </w:pPr>
    </w:p>
    <w:p w14:paraId="27034CD9" w14:textId="77777777" w:rsidR="002E7E26" w:rsidRDefault="002E7E26">
      <w:pPr>
        <w:spacing w:before="208"/>
        <w:ind w:left="2779" w:right="2781"/>
        <w:jc w:val="center"/>
        <w:rPr>
          <w:b/>
          <w:sz w:val="20"/>
        </w:rPr>
      </w:pPr>
    </w:p>
    <w:p w14:paraId="209DE5F8" w14:textId="27208E64" w:rsidR="000B40F6" w:rsidRDefault="00C85261">
      <w:pPr>
        <w:spacing w:before="208"/>
        <w:ind w:left="2779" w:right="2781"/>
        <w:jc w:val="center"/>
        <w:rPr>
          <w:b/>
          <w:sz w:val="20"/>
        </w:rPr>
      </w:pPr>
      <w:r>
        <w:rPr>
          <w:b/>
          <w:sz w:val="20"/>
        </w:rPr>
        <w:t>Erzurum</w:t>
      </w:r>
      <w:r>
        <w:rPr>
          <w:b/>
          <w:spacing w:val="-9"/>
          <w:sz w:val="20"/>
        </w:rPr>
        <w:t xml:space="preserve"> </w:t>
      </w:r>
      <w:r>
        <w:rPr>
          <w:b/>
          <w:sz w:val="20"/>
        </w:rPr>
        <w:t>Teknik</w:t>
      </w:r>
      <w:r>
        <w:rPr>
          <w:b/>
          <w:spacing w:val="-7"/>
          <w:sz w:val="20"/>
        </w:rPr>
        <w:t xml:space="preserve"> </w:t>
      </w:r>
      <w:r>
        <w:rPr>
          <w:b/>
          <w:spacing w:val="-2"/>
          <w:sz w:val="20"/>
        </w:rPr>
        <w:t>Üniversitesi</w:t>
      </w:r>
    </w:p>
    <w:p w14:paraId="1E1AE255" w14:textId="77777777" w:rsidR="002E7E26" w:rsidRDefault="002E7E26">
      <w:pPr>
        <w:ind w:left="2779" w:right="2779"/>
        <w:jc w:val="center"/>
        <w:rPr>
          <w:sz w:val="20"/>
        </w:rPr>
      </w:pPr>
    </w:p>
    <w:p w14:paraId="648C257F" w14:textId="00BE42F2" w:rsidR="000B40F6" w:rsidRDefault="00C85261">
      <w:pPr>
        <w:ind w:left="2779" w:right="2779"/>
        <w:jc w:val="center"/>
        <w:rPr>
          <w:sz w:val="20"/>
        </w:rPr>
      </w:pPr>
      <w:r>
        <w:rPr>
          <w:sz w:val="20"/>
        </w:rPr>
        <w:t>Ömer</w:t>
      </w:r>
      <w:r>
        <w:rPr>
          <w:spacing w:val="-5"/>
          <w:sz w:val="20"/>
        </w:rPr>
        <w:t xml:space="preserve"> </w:t>
      </w:r>
      <w:r>
        <w:rPr>
          <w:sz w:val="20"/>
        </w:rPr>
        <w:t>Nasuhi</w:t>
      </w:r>
      <w:r>
        <w:rPr>
          <w:spacing w:val="-5"/>
          <w:sz w:val="20"/>
        </w:rPr>
        <w:t xml:space="preserve"> </w:t>
      </w:r>
      <w:r>
        <w:rPr>
          <w:sz w:val="20"/>
        </w:rPr>
        <w:t>Bilmen</w:t>
      </w:r>
      <w:r>
        <w:rPr>
          <w:spacing w:val="-5"/>
          <w:sz w:val="20"/>
        </w:rPr>
        <w:t xml:space="preserve"> </w:t>
      </w:r>
      <w:r>
        <w:rPr>
          <w:sz w:val="20"/>
        </w:rPr>
        <w:t>Mah.</w:t>
      </w:r>
      <w:r>
        <w:rPr>
          <w:spacing w:val="-5"/>
          <w:sz w:val="20"/>
        </w:rPr>
        <w:t xml:space="preserve"> </w:t>
      </w:r>
      <w:r>
        <w:rPr>
          <w:sz w:val="20"/>
        </w:rPr>
        <w:t>Farabi</w:t>
      </w:r>
      <w:r>
        <w:rPr>
          <w:spacing w:val="-5"/>
          <w:sz w:val="20"/>
        </w:rPr>
        <w:t xml:space="preserve"> </w:t>
      </w:r>
      <w:r>
        <w:rPr>
          <w:sz w:val="20"/>
        </w:rPr>
        <w:t>Bulvarı</w:t>
      </w:r>
      <w:r>
        <w:rPr>
          <w:spacing w:val="-7"/>
          <w:sz w:val="20"/>
        </w:rPr>
        <w:t xml:space="preserve"> </w:t>
      </w:r>
      <w:r>
        <w:rPr>
          <w:sz w:val="20"/>
        </w:rPr>
        <w:t>No:12 25100 Yakutiye/ERZURUM</w:t>
      </w:r>
    </w:p>
    <w:p w14:paraId="6F876122" w14:textId="77777777" w:rsidR="000B40F6" w:rsidRDefault="00C85261">
      <w:pPr>
        <w:spacing w:before="1"/>
        <w:ind w:left="2" w:right="3"/>
        <w:jc w:val="center"/>
        <w:rPr>
          <w:sz w:val="20"/>
        </w:rPr>
      </w:pPr>
      <w:r>
        <w:rPr>
          <w:sz w:val="20"/>
        </w:rPr>
        <w:t>Telefon:444</w:t>
      </w:r>
      <w:r>
        <w:rPr>
          <w:spacing w:val="-3"/>
          <w:sz w:val="20"/>
        </w:rPr>
        <w:t xml:space="preserve"> </w:t>
      </w:r>
      <w:r>
        <w:rPr>
          <w:sz w:val="20"/>
        </w:rPr>
        <w:t>5</w:t>
      </w:r>
      <w:r>
        <w:rPr>
          <w:spacing w:val="-4"/>
          <w:sz w:val="20"/>
        </w:rPr>
        <w:t xml:space="preserve"> </w:t>
      </w:r>
      <w:r>
        <w:rPr>
          <w:spacing w:val="-5"/>
          <w:sz w:val="20"/>
        </w:rPr>
        <w:t>388</w:t>
      </w:r>
    </w:p>
    <w:p w14:paraId="37A65A0D" w14:textId="77777777" w:rsidR="000B40F6" w:rsidRDefault="000B40F6">
      <w:pPr>
        <w:jc w:val="center"/>
        <w:rPr>
          <w:sz w:val="20"/>
        </w:rPr>
        <w:sectPr w:rsidR="000B40F6">
          <w:type w:val="continuous"/>
          <w:pgSz w:w="11910" w:h="16840"/>
          <w:pgMar w:top="1880" w:right="992" w:bottom="1240" w:left="992" w:header="0" w:footer="1051" w:gutter="0"/>
          <w:cols w:space="708"/>
        </w:sectPr>
      </w:pPr>
    </w:p>
    <w:p w14:paraId="03D97294" w14:textId="77777777" w:rsidR="000B40F6" w:rsidRDefault="00C85261">
      <w:pPr>
        <w:pStyle w:val="GvdeMetni"/>
        <w:ind w:left="395"/>
        <w:rPr>
          <w:sz w:val="20"/>
        </w:rPr>
      </w:pPr>
      <w:r>
        <w:rPr>
          <w:noProof/>
          <w:sz w:val="20"/>
        </w:rPr>
        <w:lastRenderedPageBreak/>
        <mc:AlternateContent>
          <mc:Choice Requires="wpg">
            <w:drawing>
              <wp:anchor distT="0" distB="0" distL="0" distR="0" simplePos="0" relativeHeight="486474240" behindDoc="1" locked="0" layoutInCell="1" allowOverlap="1" wp14:anchorId="3EBB6577" wp14:editId="3630635E">
                <wp:simplePos x="0" y="0"/>
                <wp:positionH relativeFrom="page">
                  <wp:posOffset>304800</wp:posOffset>
                </wp:positionH>
                <wp:positionV relativeFrom="page">
                  <wp:posOffset>304800</wp:posOffset>
                </wp:positionV>
                <wp:extent cx="6951345" cy="1008316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1345" cy="10083165"/>
                          <a:chOff x="0" y="0"/>
                          <a:chExt cx="6951345" cy="10083165"/>
                        </a:xfrm>
                      </wpg:grpSpPr>
                      <wps:wsp>
                        <wps:cNvPr id="18" name="Graphic 18"/>
                        <wps:cNvSpPr/>
                        <wps:spPr>
                          <a:xfrm>
                            <a:off x="0" y="0"/>
                            <a:ext cx="56515" cy="56515"/>
                          </a:xfrm>
                          <a:custGeom>
                            <a:avLst/>
                            <a:gdLst/>
                            <a:ahLst/>
                            <a:cxnLst/>
                            <a:rect l="l" t="t" r="r" b="b"/>
                            <a:pathLst>
                              <a:path w="56515" h="56515">
                                <a:moveTo>
                                  <a:pt x="56375" y="47244"/>
                                </a:moveTo>
                                <a:lnTo>
                                  <a:pt x="47231" y="47244"/>
                                </a:lnTo>
                                <a:lnTo>
                                  <a:pt x="47231" y="56388"/>
                                </a:lnTo>
                                <a:lnTo>
                                  <a:pt x="56375" y="56388"/>
                                </a:lnTo>
                                <a:lnTo>
                                  <a:pt x="56375" y="47244"/>
                                </a:lnTo>
                                <a:close/>
                              </a:path>
                              <a:path w="56515" h="56515">
                                <a:moveTo>
                                  <a:pt x="56375" y="0"/>
                                </a:moveTo>
                                <a:lnTo>
                                  <a:pt x="38100" y="0"/>
                                </a:lnTo>
                                <a:lnTo>
                                  <a:pt x="0" y="0"/>
                                </a:lnTo>
                                <a:lnTo>
                                  <a:pt x="0" y="38100"/>
                                </a:lnTo>
                                <a:lnTo>
                                  <a:pt x="0" y="56388"/>
                                </a:lnTo>
                                <a:lnTo>
                                  <a:pt x="38100" y="56388"/>
                                </a:lnTo>
                                <a:lnTo>
                                  <a:pt x="38100" y="38100"/>
                                </a:lnTo>
                                <a:lnTo>
                                  <a:pt x="56375" y="38100"/>
                                </a:lnTo>
                                <a:lnTo>
                                  <a:pt x="56375" y="0"/>
                                </a:lnTo>
                                <a:close/>
                              </a:path>
                            </a:pathLst>
                          </a:custGeom>
                          <a:solidFill>
                            <a:srgbClr val="771F6D"/>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7" cstate="print"/>
                          <a:stretch>
                            <a:fillRect/>
                          </a:stretch>
                        </pic:blipFill>
                        <pic:spPr>
                          <a:xfrm>
                            <a:off x="56387" y="0"/>
                            <a:ext cx="6838188" cy="56387"/>
                          </a:xfrm>
                          <a:prstGeom prst="rect">
                            <a:avLst/>
                          </a:prstGeom>
                        </pic:spPr>
                      </pic:pic>
                      <wps:wsp>
                        <wps:cNvPr id="20" name="Graphic 20"/>
                        <wps:cNvSpPr/>
                        <wps:spPr>
                          <a:xfrm>
                            <a:off x="0" y="0"/>
                            <a:ext cx="6951345" cy="10083165"/>
                          </a:xfrm>
                          <a:custGeom>
                            <a:avLst/>
                            <a:gdLst/>
                            <a:ahLst/>
                            <a:cxnLst/>
                            <a:rect l="l" t="t" r="r" b="b"/>
                            <a:pathLst>
                              <a:path w="6951345" h="10083165">
                                <a:moveTo>
                                  <a:pt x="56375" y="10044697"/>
                                </a:moveTo>
                                <a:lnTo>
                                  <a:pt x="38100" y="10044697"/>
                                </a:lnTo>
                                <a:lnTo>
                                  <a:pt x="38100" y="10026396"/>
                                </a:lnTo>
                                <a:lnTo>
                                  <a:pt x="38100" y="56388"/>
                                </a:lnTo>
                                <a:lnTo>
                                  <a:pt x="0" y="56388"/>
                                </a:lnTo>
                                <a:lnTo>
                                  <a:pt x="0" y="10026396"/>
                                </a:lnTo>
                                <a:lnTo>
                                  <a:pt x="0" y="10044697"/>
                                </a:lnTo>
                                <a:lnTo>
                                  <a:pt x="0" y="10082797"/>
                                </a:lnTo>
                                <a:lnTo>
                                  <a:pt x="38100" y="10082797"/>
                                </a:lnTo>
                                <a:lnTo>
                                  <a:pt x="56375" y="10082797"/>
                                </a:lnTo>
                                <a:lnTo>
                                  <a:pt x="56375" y="10044697"/>
                                </a:lnTo>
                                <a:close/>
                              </a:path>
                              <a:path w="6951345" h="10083165">
                                <a:moveTo>
                                  <a:pt x="56375" y="56388"/>
                                </a:moveTo>
                                <a:lnTo>
                                  <a:pt x="47244" y="56388"/>
                                </a:lnTo>
                                <a:lnTo>
                                  <a:pt x="47244" y="10026396"/>
                                </a:lnTo>
                                <a:lnTo>
                                  <a:pt x="47231" y="10035540"/>
                                </a:lnTo>
                                <a:lnTo>
                                  <a:pt x="56375" y="10035540"/>
                                </a:lnTo>
                                <a:lnTo>
                                  <a:pt x="56375" y="10026396"/>
                                </a:lnTo>
                                <a:lnTo>
                                  <a:pt x="56375" y="56388"/>
                                </a:lnTo>
                                <a:close/>
                              </a:path>
                              <a:path w="6951345" h="10083165">
                                <a:moveTo>
                                  <a:pt x="6903720" y="47244"/>
                                </a:moveTo>
                                <a:lnTo>
                                  <a:pt x="6894576" y="47244"/>
                                </a:lnTo>
                                <a:lnTo>
                                  <a:pt x="6894576" y="56388"/>
                                </a:lnTo>
                                <a:lnTo>
                                  <a:pt x="6894576" y="10026396"/>
                                </a:lnTo>
                                <a:lnTo>
                                  <a:pt x="6903720" y="10026396"/>
                                </a:lnTo>
                                <a:lnTo>
                                  <a:pt x="6903720" y="56388"/>
                                </a:lnTo>
                                <a:lnTo>
                                  <a:pt x="6903720" y="47244"/>
                                </a:lnTo>
                                <a:close/>
                              </a:path>
                              <a:path w="6951345" h="10083165">
                                <a:moveTo>
                                  <a:pt x="6950964" y="0"/>
                                </a:moveTo>
                                <a:lnTo>
                                  <a:pt x="6912864" y="0"/>
                                </a:lnTo>
                                <a:lnTo>
                                  <a:pt x="6894576" y="0"/>
                                </a:lnTo>
                                <a:lnTo>
                                  <a:pt x="6894576" y="38100"/>
                                </a:lnTo>
                                <a:lnTo>
                                  <a:pt x="6912864" y="38100"/>
                                </a:lnTo>
                                <a:lnTo>
                                  <a:pt x="6912864" y="56388"/>
                                </a:lnTo>
                                <a:lnTo>
                                  <a:pt x="6912864" y="10026396"/>
                                </a:lnTo>
                                <a:lnTo>
                                  <a:pt x="6950964" y="10026396"/>
                                </a:lnTo>
                                <a:lnTo>
                                  <a:pt x="6950964" y="56388"/>
                                </a:lnTo>
                                <a:lnTo>
                                  <a:pt x="6950964" y="38100"/>
                                </a:lnTo>
                                <a:lnTo>
                                  <a:pt x="6950964" y="0"/>
                                </a:lnTo>
                                <a:close/>
                              </a:path>
                            </a:pathLst>
                          </a:custGeom>
                          <a:solidFill>
                            <a:srgbClr val="771F6D"/>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8" cstate="print"/>
                          <a:stretch>
                            <a:fillRect/>
                          </a:stretch>
                        </pic:blipFill>
                        <pic:spPr>
                          <a:xfrm>
                            <a:off x="56387" y="10026396"/>
                            <a:ext cx="6838188" cy="56388"/>
                          </a:xfrm>
                          <a:prstGeom prst="rect">
                            <a:avLst/>
                          </a:prstGeom>
                        </pic:spPr>
                      </pic:pic>
                      <wps:wsp>
                        <wps:cNvPr id="22" name="Graphic 22"/>
                        <wps:cNvSpPr/>
                        <wps:spPr>
                          <a:xfrm>
                            <a:off x="6894576" y="10026396"/>
                            <a:ext cx="56515" cy="56515"/>
                          </a:xfrm>
                          <a:custGeom>
                            <a:avLst/>
                            <a:gdLst/>
                            <a:ahLst/>
                            <a:cxnLst/>
                            <a:rect l="l" t="t" r="r" b="b"/>
                            <a:pathLst>
                              <a:path w="56515" h="56515">
                                <a:moveTo>
                                  <a:pt x="9131" y="0"/>
                                </a:moveTo>
                                <a:lnTo>
                                  <a:pt x="0" y="0"/>
                                </a:lnTo>
                                <a:lnTo>
                                  <a:pt x="0" y="9144"/>
                                </a:lnTo>
                                <a:lnTo>
                                  <a:pt x="9131" y="9144"/>
                                </a:lnTo>
                                <a:lnTo>
                                  <a:pt x="9131" y="0"/>
                                </a:lnTo>
                                <a:close/>
                              </a:path>
                              <a:path w="56515" h="56515">
                                <a:moveTo>
                                  <a:pt x="56388" y="0"/>
                                </a:moveTo>
                                <a:lnTo>
                                  <a:pt x="18288" y="0"/>
                                </a:lnTo>
                                <a:lnTo>
                                  <a:pt x="18288" y="18300"/>
                                </a:lnTo>
                                <a:lnTo>
                                  <a:pt x="0" y="18300"/>
                                </a:lnTo>
                                <a:lnTo>
                                  <a:pt x="0" y="56400"/>
                                </a:lnTo>
                                <a:lnTo>
                                  <a:pt x="18288" y="56400"/>
                                </a:lnTo>
                                <a:lnTo>
                                  <a:pt x="56388" y="56400"/>
                                </a:lnTo>
                                <a:lnTo>
                                  <a:pt x="56388" y="18300"/>
                                </a:lnTo>
                                <a:lnTo>
                                  <a:pt x="56388" y="0"/>
                                </a:lnTo>
                                <a:close/>
                              </a:path>
                            </a:pathLst>
                          </a:custGeom>
                          <a:solidFill>
                            <a:srgbClr val="771F6D"/>
                          </a:solidFill>
                        </wps:spPr>
                        <wps:bodyPr wrap="square" lIns="0" tIns="0" rIns="0" bIns="0" rtlCol="0">
                          <a:prstTxWarp prst="textNoShape">
                            <a:avLst/>
                          </a:prstTxWarp>
                          <a:noAutofit/>
                        </wps:bodyPr>
                      </wps:wsp>
                    </wpg:wgp>
                  </a:graphicData>
                </a:graphic>
              </wp:anchor>
            </w:drawing>
          </mc:Choice>
          <mc:Fallback>
            <w:pict>
              <v:group w14:anchorId="4F9B415E" id="Group 17" o:spid="_x0000_s1026" style="position:absolute;margin-left:24pt;margin-top:24pt;width:547.35pt;height:793.95pt;z-index:-16842240;mso-wrap-distance-left:0;mso-wrap-distance-right:0;mso-position-horizontal-relative:page;mso-position-vertical-relative:page" coordsize="69513,100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">
                <v:shape id="Graphic 18" o:spid="_x0000_s1027" style="position:absolute;width:565;height:565;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" path="m56375,47244r-9144,l47231,56388r9144,l56375,47244xem56375,l38100,,,,,38100,,56388r38100,l38100,38100r18275,l56375,xe" fillcolor="#771f6d" stroked="f">
                  <v:path arrowok="t"/>
                </v:shape>
                <v:shape id="Image 19" o:spid="_x0000_s1028" type="#_x0000_t75" style="position:absolute;left:563;width:68382;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">
                  <v:imagedata r:id="rId9" o:title=""/>
                </v:shape>
                <v:shape id="Graphic 20" o:spid="_x0000_s1029" style="position:absolute;width:69513;height:100831;visibility:visible;mso-wrap-style:square;v-text-anchor:top" coordsize="6951345,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" path="m56375,10044697r-18275,l38100,10026396r,-9970008l,56388r,9970008l,10044697r,38100l38100,10082797r18275,l56375,10044697xem56375,56388r-9131,l47244,10026396r-13,9144l56375,10035540r,-9144l56375,56388xem6903720,47244r-9144,l6894576,56388r,9970008l6903720,10026396r,-9970008l6903720,47244xem6950964,r-38100,l6894576,r,38100l6912864,38100r,18288l6912864,10026396r38100,l6950964,56388r,-18288l6950964,xe" fillcolor="#771f6d" stroked="f">
                  <v:path arrowok="t"/>
                </v:shape>
                <v:shape id="Image 21" o:spid="_x0000_s1030" type="#_x0000_t75" style="position:absolute;left:563;top:100263;width:68382;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">
                  <v:imagedata r:id="rId10" o:title=""/>
                </v:shape>
                <v:shape id="Graphic 22" o:spid="_x0000_s1031" style="position:absolute;left:68945;top:100263;width:565;height:566;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" path="m9131,l,,,9144r9131,l9131,xem56388,l18288,r,18300l,18300,,56400r18288,l56388,56400r,-38100l56388,xe" fillcolor="#771f6d" stroked="f">
                  <v:path arrowok="t"/>
                </v:shape>
                <w10:wrap anchorx="page" anchory="page"/>
              </v:group>
            </w:pict>
          </mc:Fallback>
        </mc:AlternateContent>
      </w:r>
      <w:r>
        <w:rPr>
          <w:noProof/>
          <w:sz w:val="20"/>
        </w:rPr>
        <mc:AlternateContent>
          <mc:Choice Requires="wpg">
            <w:drawing>
              <wp:inline distT="0" distB="0" distL="0" distR="0" wp14:anchorId="7960DE84" wp14:editId="14457833">
                <wp:extent cx="5797550" cy="193675"/>
                <wp:effectExtent l="0" t="0" r="0" b="635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193675"/>
                          <a:chOff x="0" y="0"/>
                          <a:chExt cx="5797550" cy="193675"/>
                        </a:xfrm>
                      </wpg:grpSpPr>
                      <wps:wsp>
                        <wps:cNvPr id="24" name="Graphic 24"/>
                        <wps:cNvSpPr/>
                        <wps:spPr>
                          <a:xfrm>
                            <a:off x="0" y="0"/>
                            <a:ext cx="5797550" cy="187960"/>
                          </a:xfrm>
                          <a:custGeom>
                            <a:avLst/>
                            <a:gdLst/>
                            <a:ahLst/>
                            <a:cxnLst/>
                            <a:rect l="l" t="t" r="r" b="b"/>
                            <a:pathLst>
                              <a:path w="5797550" h="187960">
                                <a:moveTo>
                                  <a:pt x="5797295" y="187451"/>
                                </a:moveTo>
                                <a:lnTo>
                                  <a:pt x="0" y="187451"/>
                                </a:lnTo>
                                <a:lnTo>
                                  <a:pt x="0" y="0"/>
                                </a:lnTo>
                                <a:lnTo>
                                  <a:pt x="5797295" y="0"/>
                                </a:lnTo>
                                <a:lnTo>
                                  <a:pt x="5797295" y="187451"/>
                                </a:lnTo>
                                <a:close/>
                              </a:path>
                            </a:pathLst>
                          </a:custGeom>
                          <a:solidFill>
                            <a:srgbClr val="C1E4F4"/>
                          </a:solidFill>
                        </wps:spPr>
                        <wps:bodyPr wrap="square" lIns="0" tIns="0" rIns="0" bIns="0" rtlCol="0">
                          <a:prstTxWarp prst="textNoShape">
                            <a:avLst/>
                          </a:prstTxWarp>
                          <a:noAutofit/>
                        </wps:bodyPr>
                      </wps:wsp>
                      <wps:wsp>
                        <wps:cNvPr id="25" name="Graphic 25"/>
                        <wps:cNvSpPr/>
                        <wps:spPr>
                          <a:xfrm>
                            <a:off x="0" y="187451"/>
                            <a:ext cx="5797550" cy="6350"/>
                          </a:xfrm>
                          <a:custGeom>
                            <a:avLst/>
                            <a:gdLst/>
                            <a:ahLst/>
                            <a:cxnLst/>
                            <a:rect l="l" t="t" r="r" b="b"/>
                            <a:pathLst>
                              <a:path w="5797550" h="6350">
                                <a:moveTo>
                                  <a:pt x="5797295" y="6096"/>
                                </a:moveTo>
                                <a:lnTo>
                                  <a:pt x="0" y="6096"/>
                                </a:lnTo>
                                <a:lnTo>
                                  <a:pt x="0" y="0"/>
                                </a:lnTo>
                                <a:lnTo>
                                  <a:pt x="5797295" y="0"/>
                                </a:lnTo>
                                <a:lnTo>
                                  <a:pt x="5797295" y="6096"/>
                                </a:lnTo>
                                <a:close/>
                              </a:path>
                            </a:pathLst>
                          </a:custGeom>
                          <a:solidFill>
                            <a:srgbClr val="000000"/>
                          </a:solidFill>
                        </wps:spPr>
                        <wps:bodyPr wrap="square" lIns="0" tIns="0" rIns="0" bIns="0" rtlCol="0">
                          <a:prstTxWarp prst="textNoShape">
                            <a:avLst/>
                          </a:prstTxWarp>
                          <a:noAutofit/>
                        </wps:bodyPr>
                      </wps:wsp>
                      <wps:wsp>
                        <wps:cNvPr id="26" name="Textbox 26"/>
                        <wps:cNvSpPr txBox="1"/>
                        <wps:spPr>
                          <a:xfrm>
                            <a:off x="0" y="0"/>
                            <a:ext cx="5797550" cy="187960"/>
                          </a:xfrm>
                          <a:prstGeom prst="rect">
                            <a:avLst/>
                          </a:prstGeom>
                        </wps:spPr>
                        <wps:txbx>
                          <w:txbxContent>
                            <w:p w14:paraId="005CC93A" w14:textId="55A798A9" w:rsidR="000B40F6" w:rsidRDefault="00C85261">
                              <w:pPr>
                                <w:tabs>
                                  <w:tab w:val="left" w:pos="6407"/>
                                </w:tabs>
                                <w:spacing w:line="275" w:lineRule="exact"/>
                                <w:ind w:left="28"/>
                                <w:rPr>
                                  <w:b/>
                                  <w:sz w:val="24"/>
                                </w:rPr>
                              </w:pPr>
                              <w:r>
                                <w:rPr>
                                  <w:b/>
                                  <w:sz w:val="24"/>
                                </w:rPr>
                                <w:t>Erzurum</w:t>
                              </w:r>
                              <w:r>
                                <w:rPr>
                                  <w:b/>
                                  <w:spacing w:val="-1"/>
                                  <w:sz w:val="24"/>
                                </w:rPr>
                                <w:t xml:space="preserve"> </w:t>
                              </w:r>
                              <w:r>
                                <w:rPr>
                                  <w:b/>
                                  <w:sz w:val="24"/>
                                </w:rPr>
                                <w:t>Teknik</w:t>
                              </w:r>
                              <w:r>
                                <w:rPr>
                                  <w:b/>
                                  <w:spacing w:val="-1"/>
                                  <w:sz w:val="24"/>
                                </w:rPr>
                                <w:t xml:space="preserve"> </w:t>
                              </w:r>
                              <w:r>
                                <w:rPr>
                                  <w:b/>
                                  <w:sz w:val="24"/>
                                </w:rPr>
                                <w:t>Üniversitesi,</w:t>
                              </w:r>
                              <w:r>
                                <w:rPr>
                                  <w:b/>
                                  <w:spacing w:val="-1"/>
                                  <w:sz w:val="24"/>
                                </w:rPr>
                                <w:t xml:space="preserve"> </w:t>
                              </w:r>
                              <w:r w:rsidR="002E7E26">
                                <w:rPr>
                                  <w:b/>
                                  <w:sz w:val="24"/>
                                </w:rPr>
                                <w:t>İş Sağlığı Güvenliği Koordinatörlüğü</w:t>
                              </w:r>
                              <w:r>
                                <w:rPr>
                                  <w:b/>
                                  <w:sz w:val="24"/>
                                </w:rPr>
                                <w:tab/>
                              </w:r>
                              <w:r>
                                <w:rPr>
                                  <w:b/>
                                  <w:spacing w:val="-4"/>
                                  <w:sz w:val="24"/>
                                </w:rPr>
                                <w:t>2025</w:t>
                              </w:r>
                            </w:p>
                          </w:txbxContent>
                        </wps:txbx>
                        <wps:bodyPr wrap="square" lIns="0" tIns="0" rIns="0" bIns="0" rtlCol="0">
                          <a:noAutofit/>
                        </wps:bodyPr>
                      </wps:wsp>
                    </wpg:wgp>
                  </a:graphicData>
                </a:graphic>
              </wp:inline>
            </w:drawing>
          </mc:Choice>
          <mc:Fallback>
            <w:pict>
              <v:group w14:anchorId="7960DE84" id="Group 23" o:spid="_x0000_s1026" style="width:456.5pt;height:15.25pt;mso-position-horizontal-relative:char;mso-position-vertical-relative:line" coordsize="5797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">
                <v:shape id="Graphic 24" o:spid="_x0000_s1027" style="position:absolute;width:57975;height:1879;visibility:visible;mso-wrap-style:square;v-text-anchor:top" coordsize="579755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" path="m5797295,187451l,187451,,,5797295,r,187451xe" fillcolor="#c1e4f4" stroked="f">
                  <v:path arrowok="t"/>
                </v:shape>
                <v:shape id="Graphic 25" o:spid="_x0000_s1028" style="position:absolute;top:1874;width:57975;height:64;visibility:visible;mso-wrap-style:square;v-text-anchor:top" coordsize="57975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" path="m5797295,6096l,6096,,,5797295,r,6096xe" fillcolor="black" stroked="f">
                  <v:path arrowok="t"/>
                </v:shape>
                <v:shapetype id="_x0000_t202" coordsize="21600,21600" o:spt="202" path="m,l,21600r21600,l21600,xe">
                  <v:stroke joinstyle="miter"/>
                  <v:path gradientshapeok="t" o:connecttype="rect"/>
                </v:shapetype>
                <v:shape id="Textbox 26" o:spid="_x0000_s1029" type="#_x0000_t202" style="position:absolute;width:5797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05CC93A" w14:textId="55A798A9" w:rsidR="000B40F6" w:rsidRDefault="00C85261">
                        <w:pPr>
                          <w:tabs>
                            <w:tab w:val="left" w:pos="6407"/>
                          </w:tabs>
                          <w:spacing w:line="275" w:lineRule="exact"/>
                          <w:ind w:left="28"/>
                          <w:rPr>
                            <w:b/>
                            <w:sz w:val="24"/>
                          </w:rPr>
                        </w:pPr>
                        <w:r>
                          <w:rPr>
                            <w:b/>
                            <w:sz w:val="24"/>
                          </w:rPr>
                          <w:t>Erzurum</w:t>
                        </w:r>
                        <w:r>
                          <w:rPr>
                            <w:b/>
                            <w:spacing w:val="-1"/>
                            <w:sz w:val="24"/>
                          </w:rPr>
                          <w:t xml:space="preserve"> </w:t>
                        </w:r>
                        <w:r>
                          <w:rPr>
                            <w:b/>
                            <w:sz w:val="24"/>
                          </w:rPr>
                          <w:t>Teknik</w:t>
                        </w:r>
                        <w:r>
                          <w:rPr>
                            <w:b/>
                            <w:spacing w:val="-1"/>
                            <w:sz w:val="24"/>
                          </w:rPr>
                          <w:t xml:space="preserve"> </w:t>
                        </w:r>
                        <w:r>
                          <w:rPr>
                            <w:b/>
                            <w:sz w:val="24"/>
                          </w:rPr>
                          <w:t>Üniversitesi,</w:t>
                        </w:r>
                        <w:r>
                          <w:rPr>
                            <w:b/>
                            <w:spacing w:val="-1"/>
                            <w:sz w:val="24"/>
                          </w:rPr>
                          <w:t xml:space="preserve"> </w:t>
                        </w:r>
                        <w:r w:rsidR="002E7E26">
                          <w:rPr>
                            <w:b/>
                            <w:sz w:val="24"/>
                          </w:rPr>
                          <w:t>İş Sağlığı Güvenliği Koordinatörlüğü</w:t>
                        </w:r>
                        <w:r>
                          <w:rPr>
                            <w:b/>
                            <w:sz w:val="24"/>
                          </w:rPr>
                          <w:tab/>
                        </w:r>
                        <w:r>
                          <w:rPr>
                            <w:b/>
                            <w:spacing w:val="-4"/>
                            <w:sz w:val="24"/>
                          </w:rPr>
                          <w:t>2025</w:t>
                        </w:r>
                      </w:p>
                    </w:txbxContent>
                  </v:textbox>
                </v:shape>
                <w10:anchorlock/>
              </v:group>
            </w:pict>
          </mc:Fallback>
        </mc:AlternateContent>
      </w:r>
    </w:p>
    <w:p w14:paraId="480D40AD" w14:textId="523CD784" w:rsidR="000B40F6" w:rsidRDefault="00C85261">
      <w:pPr>
        <w:pStyle w:val="Balk2"/>
        <w:spacing w:before="378"/>
      </w:pPr>
      <w:bookmarkStart w:id="0" w:name="_TOC_250037"/>
      <w:bookmarkEnd w:id="0"/>
      <w:r>
        <w:rPr>
          <w:color w:val="0F4660"/>
          <w:spacing w:val="-2"/>
        </w:rPr>
        <w:t>İÇİNDEKİLER</w:t>
      </w:r>
    </w:p>
    <w:p w14:paraId="3F770D6E" w14:textId="77777777" w:rsidR="000B40F6" w:rsidRDefault="000B40F6">
      <w:pPr>
        <w:pStyle w:val="Balk2"/>
        <w:sectPr w:rsidR="000B40F6">
          <w:footerReference w:type="default" r:id="rId14"/>
          <w:pgSz w:w="11910" w:h="16840"/>
          <w:pgMar w:top="680" w:right="992" w:bottom="480" w:left="992" w:header="0" w:footer="775" w:gutter="0"/>
          <w:pgNumType w:start="2"/>
          <w:cols w:space="708"/>
        </w:sectPr>
      </w:pPr>
    </w:p>
    <w:sdt>
      <w:sdtPr>
        <w:id w:val="-597569536"/>
        <w:docPartObj>
          <w:docPartGallery w:val="Table of Contents"/>
          <w:docPartUnique/>
        </w:docPartObj>
      </w:sdtPr>
      <w:sdtEndPr/>
      <w:sdtContent>
        <w:p w14:paraId="554B13F8" w14:textId="77777777" w:rsidR="000B40F6" w:rsidRDefault="00CA7290" w:rsidP="00847CC1">
          <w:pPr>
            <w:pStyle w:val="T1"/>
            <w:tabs>
              <w:tab w:val="right" w:leader="dot" w:pos="9486"/>
            </w:tabs>
            <w:spacing w:before="657"/>
            <w:jc w:val="both"/>
          </w:pPr>
          <w:hyperlink w:anchor="_TOC_250037" w:history="1">
            <w:r w:rsidR="00C85261">
              <w:rPr>
                <w:spacing w:val="-2"/>
              </w:rPr>
              <w:t>İÇİNDEKİLER</w:t>
            </w:r>
            <w:r w:rsidR="00C85261">
              <w:tab/>
            </w:r>
            <w:r w:rsidR="00C85261">
              <w:rPr>
                <w:spacing w:val="-5"/>
              </w:rPr>
              <w:t>II</w:t>
            </w:r>
          </w:hyperlink>
        </w:p>
        <w:p w14:paraId="3C49F739" w14:textId="309AB159" w:rsidR="000B40F6" w:rsidRDefault="00CA7290" w:rsidP="00847CC1">
          <w:pPr>
            <w:pStyle w:val="T1"/>
            <w:numPr>
              <w:ilvl w:val="0"/>
              <w:numId w:val="5"/>
            </w:numPr>
            <w:tabs>
              <w:tab w:val="right" w:leader="dot" w:pos="9486"/>
            </w:tabs>
            <w:jc w:val="both"/>
          </w:pPr>
          <w:hyperlink w:anchor="_TOC_250036" w:history="1">
            <w:r w:rsidR="00703E0D">
              <w:t>2025 YILI</w:t>
            </w:r>
            <w:r w:rsidR="00703E0D" w:rsidRPr="00703E0D">
              <w:t xml:space="preserve"> </w:t>
            </w:r>
            <w:bookmarkStart w:id="1" w:name="_Hlk217567944"/>
            <w:r w:rsidR="00703E0D" w:rsidRPr="00703E0D">
              <w:t>KOORDİNATÖRLÜK HEDEFLERİ</w:t>
            </w:r>
            <w:bookmarkEnd w:id="1"/>
            <w:r w:rsidR="00C85261">
              <w:tab/>
            </w:r>
          </w:hyperlink>
          <w:r w:rsidR="00CA681A">
            <w:t>1</w:t>
          </w:r>
        </w:p>
        <w:p w14:paraId="3709EB99" w14:textId="39926E56" w:rsidR="000B40F6" w:rsidRDefault="00703E0D" w:rsidP="00847CC1">
          <w:pPr>
            <w:pStyle w:val="T1"/>
            <w:numPr>
              <w:ilvl w:val="0"/>
              <w:numId w:val="5"/>
            </w:numPr>
            <w:tabs>
              <w:tab w:val="left" w:pos="621"/>
              <w:tab w:val="right" w:leader="dot" w:pos="9485"/>
            </w:tabs>
            <w:jc w:val="both"/>
          </w:pPr>
          <w:r>
            <w:t xml:space="preserve"> </w:t>
          </w:r>
          <w:hyperlink w:anchor="_TOC_250033" w:history="1">
            <w:r w:rsidR="003A3B3E">
              <w:rPr>
                <w:spacing w:val="-2"/>
              </w:rPr>
              <w:t xml:space="preserve">2025 YILI </w:t>
            </w:r>
            <w:r>
              <w:rPr>
                <w:spacing w:val="-2"/>
              </w:rPr>
              <w:t>KOORDİNATÖRLÜ</w:t>
            </w:r>
            <w:r w:rsidR="003A3B3E">
              <w:rPr>
                <w:spacing w:val="-2"/>
              </w:rPr>
              <w:t xml:space="preserve">K </w:t>
            </w:r>
            <w:r>
              <w:rPr>
                <w:spacing w:val="-2"/>
              </w:rPr>
              <w:t>ÇALIŞMALARI</w:t>
            </w:r>
            <w:r w:rsidR="00C85261">
              <w:tab/>
            </w:r>
          </w:hyperlink>
          <w:r w:rsidR="00CA681A">
            <w:t>3</w:t>
          </w:r>
        </w:p>
        <w:p w14:paraId="27173B06" w14:textId="78DF8ACB" w:rsidR="003843CF" w:rsidRDefault="003843CF" w:rsidP="00847CC1">
          <w:pPr>
            <w:pStyle w:val="T1"/>
            <w:numPr>
              <w:ilvl w:val="0"/>
              <w:numId w:val="6"/>
            </w:numPr>
            <w:tabs>
              <w:tab w:val="left" w:pos="700"/>
              <w:tab w:val="right" w:leader="dot" w:pos="9487"/>
            </w:tabs>
            <w:spacing w:before="98"/>
            <w:jc w:val="both"/>
          </w:pPr>
          <w:r>
            <w:t>Eğitimler</w:t>
          </w:r>
          <w:r w:rsidR="00C02F30">
            <w:t>………………………………………………………………………………</w:t>
          </w:r>
          <w:proofErr w:type="gramStart"/>
          <w:r w:rsidR="00C02F30">
            <w:t>…….</w:t>
          </w:r>
          <w:proofErr w:type="gramEnd"/>
          <w:r w:rsidR="00CA681A">
            <w:t>4</w:t>
          </w:r>
        </w:p>
        <w:p w14:paraId="705C866B" w14:textId="0C755446" w:rsidR="003843CF" w:rsidRDefault="003843CF" w:rsidP="00847CC1">
          <w:pPr>
            <w:pStyle w:val="T1"/>
            <w:numPr>
              <w:ilvl w:val="0"/>
              <w:numId w:val="6"/>
            </w:numPr>
            <w:tabs>
              <w:tab w:val="left" w:pos="700"/>
              <w:tab w:val="right" w:leader="dot" w:pos="9487"/>
            </w:tabs>
            <w:spacing w:before="98"/>
            <w:jc w:val="both"/>
          </w:pPr>
          <w:r>
            <w:t>Tatbikatlar</w:t>
          </w:r>
          <w:r w:rsidR="00C02F30">
            <w:t>…………………………………………………………………………………</w:t>
          </w:r>
          <w:r w:rsidR="00CA681A">
            <w:t>..</w:t>
          </w:r>
          <w:r w:rsidR="005C6CD1">
            <w:t>.</w:t>
          </w:r>
          <w:r w:rsidR="00CA681A">
            <w:t>4</w:t>
          </w:r>
        </w:p>
        <w:p w14:paraId="748C1659" w14:textId="2B057C11" w:rsidR="003843CF" w:rsidRDefault="003843CF" w:rsidP="00847CC1">
          <w:pPr>
            <w:pStyle w:val="T1"/>
            <w:numPr>
              <w:ilvl w:val="0"/>
              <w:numId w:val="6"/>
            </w:numPr>
            <w:tabs>
              <w:tab w:val="left" w:pos="700"/>
              <w:tab w:val="right" w:leader="dot" w:pos="9487"/>
            </w:tabs>
            <w:spacing w:before="98"/>
            <w:jc w:val="both"/>
          </w:pPr>
          <w:r>
            <w:t>Çalışma ortam gözetimleri</w:t>
          </w:r>
          <w:r w:rsidR="00C02F30">
            <w:t>……………………………………………………………</w:t>
          </w:r>
          <w:proofErr w:type="gramStart"/>
          <w:r w:rsidR="00C02F30">
            <w:t>……</w:t>
          </w:r>
          <w:r w:rsidR="005C6CD1">
            <w:t>.</w:t>
          </w:r>
          <w:proofErr w:type="gramEnd"/>
          <w:r w:rsidR="00CA681A">
            <w:t>.5</w:t>
          </w:r>
        </w:p>
        <w:p w14:paraId="2E83AFBE" w14:textId="40CA46A8" w:rsidR="003843CF" w:rsidRDefault="003843CF" w:rsidP="00847CC1">
          <w:pPr>
            <w:pStyle w:val="T1"/>
            <w:numPr>
              <w:ilvl w:val="0"/>
              <w:numId w:val="6"/>
            </w:numPr>
            <w:tabs>
              <w:tab w:val="left" w:pos="700"/>
              <w:tab w:val="right" w:leader="dot" w:pos="9487"/>
            </w:tabs>
            <w:spacing w:before="98"/>
            <w:jc w:val="both"/>
          </w:pPr>
          <w:r>
            <w:t>Önlemler</w:t>
          </w:r>
          <w:r w:rsidR="00C02F30">
            <w:t>………………………………………………………………………………</w:t>
          </w:r>
          <w:proofErr w:type="gramStart"/>
          <w:r w:rsidR="00C02F30">
            <w:t>…</w:t>
          </w:r>
          <w:r w:rsidR="00CA681A">
            <w:t>…</w:t>
          </w:r>
          <w:r w:rsidR="005C6CD1">
            <w:t>.</w:t>
          </w:r>
          <w:proofErr w:type="gramEnd"/>
          <w:r w:rsidR="00CA681A">
            <w:t>5</w:t>
          </w:r>
        </w:p>
        <w:p w14:paraId="64880B72" w14:textId="6E2C9E85" w:rsidR="003843CF" w:rsidRDefault="003843CF" w:rsidP="00847CC1">
          <w:pPr>
            <w:pStyle w:val="T1"/>
            <w:numPr>
              <w:ilvl w:val="0"/>
              <w:numId w:val="6"/>
            </w:numPr>
            <w:tabs>
              <w:tab w:val="left" w:pos="700"/>
              <w:tab w:val="right" w:leader="dot" w:pos="9487"/>
            </w:tabs>
            <w:spacing w:before="98"/>
            <w:jc w:val="both"/>
          </w:pPr>
          <w:r>
            <w:t>Risk değerlendirme çalışmaları</w:t>
          </w:r>
          <w:r w:rsidR="00C02F30">
            <w:t>………………………………………………………</w:t>
          </w:r>
          <w:proofErr w:type="gramStart"/>
          <w:r w:rsidR="00C02F30">
            <w:t>…</w:t>
          </w:r>
          <w:r w:rsidR="00CA681A">
            <w:t>…</w:t>
          </w:r>
          <w:r w:rsidR="005C6CD1">
            <w:t>.</w:t>
          </w:r>
          <w:proofErr w:type="gramEnd"/>
          <w:r w:rsidR="00CA681A">
            <w:t>.6</w:t>
          </w:r>
        </w:p>
        <w:p w14:paraId="12A01D35" w14:textId="419FAC43" w:rsidR="000B40F6" w:rsidRDefault="00CA7290" w:rsidP="00847CC1">
          <w:pPr>
            <w:pStyle w:val="T1"/>
            <w:numPr>
              <w:ilvl w:val="0"/>
              <w:numId w:val="5"/>
            </w:numPr>
            <w:tabs>
              <w:tab w:val="left" w:pos="700"/>
              <w:tab w:val="right" w:leader="dot" w:pos="9487"/>
            </w:tabs>
            <w:spacing w:before="98"/>
            <w:jc w:val="both"/>
          </w:pPr>
          <w:hyperlink w:anchor="_TOC_250032" w:history="1">
            <w:bookmarkStart w:id="2" w:name="_Hlk219294690"/>
            <w:r w:rsidR="00703E0D">
              <w:t>DIŞ PAYDAŞLARLA İŞ BİRLİĞİ</w:t>
            </w:r>
            <w:bookmarkEnd w:id="2"/>
            <w:r w:rsidR="00C85261">
              <w:tab/>
            </w:r>
          </w:hyperlink>
          <w:r w:rsidR="00CA681A">
            <w:t>7</w:t>
          </w:r>
        </w:p>
        <w:p w14:paraId="30001B91" w14:textId="576D9F89" w:rsidR="000B40F6" w:rsidRDefault="00703E0D" w:rsidP="00847CC1">
          <w:pPr>
            <w:pStyle w:val="T2"/>
            <w:numPr>
              <w:ilvl w:val="0"/>
              <w:numId w:val="5"/>
            </w:numPr>
            <w:tabs>
              <w:tab w:val="left" w:pos="1083"/>
              <w:tab w:val="right" w:leader="dot" w:pos="9486"/>
            </w:tabs>
            <w:jc w:val="both"/>
          </w:pPr>
          <w:r>
            <w:t>İÇ PAYDAŞ ANKETİ</w:t>
          </w:r>
          <w:hyperlink w:anchor="_TOC_250031" w:history="1">
            <w:r w:rsidR="00C85261">
              <w:tab/>
            </w:r>
          </w:hyperlink>
          <w:r w:rsidR="00CA681A">
            <w:t>8</w:t>
          </w:r>
        </w:p>
        <w:p w14:paraId="0108B800" w14:textId="238E2031" w:rsidR="000B40F6" w:rsidRDefault="00CA7290" w:rsidP="00847CC1">
          <w:pPr>
            <w:pStyle w:val="T1"/>
            <w:numPr>
              <w:ilvl w:val="0"/>
              <w:numId w:val="5"/>
            </w:numPr>
            <w:tabs>
              <w:tab w:val="right" w:leader="dot" w:pos="9486"/>
            </w:tabs>
            <w:jc w:val="both"/>
          </w:pPr>
          <w:hyperlink w:anchor="_TOC_250002" w:history="1">
            <w:r w:rsidR="00C85261">
              <w:t>GELİŞTİRMEYE</w:t>
            </w:r>
            <w:r w:rsidR="00C85261">
              <w:rPr>
                <w:spacing w:val="-3"/>
              </w:rPr>
              <w:t xml:space="preserve"> </w:t>
            </w:r>
            <w:r w:rsidR="00C85261">
              <w:t xml:space="preserve">AÇIK </w:t>
            </w:r>
            <w:r w:rsidR="00C85261">
              <w:rPr>
                <w:spacing w:val="-2"/>
              </w:rPr>
              <w:t>YÖNLER</w:t>
            </w:r>
            <w:r w:rsidR="00C85261">
              <w:tab/>
            </w:r>
          </w:hyperlink>
          <w:r w:rsidR="00CA681A">
            <w:t>9</w:t>
          </w:r>
        </w:p>
        <w:p w14:paraId="26AC431B" w14:textId="26F549A3" w:rsidR="00CA681A" w:rsidRDefault="00CA681A" w:rsidP="00847CC1">
          <w:pPr>
            <w:pStyle w:val="T1"/>
            <w:numPr>
              <w:ilvl w:val="0"/>
              <w:numId w:val="5"/>
            </w:numPr>
            <w:tabs>
              <w:tab w:val="right" w:leader="dot" w:pos="9485"/>
            </w:tabs>
            <w:spacing w:before="99"/>
            <w:jc w:val="both"/>
          </w:pPr>
          <w:r>
            <w:t>K</w:t>
          </w:r>
          <w:r w:rsidRPr="00CA681A">
            <w:t>OORDİNATÖRLÜĞÜN GÜÇLÜ YÖNLERİ</w:t>
          </w:r>
          <w:r>
            <w:t>………………………………………….</w:t>
          </w:r>
          <w:r w:rsidR="005C6CD1">
            <w:t xml:space="preserve"> </w:t>
          </w:r>
          <w:r>
            <w:t>10</w:t>
          </w:r>
        </w:p>
        <w:p w14:paraId="17846A35" w14:textId="248DC789" w:rsidR="00703E0D" w:rsidRDefault="00CA681A" w:rsidP="00847CC1">
          <w:pPr>
            <w:pStyle w:val="T1"/>
            <w:numPr>
              <w:ilvl w:val="0"/>
              <w:numId w:val="5"/>
            </w:numPr>
            <w:tabs>
              <w:tab w:val="right" w:leader="dot" w:pos="9485"/>
            </w:tabs>
            <w:spacing w:before="99"/>
            <w:jc w:val="both"/>
          </w:pPr>
          <w:r>
            <w:t>SONUÇ VE DEĞERLENDİRME…………………………………………………</w:t>
          </w:r>
          <w:proofErr w:type="gramStart"/>
          <w:r>
            <w:t>…….</w:t>
          </w:r>
          <w:proofErr w:type="gramEnd"/>
          <w:r>
            <w:t>.</w:t>
          </w:r>
          <w:r w:rsidR="005C6CD1">
            <w:t xml:space="preserve">  </w:t>
          </w:r>
          <w:r>
            <w:t>11</w:t>
          </w:r>
        </w:p>
        <w:p w14:paraId="2A9B5B8A" w14:textId="136B85DE" w:rsidR="00703E0D" w:rsidRDefault="00703E0D" w:rsidP="00C85261">
          <w:pPr>
            <w:pStyle w:val="T1"/>
            <w:numPr>
              <w:ilvl w:val="0"/>
              <w:numId w:val="5"/>
            </w:numPr>
            <w:tabs>
              <w:tab w:val="right" w:leader="dot" w:pos="9485"/>
            </w:tabs>
            <w:spacing w:before="99"/>
          </w:pPr>
          <w:r>
            <w:t>2026 YILI KOORDİNATÖRLÜK HEDEFLERİ</w:t>
          </w:r>
        </w:p>
      </w:sdtContent>
    </w:sdt>
    <w:p w14:paraId="47EDC0E5" w14:textId="1DC0868B" w:rsidR="000B40F6" w:rsidRDefault="000B40F6" w:rsidP="00CA681A">
      <w:pPr>
        <w:pStyle w:val="T1"/>
        <w:tabs>
          <w:tab w:val="right" w:leader="dot" w:pos="9485"/>
        </w:tabs>
        <w:spacing w:before="99"/>
        <w:ind w:left="0"/>
        <w:sectPr w:rsidR="000B40F6">
          <w:type w:val="continuous"/>
          <w:pgSz w:w="11910" w:h="16840"/>
          <w:pgMar w:top="699" w:right="992" w:bottom="480" w:left="992" w:header="0" w:footer="775" w:gutter="0"/>
          <w:cols w:space="708"/>
        </w:sectPr>
      </w:pPr>
    </w:p>
    <w:p w14:paraId="1AC67B7F" w14:textId="695DB0FC" w:rsidR="000B40F6" w:rsidRDefault="00C85261">
      <w:pPr>
        <w:pStyle w:val="GvdeMetni"/>
        <w:ind w:left="112"/>
        <w:rPr>
          <w:sz w:val="20"/>
        </w:rPr>
      </w:pPr>
      <w:r>
        <w:rPr>
          <w:noProof/>
          <w:sz w:val="20"/>
        </w:rPr>
        <w:lastRenderedPageBreak/>
        <mc:AlternateContent>
          <mc:Choice Requires="wpg">
            <w:drawing>
              <wp:anchor distT="0" distB="0" distL="0" distR="0" simplePos="0" relativeHeight="486479360" behindDoc="1" locked="0" layoutInCell="1" allowOverlap="1" wp14:anchorId="099AEB8D" wp14:editId="174B3892">
                <wp:simplePos x="0" y="0"/>
                <wp:positionH relativeFrom="page">
                  <wp:posOffset>304800</wp:posOffset>
                </wp:positionH>
                <wp:positionV relativeFrom="page">
                  <wp:posOffset>304800</wp:posOffset>
                </wp:positionV>
                <wp:extent cx="6951345" cy="1008316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1345" cy="10083165"/>
                          <a:chOff x="0" y="0"/>
                          <a:chExt cx="6951345" cy="10083165"/>
                        </a:xfrm>
                      </wpg:grpSpPr>
                      <wps:wsp>
                        <wps:cNvPr id="67" name="Graphic 67"/>
                        <wps:cNvSpPr/>
                        <wps:spPr>
                          <a:xfrm>
                            <a:off x="0" y="0"/>
                            <a:ext cx="56515" cy="56515"/>
                          </a:xfrm>
                          <a:custGeom>
                            <a:avLst/>
                            <a:gdLst/>
                            <a:ahLst/>
                            <a:cxnLst/>
                            <a:rect l="l" t="t" r="r" b="b"/>
                            <a:pathLst>
                              <a:path w="56515" h="56515">
                                <a:moveTo>
                                  <a:pt x="56375" y="47244"/>
                                </a:moveTo>
                                <a:lnTo>
                                  <a:pt x="47231" y="47244"/>
                                </a:lnTo>
                                <a:lnTo>
                                  <a:pt x="47231" y="56388"/>
                                </a:lnTo>
                                <a:lnTo>
                                  <a:pt x="56375" y="56388"/>
                                </a:lnTo>
                                <a:lnTo>
                                  <a:pt x="56375" y="47244"/>
                                </a:lnTo>
                                <a:close/>
                              </a:path>
                              <a:path w="56515" h="56515">
                                <a:moveTo>
                                  <a:pt x="56375" y="0"/>
                                </a:moveTo>
                                <a:lnTo>
                                  <a:pt x="38100" y="0"/>
                                </a:lnTo>
                                <a:lnTo>
                                  <a:pt x="0" y="0"/>
                                </a:lnTo>
                                <a:lnTo>
                                  <a:pt x="0" y="38100"/>
                                </a:lnTo>
                                <a:lnTo>
                                  <a:pt x="0" y="56388"/>
                                </a:lnTo>
                                <a:lnTo>
                                  <a:pt x="38100" y="56388"/>
                                </a:lnTo>
                                <a:lnTo>
                                  <a:pt x="38100" y="38100"/>
                                </a:lnTo>
                                <a:lnTo>
                                  <a:pt x="56375" y="38100"/>
                                </a:lnTo>
                                <a:lnTo>
                                  <a:pt x="56375" y="0"/>
                                </a:lnTo>
                                <a:close/>
                              </a:path>
                            </a:pathLst>
                          </a:custGeom>
                          <a:solidFill>
                            <a:srgbClr val="771F6D"/>
                          </a:solidFill>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7" cstate="print"/>
                          <a:stretch>
                            <a:fillRect/>
                          </a:stretch>
                        </pic:blipFill>
                        <pic:spPr>
                          <a:xfrm>
                            <a:off x="56387" y="0"/>
                            <a:ext cx="6838188" cy="56387"/>
                          </a:xfrm>
                          <a:prstGeom prst="rect">
                            <a:avLst/>
                          </a:prstGeom>
                        </pic:spPr>
                      </pic:pic>
                      <wps:wsp>
                        <wps:cNvPr id="69" name="Graphic 69"/>
                        <wps:cNvSpPr/>
                        <wps:spPr>
                          <a:xfrm>
                            <a:off x="0" y="0"/>
                            <a:ext cx="6951345" cy="10083165"/>
                          </a:xfrm>
                          <a:custGeom>
                            <a:avLst/>
                            <a:gdLst/>
                            <a:ahLst/>
                            <a:cxnLst/>
                            <a:rect l="l" t="t" r="r" b="b"/>
                            <a:pathLst>
                              <a:path w="6951345" h="10083165">
                                <a:moveTo>
                                  <a:pt x="56375" y="10044697"/>
                                </a:moveTo>
                                <a:lnTo>
                                  <a:pt x="38100" y="10044697"/>
                                </a:lnTo>
                                <a:lnTo>
                                  <a:pt x="38100" y="10026396"/>
                                </a:lnTo>
                                <a:lnTo>
                                  <a:pt x="38100" y="56388"/>
                                </a:lnTo>
                                <a:lnTo>
                                  <a:pt x="0" y="56388"/>
                                </a:lnTo>
                                <a:lnTo>
                                  <a:pt x="0" y="10026396"/>
                                </a:lnTo>
                                <a:lnTo>
                                  <a:pt x="0" y="10044697"/>
                                </a:lnTo>
                                <a:lnTo>
                                  <a:pt x="0" y="10082797"/>
                                </a:lnTo>
                                <a:lnTo>
                                  <a:pt x="38100" y="10082797"/>
                                </a:lnTo>
                                <a:lnTo>
                                  <a:pt x="56375" y="10082797"/>
                                </a:lnTo>
                                <a:lnTo>
                                  <a:pt x="56375" y="10044697"/>
                                </a:lnTo>
                                <a:close/>
                              </a:path>
                              <a:path w="6951345" h="10083165">
                                <a:moveTo>
                                  <a:pt x="56375" y="56388"/>
                                </a:moveTo>
                                <a:lnTo>
                                  <a:pt x="47244" y="56388"/>
                                </a:lnTo>
                                <a:lnTo>
                                  <a:pt x="47244" y="10026396"/>
                                </a:lnTo>
                                <a:lnTo>
                                  <a:pt x="47231" y="10035540"/>
                                </a:lnTo>
                                <a:lnTo>
                                  <a:pt x="56375" y="10035540"/>
                                </a:lnTo>
                                <a:lnTo>
                                  <a:pt x="56375" y="10026396"/>
                                </a:lnTo>
                                <a:lnTo>
                                  <a:pt x="56375" y="56388"/>
                                </a:lnTo>
                                <a:close/>
                              </a:path>
                              <a:path w="6951345" h="10083165">
                                <a:moveTo>
                                  <a:pt x="6903720" y="47244"/>
                                </a:moveTo>
                                <a:lnTo>
                                  <a:pt x="6894576" y="47244"/>
                                </a:lnTo>
                                <a:lnTo>
                                  <a:pt x="6894576" y="56388"/>
                                </a:lnTo>
                                <a:lnTo>
                                  <a:pt x="6894576" y="10026396"/>
                                </a:lnTo>
                                <a:lnTo>
                                  <a:pt x="6903720" y="10026396"/>
                                </a:lnTo>
                                <a:lnTo>
                                  <a:pt x="6903720" y="56388"/>
                                </a:lnTo>
                                <a:lnTo>
                                  <a:pt x="6903720" y="47244"/>
                                </a:lnTo>
                                <a:close/>
                              </a:path>
                              <a:path w="6951345" h="10083165">
                                <a:moveTo>
                                  <a:pt x="6950964" y="0"/>
                                </a:moveTo>
                                <a:lnTo>
                                  <a:pt x="6912864" y="0"/>
                                </a:lnTo>
                                <a:lnTo>
                                  <a:pt x="6894576" y="0"/>
                                </a:lnTo>
                                <a:lnTo>
                                  <a:pt x="6894576" y="38100"/>
                                </a:lnTo>
                                <a:lnTo>
                                  <a:pt x="6912864" y="38100"/>
                                </a:lnTo>
                                <a:lnTo>
                                  <a:pt x="6912864" y="56388"/>
                                </a:lnTo>
                                <a:lnTo>
                                  <a:pt x="6912864" y="10026396"/>
                                </a:lnTo>
                                <a:lnTo>
                                  <a:pt x="6950964" y="10026396"/>
                                </a:lnTo>
                                <a:lnTo>
                                  <a:pt x="6950964" y="56388"/>
                                </a:lnTo>
                                <a:lnTo>
                                  <a:pt x="6950964" y="38100"/>
                                </a:lnTo>
                                <a:lnTo>
                                  <a:pt x="6950964" y="0"/>
                                </a:lnTo>
                                <a:close/>
                              </a:path>
                            </a:pathLst>
                          </a:custGeom>
                          <a:solidFill>
                            <a:srgbClr val="771F6D"/>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8" cstate="print"/>
                          <a:stretch>
                            <a:fillRect/>
                          </a:stretch>
                        </pic:blipFill>
                        <pic:spPr>
                          <a:xfrm>
                            <a:off x="56387" y="10026396"/>
                            <a:ext cx="6838188" cy="56388"/>
                          </a:xfrm>
                          <a:prstGeom prst="rect">
                            <a:avLst/>
                          </a:prstGeom>
                        </pic:spPr>
                      </pic:pic>
                      <wps:wsp>
                        <wps:cNvPr id="71" name="Graphic 71"/>
                        <wps:cNvSpPr/>
                        <wps:spPr>
                          <a:xfrm>
                            <a:off x="6894576" y="10026396"/>
                            <a:ext cx="56515" cy="56515"/>
                          </a:xfrm>
                          <a:custGeom>
                            <a:avLst/>
                            <a:gdLst/>
                            <a:ahLst/>
                            <a:cxnLst/>
                            <a:rect l="l" t="t" r="r" b="b"/>
                            <a:pathLst>
                              <a:path w="56515" h="56515">
                                <a:moveTo>
                                  <a:pt x="9131" y="0"/>
                                </a:moveTo>
                                <a:lnTo>
                                  <a:pt x="0" y="0"/>
                                </a:lnTo>
                                <a:lnTo>
                                  <a:pt x="0" y="9144"/>
                                </a:lnTo>
                                <a:lnTo>
                                  <a:pt x="9131" y="9144"/>
                                </a:lnTo>
                                <a:lnTo>
                                  <a:pt x="9131" y="0"/>
                                </a:lnTo>
                                <a:close/>
                              </a:path>
                              <a:path w="56515" h="56515">
                                <a:moveTo>
                                  <a:pt x="56388" y="0"/>
                                </a:moveTo>
                                <a:lnTo>
                                  <a:pt x="18288" y="0"/>
                                </a:lnTo>
                                <a:lnTo>
                                  <a:pt x="18288" y="18300"/>
                                </a:lnTo>
                                <a:lnTo>
                                  <a:pt x="0" y="18300"/>
                                </a:lnTo>
                                <a:lnTo>
                                  <a:pt x="0" y="56400"/>
                                </a:lnTo>
                                <a:lnTo>
                                  <a:pt x="18288" y="56400"/>
                                </a:lnTo>
                                <a:lnTo>
                                  <a:pt x="56388" y="56400"/>
                                </a:lnTo>
                                <a:lnTo>
                                  <a:pt x="56388" y="18300"/>
                                </a:lnTo>
                                <a:lnTo>
                                  <a:pt x="56388" y="0"/>
                                </a:lnTo>
                                <a:close/>
                              </a:path>
                            </a:pathLst>
                          </a:custGeom>
                          <a:solidFill>
                            <a:srgbClr val="771F6D"/>
                          </a:solidFill>
                        </wps:spPr>
                        <wps:bodyPr wrap="square" lIns="0" tIns="0" rIns="0" bIns="0" rtlCol="0">
                          <a:prstTxWarp prst="textNoShape">
                            <a:avLst/>
                          </a:prstTxWarp>
                          <a:noAutofit/>
                        </wps:bodyPr>
                      </wps:wsp>
                    </wpg:wgp>
                  </a:graphicData>
                </a:graphic>
              </wp:anchor>
            </w:drawing>
          </mc:Choice>
          <mc:Fallback>
            <w:pict>
              <v:group w14:anchorId="244E096E" id="Group 66" o:spid="_x0000_s1026" style="position:absolute;margin-left:24pt;margin-top:24pt;width:547.35pt;height:793.95pt;z-index:-16837120;mso-wrap-distance-left:0;mso-wrap-distance-right:0;mso-position-horizontal-relative:page;mso-position-vertical-relative:page" coordsize="69513,100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">
                <v:shape id="Graphic 67" o:spid="_x0000_s1027" style="position:absolute;width:565;height:565;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" path="m56375,47244r-9144,l47231,56388r9144,l56375,47244xem56375,l38100,,,,,38100,,56388r38100,l38100,38100r18275,l56375,xe" fillcolor="#771f6d" stroked="f">
                  <v:path arrowok="t"/>
                </v:shape>
                <v:shape id="Image 68" o:spid="_x0000_s1028" type="#_x0000_t75" style="position:absolute;left:563;width:68382;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">
                  <v:imagedata r:id="rId9" o:title=""/>
                </v:shape>
                <v:shape id="Graphic 69" o:spid="_x0000_s1029" style="position:absolute;width:69513;height:100831;visibility:visible;mso-wrap-style:square;v-text-anchor:top" coordsize="6951345,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" path="m56375,10044697r-18275,l38100,10026396r,-9970008l,56388r,9970008l,10044697r,38100l38100,10082797r18275,l56375,10044697xem56375,56388r-9131,l47244,10026396r-13,9144l56375,10035540r,-9144l56375,56388xem6903720,47244r-9144,l6894576,56388r,9970008l6903720,10026396r,-9970008l6903720,47244xem6950964,r-38100,l6894576,r,38100l6912864,38100r,18288l6912864,10026396r38100,l6950964,56388r,-18288l6950964,xe" fillcolor="#771f6d" stroked="f">
                  <v:path arrowok="t"/>
                </v:shape>
                <v:shape id="Image 70" o:spid="_x0000_s1030" type="#_x0000_t75" style="position:absolute;left:563;top:100263;width:68382;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">
                  <v:imagedata r:id="rId10" o:title=""/>
                </v:shape>
                <v:shape id="Graphic 71" o:spid="_x0000_s1031" style="position:absolute;left:68945;top:100263;width:565;height:566;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" path="m9131,l,,,9144r9131,l9131,xem56388,l18288,r,18300l,18300,,56400r18288,l56388,56400r,-38100l56388,xe" fillcolor="#771f6d" stroked="f">
                  <v:path arrowok="t"/>
                </v:shape>
                <w10:wrap anchorx="page" anchory="page"/>
              </v:group>
            </w:pict>
          </mc:Fallback>
        </mc:AlternateContent>
      </w:r>
    </w:p>
    <w:p w14:paraId="22D9F174" w14:textId="545C3E9E" w:rsidR="00B173ED" w:rsidRDefault="00B173ED" w:rsidP="009C6C56">
      <w:pPr>
        <w:pStyle w:val="GvdeMetni"/>
        <w:numPr>
          <w:ilvl w:val="0"/>
          <w:numId w:val="18"/>
        </w:numPr>
        <w:spacing w:before="356" w:line="360" w:lineRule="auto"/>
        <w:ind w:right="139"/>
        <w:jc w:val="center"/>
        <w:rPr>
          <w:b/>
          <w:bCs/>
          <w:color w:val="0F4660"/>
          <w:sz w:val="40"/>
          <w:szCs w:val="40"/>
        </w:rPr>
      </w:pPr>
      <w:bookmarkStart w:id="3" w:name="_Hlk219292046"/>
      <w:r w:rsidRPr="00B173ED">
        <w:rPr>
          <w:b/>
          <w:bCs/>
          <w:color w:val="0F4660"/>
          <w:sz w:val="40"/>
          <w:szCs w:val="40"/>
        </w:rPr>
        <w:t>2025 YILI KOORDİNATÖRLÜK HEDEFLERİ</w:t>
      </w:r>
    </w:p>
    <w:bookmarkEnd w:id="3"/>
    <w:p w14:paraId="7E332E1A" w14:textId="05451B7A" w:rsidR="00C87641" w:rsidRPr="005E13C8" w:rsidRDefault="00C85261" w:rsidP="00C87641">
      <w:pPr>
        <w:pStyle w:val="GvdeMetni"/>
        <w:spacing w:before="240"/>
        <w:ind w:left="142" w:right="142"/>
        <w:jc w:val="both"/>
      </w:pPr>
      <w:r>
        <w:t>Erzurum Teknik Üniversite</w:t>
      </w:r>
      <w:r w:rsidR="00BC5851">
        <w:t xml:space="preserve">si </w:t>
      </w:r>
      <w:r w:rsidR="00BC5851" w:rsidRPr="00BC5851">
        <w:t>bünyesinde faaliyet gösteren İş Sağlığı ve Güvenliği Koordinatörlüğünün 202</w:t>
      </w:r>
      <w:r w:rsidR="00BC5851">
        <w:t>5</w:t>
      </w:r>
      <w:r w:rsidR="00BC5851" w:rsidRPr="00BC5851">
        <w:t xml:space="preserve"> yılına ilişkin yıllık hedeflerini belirlemek amacıyla hazırlanmıştır. Hedefler; Yükseköğretim Kalite Kurulu (YÖKAK) tarafından benimsenen sürekli iyileştirme, kalite güvencesi, risk temelli yaklaşım, paydaş katılımı ve izleme-değerlendirme ilkeleri doğrultusunda oluşturulmuştur.</w:t>
      </w:r>
      <w:r w:rsidR="005E13C8">
        <w:t xml:space="preserve"> Buna göre 2025 yılı koordinatörlük hedefleri sıralanmıştır.</w:t>
      </w:r>
      <w:r w:rsidR="00BC5851" w:rsidRPr="00BC5851">
        <w:t xml:space="preserve"> </w:t>
      </w:r>
    </w:p>
    <w:p w14:paraId="7BEA559A" w14:textId="77777777" w:rsidR="005E13C8" w:rsidRPr="005E13C8" w:rsidRDefault="005E13C8" w:rsidP="00C87641">
      <w:pPr>
        <w:pStyle w:val="GvdeMetni"/>
        <w:spacing w:before="240"/>
        <w:ind w:left="140" w:right="142"/>
        <w:jc w:val="both"/>
        <w:rPr>
          <w:b/>
          <w:bCs/>
        </w:rPr>
      </w:pPr>
      <w:r w:rsidRPr="005E13C8">
        <w:rPr>
          <w:b/>
          <w:bCs/>
        </w:rPr>
        <w:t>Hedef 1: İş Sağlığı ve Güvenliği Yönetim Sisteminin Güçlendirilmesi</w:t>
      </w:r>
    </w:p>
    <w:p w14:paraId="67E2FBAA" w14:textId="77777777" w:rsidR="005E13C8" w:rsidRPr="005E13C8" w:rsidRDefault="005E13C8" w:rsidP="00C87641">
      <w:pPr>
        <w:pStyle w:val="GvdeMetni"/>
        <w:numPr>
          <w:ilvl w:val="0"/>
          <w:numId w:val="10"/>
        </w:numPr>
        <w:spacing w:before="240"/>
        <w:ind w:right="142"/>
        <w:jc w:val="both"/>
      </w:pPr>
      <w:r w:rsidRPr="005E13C8">
        <w:t>Üniversite genelinde İSG süreçlerinin standartlaştırılması ve yazılı hale getirilmesi.</w:t>
      </w:r>
    </w:p>
    <w:p w14:paraId="09DD9961" w14:textId="77777777" w:rsidR="005E13C8" w:rsidRPr="005E13C8" w:rsidRDefault="005E13C8" w:rsidP="00C87641">
      <w:pPr>
        <w:pStyle w:val="GvdeMetni"/>
        <w:numPr>
          <w:ilvl w:val="0"/>
          <w:numId w:val="10"/>
        </w:numPr>
        <w:spacing w:before="240"/>
        <w:ind w:right="142"/>
        <w:jc w:val="both"/>
      </w:pPr>
      <w:r w:rsidRPr="005E13C8">
        <w:t>İSG yönerge, prosedür ve talimatlarının güncellenerek kalite yönetim sistemi ile uyumunun sağlanması.</w:t>
      </w:r>
    </w:p>
    <w:p w14:paraId="1551D1F1" w14:textId="77777777" w:rsidR="005E13C8" w:rsidRPr="005E13C8" w:rsidRDefault="005E13C8" w:rsidP="00C87641">
      <w:pPr>
        <w:pStyle w:val="GvdeMetni"/>
        <w:numPr>
          <w:ilvl w:val="0"/>
          <w:numId w:val="10"/>
        </w:numPr>
        <w:spacing w:before="240"/>
        <w:ind w:right="142"/>
        <w:jc w:val="both"/>
      </w:pPr>
      <w:r w:rsidRPr="005E13C8">
        <w:t>Birim bazlı İSG sorumluluklarının netleştirilmesi.</w:t>
      </w:r>
    </w:p>
    <w:p w14:paraId="7EEFCAC3" w14:textId="77777777" w:rsidR="005E13C8" w:rsidRPr="005E13C8" w:rsidRDefault="005E13C8" w:rsidP="00C87641">
      <w:pPr>
        <w:pStyle w:val="GvdeMetni"/>
        <w:spacing w:before="240"/>
        <w:ind w:left="140" w:right="142"/>
        <w:jc w:val="both"/>
        <w:rPr>
          <w:b/>
          <w:bCs/>
        </w:rPr>
      </w:pPr>
      <w:r w:rsidRPr="005E13C8">
        <w:rPr>
          <w:b/>
          <w:bCs/>
        </w:rPr>
        <w:t>Hedef 2: Risk Değerlendirme Süreçlerinin Yaygınlaştırılması ve Güncellenmesi</w:t>
      </w:r>
    </w:p>
    <w:p w14:paraId="50428E3B" w14:textId="77777777" w:rsidR="005E13C8" w:rsidRPr="005E13C8" w:rsidRDefault="005E13C8" w:rsidP="00C87641">
      <w:pPr>
        <w:pStyle w:val="GvdeMetni"/>
        <w:numPr>
          <w:ilvl w:val="0"/>
          <w:numId w:val="11"/>
        </w:numPr>
        <w:spacing w:before="240"/>
        <w:ind w:right="142"/>
        <w:jc w:val="both"/>
      </w:pPr>
      <w:r w:rsidRPr="005E13C8">
        <w:t>Tüm akademik ve idari birimlerde risk değerlendirmelerinin güncel mevzuata uygun şekilde yenilenmesi.</w:t>
      </w:r>
    </w:p>
    <w:p w14:paraId="24573CC9" w14:textId="77777777" w:rsidR="005E13C8" w:rsidRPr="005E13C8" w:rsidRDefault="005E13C8" w:rsidP="00C87641">
      <w:pPr>
        <w:pStyle w:val="GvdeMetni"/>
        <w:numPr>
          <w:ilvl w:val="0"/>
          <w:numId w:val="11"/>
        </w:numPr>
        <w:spacing w:before="240"/>
        <w:ind w:right="142"/>
        <w:jc w:val="both"/>
      </w:pPr>
      <w:r w:rsidRPr="005E13C8">
        <w:t>Laboratuvarlar, atölyeler ve uygulama alanları için özel risk analizlerinin yapılması.</w:t>
      </w:r>
    </w:p>
    <w:p w14:paraId="41C3AC35" w14:textId="77777777" w:rsidR="005E13C8" w:rsidRPr="005E13C8" w:rsidRDefault="005E13C8" w:rsidP="00C87641">
      <w:pPr>
        <w:pStyle w:val="GvdeMetni"/>
        <w:numPr>
          <w:ilvl w:val="0"/>
          <w:numId w:val="11"/>
        </w:numPr>
        <w:spacing w:before="240"/>
        <w:ind w:right="142"/>
        <w:jc w:val="both"/>
      </w:pPr>
      <w:r w:rsidRPr="005E13C8">
        <w:t>Risk değerlendirme sonuçlarının izlenmesi ve düzeltici/önleyici faaliyetlerin planlanması.</w:t>
      </w:r>
    </w:p>
    <w:p w14:paraId="0AB24825" w14:textId="77777777" w:rsidR="005E13C8" w:rsidRPr="005E13C8" w:rsidRDefault="005E13C8" w:rsidP="00C87641">
      <w:pPr>
        <w:pStyle w:val="GvdeMetni"/>
        <w:spacing w:before="240"/>
        <w:ind w:left="140" w:right="142"/>
        <w:jc w:val="both"/>
        <w:rPr>
          <w:b/>
          <w:bCs/>
        </w:rPr>
      </w:pPr>
      <w:r w:rsidRPr="005E13C8">
        <w:rPr>
          <w:b/>
          <w:bCs/>
        </w:rPr>
        <w:t>Hedef 3: Eğitim ve Farkındalık Faaliyetlerinin Artırılması</w:t>
      </w:r>
    </w:p>
    <w:p w14:paraId="650CE12F" w14:textId="6BF16FE5" w:rsidR="005E13C8" w:rsidRDefault="005E13C8" w:rsidP="00C87641">
      <w:pPr>
        <w:pStyle w:val="GvdeMetni"/>
        <w:numPr>
          <w:ilvl w:val="0"/>
          <w:numId w:val="12"/>
        </w:numPr>
        <w:spacing w:before="240"/>
        <w:ind w:right="142"/>
        <w:jc w:val="both"/>
      </w:pPr>
      <w:r w:rsidRPr="005E13C8">
        <w:t>Yeni başlayan personel ve öğrenciler için oryantasyon kapsamında İSG bilgilendirmelerinin yapılması.</w:t>
      </w:r>
    </w:p>
    <w:p w14:paraId="285EA3E0" w14:textId="1B08FE12" w:rsidR="005E13C8" w:rsidRPr="005E13C8" w:rsidRDefault="005E13C8" w:rsidP="00C87641">
      <w:pPr>
        <w:pStyle w:val="GvdeMetni"/>
        <w:numPr>
          <w:ilvl w:val="0"/>
          <w:numId w:val="12"/>
        </w:numPr>
        <w:spacing w:before="240"/>
        <w:ind w:right="142"/>
        <w:jc w:val="both"/>
      </w:pPr>
      <w:r>
        <w:t>İŞKUR çalışanlarına İSG eğitimi verilmesi.</w:t>
      </w:r>
    </w:p>
    <w:p w14:paraId="3A27C1FC" w14:textId="77777777" w:rsidR="005E13C8" w:rsidRPr="005E13C8" w:rsidRDefault="005E13C8" w:rsidP="00C87641">
      <w:pPr>
        <w:pStyle w:val="GvdeMetni"/>
        <w:numPr>
          <w:ilvl w:val="0"/>
          <w:numId w:val="12"/>
        </w:numPr>
        <w:spacing w:before="240"/>
        <w:ind w:right="142"/>
        <w:jc w:val="both"/>
      </w:pPr>
      <w:r w:rsidRPr="005E13C8">
        <w:t>Güvenli çalışma kültürünü geliştirmeye yönelik farkındalık faaliyetlerinin (afiş, duyuru, seminer vb.) yürütülmesi.</w:t>
      </w:r>
    </w:p>
    <w:p w14:paraId="2249A855" w14:textId="77777777" w:rsidR="005E13C8" w:rsidRPr="005E13C8" w:rsidRDefault="005E13C8" w:rsidP="00C87641">
      <w:pPr>
        <w:pStyle w:val="GvdeMetni"/>
        <w:spacing w:before="240"/>
        <w:ind w:left="140" w:right="142"/>
        <w:jc w:val="both"/>
        <w:rPr>
          <w:b/>
          <w:bCs/>
        </w:rPr>
      </w:pPr>
      <w:r w:rsidRPr="005E13C8">
        <w:rPr>
          <w:b/>
          <w:bCs/>
        </w:rPr>
        <w:t>Hedef 4: Acil Durum Yönetimi ve Hazırlık Düzeyinin Geliştirilmesi</w:t>
      </w:r>
    </w:p>
    <w:p w14:paraId="7ECB78CD" w14:textId="77777777" w:rsidR="005E13C8" w:rsidRPr="005E13C8" w:rsidRDefault="005E13C8" w:rsidP="00C87641">
      <w:pPr>
        <w:pStyle w:val="GvdeMetni"/>
        <w:numPr>
          <w:ilvl w:val="0"/>
          <w:numId w:val="13"/>
        </w:numPr>
        <w:spacing w:before="240"/>
        <w:ind w:right="142"/>
        <w:jc w:val="both"/>
      </w:pPr>
      <w:r w:rsidRPr="005E13C8">
        <w:t>Acil durum planlarının gözden geçirilmesi ve güncellenmesi.</w:t>
      </w:r>
    </w:p>
    <w:p w14:paraId="5EE64BF4" w14:textId="77777777" w:rsidR="005E13C8" w:rsidRPr="005E13C8" w:rsidRDefault="005E13C8" w:rsidP="00C87641">
      <w:pPr>
        <w:pStyle w:val="GvdeMetni"/>
        <w:numPr>
          <w:ilvl w:val="0"/>
          <w:numId w:val="13"/>
        </w:numPr>
        <w:spacing w:before="240"/>
        <w:ind w:right="142"/>
        <w:jc w:val="both"/>
      </w:pPr>
      <w:r w:rsidRPr="005E13C8">
        <w:t>Yangın, deprem ve diğer acil durumlara yönelik tatbikatların planlanması ve gerçekleştirilmesi.</w:t>
      </w:r>
    </w:p>
    <w:p w14:paraId="43FCB6AB" w14:textId="77777777" w:rsidR="005E13C8" w:rsidRPr="005E13C8" w:rsidRDefault="005E13C8" w:rsidP="00C87641">
      <w:pPr>
        <w:pStyle w:val="GvdeMetni"/>
        <w:numPr>
          <w:ilvl w:val="0"/>
          <w:numId w:val="13"/>
        </w:numPr>
        <w:spacing w:before="240"/>
        <w:ind w:right="142"/>
        <w:jc w:val="both"/>
      </w:pPr>
      <w:r w:rsidRPr="005E13C8">
        <w:t>Acil durum ekiplerinin yetkinliklerinin artırılmasına yönelik eğitimlerin düzenlenmesi.</w:t>
      </w:r>
    </w:p>
    <w:p w14:paraId="50F88E98" w14:textId="77777777" w:rsidR="005E13C8" w:rsidRPr="005E13C8" w:rsidRDefault="005E13C8" w:rsidP="00C87641">
      <w:pPr>
        <w:pStyle w:val="GvdeMetni"/>
        <w:spacing w:before="240"/>
        <w:ind w:left="140" w:right="142"/>
        <w:jc w:val="both"/>
        <w:rPr>
          <w:b/>
          <w:bCs/>
        </w:rPr>
      </w:pPr>
      <w:r w:rsidRPr="005E13C8">
        <w:rPr>
          <w:b/>
          <w:bCs/>
        </w:rPr>
        <w:t>Hedef 5: İzleme, Ölçme ve Raporlama Mekanizmalarının Güçlendirilmesi</w:t>
      </w:r>
    </w:p>
    <w:p w14:paraId="6A833A34" w14:textId="77777777" w:rsidR="005E13C8" w:rsidRPr="005E13C8" w:rsidRDefault="005E13C8" w:rsidP="00C87641">
      <w:pPr>
        <w:pStyle w:val="GvdeMetni"/>
        <w:numPr>
          <w:ilvl w:val="0"/>
          <w:numId w:val="14"/>
        </w:numPr>
        <w:spacing w:before="240"/>
        <w:ind w:right="142"/>
        <w:jc w:val="both"/>
      </w:pPr>
      <w:r w:rsidRPr="005E13C8">
        <w:t>İş kazası ve ramak kala olaylarının kayıt altına alınması, analiz edilmesi ve raporlanması.</w:t>
      </w:r>
    </w:p>
    <w:p w14:paraId="475CC6B0" w14:textId="77777777" w:rsidR="005E13C8" w:rsidRPr="005E13C8" w:rsidRDefault="005E13C8" w:rsidP="00C87641">
      <w:pPr>
        <w:pStyle w:val="GvdeMetni"/>
        <w:numPr>
          <w:ilvl w:val="0"/>
          <w:numId w:val="14"/>
        </w:numPr>
        <w:spacing w:before="240"/>
        <w:ind w:right="142"/>
        <w:jc w:val="both"/>
      </w:pPr>
      <w:r w:rsidRPr="005E13C8">
        <w:t>İSG performans göstergelerinin belirlenmesi ve düzenli olarak izlenmesi.</w:t>
      </w:r>
    </w:p>
    <w:p w14:paraId="4D3F3A0F" w14:textId="77777777" w:rsidR="005E13C8" w:rsidRPr="005E13C8" w:rsidRDefault="005E13C8" w:rsidP="00C87641">
      <w:pPr>
        <w:pStyle w:val="GvdeMetni"/>
        <w:numPr>
          <w:ilvl w:val="0"/>
          <w:numId w:val="14"/>
        </w:numPr>
        <w:spacing w:before="240"/>
        <w:ind w:right="142"/>
        <w:jc w:val="both"/>
      </w:pPr>
      <w:r w:rsidRPr="005E13C8">
        <w:t>Yıl sonu İSG faaliyet raporunun hazırlanarak kalite komisyonu ile paylaşılması.</w:t>
      </w:r>
    </w:p>
    <w:p w14:paraId="557BE631" w14:textId="77777777" w:rsidR="00945584" w:rsidRDefault="00945584" w:rsidP="00C87641">
      <w:pPr>
        <w:pStyle w:val="GvdeMetni"/>
        <w:spacing w:before="240"/>
        <w:ind w:left="140" w:right="142"/>
        <w:jc w:val="both"/>
        <w:rPr>
          <w:b/>
          <w:bCs/>
        </w:rPr>
      </w:pPr>
    </w:p>
    <w:p w14:paraId="0DA32F6A" w14:textId="027ECC9A" w:rsidR="005E13C8" w:rsidRPr="005E13C8" w:rsidRDefault="005E13C8" w:rsidP="00C87641">
      <w:pPr>
        <w:pStyle w:val="GvdeMetni"/>
        <w:spacing w:before="240"/>
        <w:ind w:left="140" w:right="142"/>
        <w:jc w:val="both"/>
        <w:rPr>
          <w:b/>
          <w:bCs/>
        </w:rPr>
      </w:pPr>
      <w:r w:rsidRPr="005E13C8">
        <w:rPr>
          <w:b/>
          <w:bCs/>
        </w:rPr>
        <w:lastRenderedPageBreak/>
        <w:t>Hedef 6: Paydaş Katılımının ve Kurumsal İletişimin Artırılması</w:t>
      </w:r>
    </w:p>
    <w:p w14:paraId="485EA071" w14:textId="77777777" w:rsidR="005E13C8" w:rsidRPr="005E13C8" w:rsidRDefault="005E13C8" w:rsidP="00C87641">
      <w:pPr>
        <w:pStyle w:val="GvdeMetni"/>
        <w:numPr>
          <w:ilvl w:val="0"/>
          <w:numId w:val="15"/>
        </w:numPr>
        <w:spacing w:before="240"/>
        <w:ind w:right="142"/>
        <w:jc w:val="both"/>
      </w:pPr>
      <w:r w:rsidRPr="005E13C8">
        <w:t>İSG Kurulları ve ilgili komisyonlarla koordinasyonun güçlendirilmesi.</w:t>
      </w:r>
    </w:p>
    <w:p w14:paraId="713DEBF6" w14:textId="77777777" w:rsidR="005E13C8" w:rsidRPr="005E13C8" w:rsidRDefault="005E13C8" w:rsidP="00C87641">
      <w:pPr>
        <w:pStyle w:val="GvdeMetni"/>
        <w:numPr>
          <w:ilvl w:val="0"/>
          <w:numId w:val="15"/>
        </w:numPr>
        <w:spacing w:before="240"/>
        <w:ind w:right="142"/>
        <w:jc w:val="both"/>
      </w:pPr>
      <w:r w:rsidRPr="005E13C8">
        <w:t>İç paydaşlardan (personel, öğrenciler) gelen geri bildirimlerin sistematik olarak toplanması ve değerlendirilmesi.</w:t>
      </w:r>
    </w:p>
    <w:p w14:paraId="6F921F32" w14:textId="77777777" w:rsidR="005E13C8" w:rsidRPr="005E13C8" w:rsidRDefault="005E13C8" w:rsidP="00C87641">
      <w:pPr>
        <w:pStyle w:val="GvdeMetni"/>
        <w:numPr>
          <w:ilvl w:val="0"/>
          <w:numId w:val="15"/>
        </w:numPr>
        <w:spacing w:before="240"/>
        <w:ind w:right="142"/>
        <w:jc w:val="both"/>
      </w:pPr>
      <w:r w:rsidRPr="005E13C8">
        <w:t>Dış paydaşlarla (yetkili kurumlar, uzmanlar) iş birliğinin geliştirilmesi.</w:t>
      </w:r>
    </w:p>
    <w:p w14:paraId="53C3B17B" w14:textId="77777777" w:rsidR="005E13C8" w:rsidRPr="005E13C8" w:rsidRDefault="005E13C8" w:rsidP="00C87641">
      <w:pPr>
        <w:pStyle w:val="GvdeMetni"/>
        <w:spacing w:before="240"/>
        <w:ind w:left="140" w:right="142"/>
        <w:jc w:val="both"/>
        <w:rPr>
          <w:b/>
          <w:bCs/>
        </w:rPr>
      </w:pPr>
      <w:r w:rsidRPr="005E13C8">
        <w:rPr>
          <w:b/>
          <w:bCs/>
        </w:rPr>
        <w:t>Hedef 7: Sürekli İyileştirme ve Kalite Güvence Yaklaşımının Yaygınlaştırılması</w:t>
      </w:r>
    </w:p>
    <w:p w14:paraId="157CA051" w14:textId="77777777" w:rsidR="005E13C8" w:rsidRPr="005E13C8" w:rsidRDefault="005E13C8" w:rsidP="00C87641">
      <w:pPr>
        <w:pStyle w:val="GvdeMetni"/>
        <w:numPr>
          <w:ilvl w:val="0"/>
          <w:numId w:val="16"/>
        </w:numPr>
        <w:spacing w:before="240"/>
        <w:ind w:right="142"/>
        <w:jc w:val="both"/>
      </w:pPr>
      <w:r w:rsidRPr="005E13C8">
        <w:t>İSG süreçlerinde tespit edilen iyileştirmeye açık alanlar için aksiyon planlarının hazırlanması.</w:t>
      </w:r>
    </w:p>
    <w:p w14:paraId="691EF4BA" w14:textId="77777777" w:rsidR="005E13C8" w:rsidRPr="005E13C8" w:rsidRDefault="005E13C8" w:rsidP="00C87641">
      <w:pPr>
        <w:pStyle w:val="GvdeMetni"/>
        <w:numPr>
          <w:ilvl w:val="0"/>
          <w:numId w:val="16"/>
        </w:numPr>
        <w:spacing w:before="240"/>
        <w:ind w:right="142"/>
        <w:jc w:val="both"/>
      </w:pPr>
      <w:r w:rsidRPr="005E13C8">
        <w:t>Önceki yıl faaliyet sonuçlarının değerlendirilerek yeni hedeflere girdi sağlaması.</w:t>
      </w:r>
    </w:p>
    <w:p w14:paraId="201A6CAA" w14:textId="6D78F7E7" w:rsidR="005E13C8" w:rsidRDefault="005E13C8" w:rsidP="00C87641">
      <w:pPr>
        <w:pStyle w:val="GvdeMetni"/>
        <w:spacing w:before="240"/>
        <w:ind w:left="140" w:right="139"/>
        <w:jc w:val="both"/>
      </w:pPr>
      <w:r w:rsidRPr="005E13C8">
        <w:t>Belirlenen hedeflerin gerçekleşme durumu, yıl içerisinde periyodik olarak izlenecek; elde edilen bulgular doğrultusunda gerekli düzeltici ve önleyici faaliyetler planlanacaktır. Yıl sonunda yapılacak değerlendirme, bir sonraki yılın hedeflerinin belirlenmesine girdi sağlayacaktır.</w:t>
      </w:r>
    </w:p>
    <w:p w14:paraId="54CB408B" w14:textId="7C10B4D1" w:rsidR="009C6C56" w:rsidRDefault="009C6C56" w:rsidP="009C6C56">
      <w:pPr>
        <w:pStyle w:val="GvdeMetni"/>
        <w:spacing w:before="240"/>
        <w:ind w:left="140" w:right="139"/>
      </w:pPr>
    </w:p>
    <w:p w14:paraId="27F5C1F8" w14:textId="1A1F0D4E" w:rsidR="000519D1" w:rsidRDefault="000519D1" w:rsidP="009C6C56">
      <w:pPr>
        <w:pStyle w:val="GvdeMetni"/>
        <w:spacing w:before="240"/>
        <w:ind w:left="140" w:right="139"/>
      </w:pPr>
    </w:p>
    <w:p w14:paraId="344E2461" w14:textId="34D67C2C" w:rsidR="000519D1" w:rsidRDefault="000519D1" w:rsidP="009C6C56">
      <w:pPr>
        <w:pStyle w:val="GvdeMetni"/>
        <w:spacing w:before="240"/>
        <w:ind w:left="140" w:right="139"/>
      </w:pPr>
    </w:p>
    <w:p w14:paraId="23668325" w14:textId="2EC1F025" w:rsidR="000519D1" w:rsidRDefault="000519D1" w:rsidP="009C6C56">
      <w:pPr>
        <w:pStyle w:val="GvdeMetni"/>
        <w:spacing w:before="240"/>
        <w:ind w:left="140" w:right="139"/>
      </w:pPr>
    </w:p>
    <w:p w14:paraId="61267CC7" w14:textId="1C8DC71F" w:rsidR="000519D1" w:rsidRDefault="000519D1" w:rsidP="009C6C56">
      <w:pPr>
        <w:pStyle w:val="GvdeMetni"/>
        <w:spacing w:before="240"/>
        <w:ind w:left="140" w:right="139"/>
      </w:pPr>
    </w:p>
    <w:p w14:paraId="061CA829" w14:textId="146BF3B4" w:rsidR="000519D1" w:rsidRDefault="000519D1" w:rsidP="009C6C56">
      <w:pPr>
        <w:pStyle w:val="GvdeMetni"/>
        <w:spacing w:before="240"/>
        <w:ind w:left="140" w:right="139"/>
      </w:pPr>
    </w:p>
    <w:p w14:paraId="0C710CD2" w14:textId="68059241" w:rsidR="000519D1" w:rsidRDefault="000519D1" w:rsidP="009C6C56">
      <w:pPr>
        <w:pStyle w:val="GvdeMetni"/>
        <w:spacing w:before="240"/>
        <w:ind w:left="140" w:right="139"/>
      </w:pPr>
    </w:p>
    <w:p w14:paraId="38C8A9C5" w14:textId="0525C276" w:rsidR="000519D1" w:rsidRDefault="000519D1" w:rsidP="009C6C56">
      <w:pPr>
        <w:pStyle w:val="GvdeMetni"/>
        <w:spacing w:before="240"/>
        <w:ind w:left="140" w:right="139"/>
      </w:pPr>
    </w:p>
    <w:p w14:paraId="14A1DED2" w14:textId="20EDC960" w:rsidR="000519D1" w:rsidRDefault="000519D1" w:rsidP="009C6C56">
      <w:pPr>
        <w:pStyle w:val="GvdeMetni"/>
        <w:spacing w:before="240"/>
        <w:ind w:left="140" w:right="139"/>
      </w:pPr>
    </w:p>
    <w:p w14:paraId="5D532C5C" w14:textId="5AD9A002" w:rsidR="000519D1" w:rsidRDefault="000519D1" w:rsidP="009C6C56">
      <w:pPr>
        <w:pStyle w:val="GvdeMetni"/>
        <w:spacing w:before="240"/>
        <w:ind w:left="140" w:right="139"/>
      </w:pPr>
    </w:p>
    <w:p w14:paraId="69DC5DB7" w14:textId="46043263" w:rsidR="000519D1" w:rsidRDefault="000519D1" w:rsidP="009C6C56">
      <w:pPr>
        <w:pStyle w:val="GvdeMetni"/>
        <w:spacing w:before="240"/>
        <w:ind w:left="140" w:right="139"/>
      </w:pPr>
    </w:p>
    <w:p w14:paraId="2A0DD1F0" w14:textId="6F3BB316" w:rsidR="000519D1" w:rsidRDefault="000519D1" w:rsidP="009C6C56">
      <w:pPr>
        <w:pStyle w:val="GvdeMetni"/>
        <w:spacing w:before="240"/>
        <w:ind w:left="140" w:right="139"/>
      </w:pPr>
    </w:p>
    <w:p w14:paraId="60523718" w14:textId="4D188755" w:rsidR="000519D1" w:rsidRDefault="000519D1" w:rsidP="009C6C56">
      <w:pPr>
        <w:pStyle w:val="GvdeMetni"/>
        <w:spacing w:before="240"/>
        <w:ind w:left="140" w:right="139"/>
      </w:pPr>
    </w:p>
    <w:p w14:paraId="410CAC22" w14:textId="1E346F8B" w:rsidR="000519D1" w:rsidRDefault="000519D1" w:rsidP="009C6C56">
      <w:pPr>
        <w:pStyle w:val="GvdeMetni"/>
        <w:spacing w:before="240"/>
        <w:ind w:left="140" w:right="139"/>
      </w:pPr>
    </w:p>
    <w:p w14:paraId="5CA7DD25" w14:textId="2EDBB061" w:rsidR="000519D1" w:rsidRDefault="000519D1" w:rsidP="009C6C56">
      <w:pPr>
        <w:pStyle w:val="GvdeMetni"/>
        <w:spacing w:before="240"/>
        <w:ind w:left="140" w:right="139"/>
      </w:pPr>
    </w:p>
    <w:p w14:paraId="3D0A4E35" w14:textId="4F672058" w:rsidR="000519D1" w:rsidRDefault="000519D1" w:rsidP="009C6C56">
      <w:pPr>
        <w:pStyle w:val="GvdeMetni"/>
        <w:spacing w:before="240"/>
        <w:ind w:left="140" w:right="139"/>
      </w:pPr>
    </w:p>
    <w:p w14:paraId="4250A8AF" w14:textId="2B641DD0" w:rsidR="000519D1" w:rsidRDefault="000519D1" w:rsidP="009C6C56">
      <w:pPr>
        <w:pStyle w:val="GvdeMetni"/>
        <w:spacing w:before="240"/>
        <w:ind w:left="140" w:right="139"/>
      </w:pPr>
    </w:p>
    <w:p w14:paraId="3AD87F0B" w14:textId="1E8E919B" w:rsidR="000519D1" w:rsidRDefault="000519D1" w:rsidP="009C6C56">
      <w:pPr>
        <w:pStyle w:val="GvdeMetni"/>
        <w:spacing w:before="240"/>
        <w:ind w:left="140" w:right="139"/>
      </w:pPr>
    </w:p>
    <w:p w14:paraId="5E749B28" w14:textId="3A71420C" w:rsidR="000519D1" w:rsidRDefault="000519D1" w:rsidP="009C6C56">
      <w:pPr>
        <w:pStyle w:val="GvdeMetni"/>
        <w:spacing w:before="240"/>
        <w:ind w:left="140" w:right="139"/>
      </w:pPr>
    </w:p>
    <w:p w14:paraId="25FF8B25" w14:textId="72841CBF" w:rsidR="000519D1" w:rsidRDefault="000519D1" w:rsidP="009C6C56">
      <w:pPr>
        <w:pStyle w:val="GvdeMetni"/>
        <w:spacing w:before="240"/>
        <w:ind w:left="140" w:right="139"/>
      </w:pPr>
    </w:p>
    <w:p w14:paraId="20CE36A6" w14:textId="77777777" w:rsidR="000519D1" w:rsidRPr="005E13C8" w:rsidRDefault="000519D1" w:rsidP="009C6C56">
      <w:pPr>
        <w:pStyle w:val="GvdeMetni"/>
        <w:spacing w:before="240"/>
        <w:ind w:left="140" w:right="139"/>
      </w:pPr>
    </w:p>
    <w:p w14:paraId="6502A56D" w14:textId="072BD6BC" w:rsidR="005E13C8" w:rsidRPr="000519D1" w:rsidRDefault="009C6C56" w:rsidP="000519D1">
      <w:pPr>
        <w:pStyle w:val="ListeParagraf"/>
        <w:numPr>
          <w:ilvl w:val="0"/>
          <w:numId w:val="18"/>
        </w:numPr>
        <w:jc w:val="left"/>
        <w:rPr>
          <w:b/>
          <w:bCs/>
          <w:color w:val="0F4660"/>
          <w:sz w:val="40"/>
          <w:szCs w:val="40"/>
        </w:rPr>
      </w:pPr>
      <w:bookmarkStart w:id="4" w:name="_Hlk219294672"/>
      <w:r w:rsidRPr="000519D1">
        <w:rPr>
          <w:b/>
          <w:bCs/>
          <w:color w:val="0F4660"/>
          <w:sz w:val="40"/>
          <w:szCs w:val="40"/>
        </w:rPr>
        <w:t>2025 YILI KOORDİNATÖRLÜK ÇALIŞMALAR</w:t>
      </w:r>
      <w:r w:rsidR="00F503B6" w:rsidRPr="000519D1">
        <w:rPr>
          <w:b/>
          <w:bCs/>
          <w:color w:val="0F4660"/>
          <w:sz w:val="40"/>
          <w:szCs w:val="40"/>
        </w:rPr>
        <w:t>I</w:t>
      </w:r>
      <w:r w:rsidR="005E13C8" w:rsidRPr="000519D1">
        <w:rPr>
          <w:vanish/>
        </w:rPr>
        <w:t>Formun Altı</w:t>
      </w:r>
    </w:p>
    <w:bookmarkEnd w:id="4"/>
    <w:p w14:paraId="65F44F46" w14:textId="77777777" w:rsidR="00F503B6" w:rsidRPr="00F503B6" w:rsidRDefault="00F503B6" w:rsidP="00F503B6">
      <w:pPr>
        <w:pStyle w:val="ListeParagraf"/>
        <w:ind w:left="500" w:firstLine="0"/>
        <w:jc w:val="left"/>
        <w:rPr>
          <w:b/>
          <w:bCs/>
          <w:color w:val="0F4660"/>
          <w:sz w:val="40"/>
          <w:szCs w:val="40"/>
        </w:rPr>
      </w:pPr>
    </w:p>
    <w:p w14:paraId="23C315AE" w14:textId="73CF12D1" w:rsidR="005645EC" w:rsidRDefault="009C6C56" w:rsidP="005645EC">
      <w:pPr>
        <w:pStyle w:val="T1"/>
        <w:numPr>
          <w:ilvl w:val="1"/>
          <w:numId w:val="16"/>
        </w:numPr>
        <w:tabs>
          <w:tab w:val="left" w:pos="700"/>
          <w:tab w:val="right" w:leader="dot" w:pos="9487"/>
        </w:tabs>
        <w:spacing w:before="98"/>
        <w:rPr>
          <w:b/>
          <w:bCs/>
        </w:rPr>
      </w:pPr>
      <w:r w:rsidRPr="002A2E91">
        <w:rPr>
          <w:b/>
          <w:bCs/>
        </w:rPr>
        <w:t>Eğitimler</w:t>
      </w:r>
      <w:r w:rsidR="00811293">
        <w:rPr>
          <w:b/>
          <w:bCs/>
        </w:rPr>
        <w:t>;</w:t>
      </w:r>
    </w:p>
    <w:p w14:paraId="78FB02F2" w14:textId="5DDF6CF5" w:rsidR="000519D1" w:rsidRDefault="000519D1" w:rsidP="00811293">
      <w:pPr>
        <w:pStyle w:val="T1"/>
        <w:tabs>
          <w:tab w:val="right" w:leader="dot" w:pos="9487"/>
        </w:tabs>
        <w:spacing w:before="98"/>
        <w:ind w:left="0"/>
        <w:rPr>
          <w:rFonts w:ascii="Calibri" w:eastAsia="Calibri" w:hAnsi="Calibri"/>
          <w:sz w:val="22"/>
          <w:szCs w:val="22"/>
        </w:rPr>
      </w:pPr>
      <w:r w:rsidRPr="000519D1">
        <w:rPr>
          <w:rFonts w:ascii="Calibri" w:eastAsia="Calibri" w:hAnsi="Calibri"/>
          <w:noProof/>
          <w:sz w:val="22"/>
          <w:szCs w:val="22"/>
        </w:rPr>
        <w:drawing>
          <wp:inline distT="0" distB="0" distL="0" distR="0" wp14:anchorId="5F63EE09" wp14:editId="17AFB2DA">
            <wp:extent cx="5760720" cy="760984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609840"/>
                    </a:xfrm>
                    <a:prstGeom prst="rect">
                      <a:avLst/>
                    </a:prstGeom>
                    <a:noFill/>
                    <a:ln>
                      <a:noFill/>
                    </a:ln>
                  </pic:spPr>
                </pic:pic>
              </a:graphicData>
            </a:graphic>
          </wp:inline>
        </w:drawing>
      </w:r>
    </w:p>
    <w:p w14:paraId="1938A43B" w14:textId="022432E7" w:rsidR="000519D1" w:rsidRDefault="000519D1" w:rsidP="00811293">
      <w:pPr>
        <w:pStyle w:val="T1"/>
        <w:tabs>
          <w:tab w:val="right" w:leader="dot" w:pos="9487"/>
        </w:tabs>
        <w:spacing w:before="98"/>
        <w:ind w:left="0"/>
        <w:rPr>
          <w:rFonts w:ascii="Calibri" w:eastAsia="Calibri" w:hAnsi="Calibri"/>
          <w:sz w:val="22"/>
          <w:szCs w:val="22"/>
        </w:rPr>
      </w:pPr>
    </w:p>
    <w:p w14:paraId="7DA81901" w14:textId="1C10707B" w:rsidR="007B29A2" w:rsidRDefault="007B29A2" w:rsidP="00811293">
      <w:pPr>
        <w:pStyle w:val="T1"/>
        <w:tabs>
          <w:tab w:val="right" w:leader="dot" w:pos="9487"/>
        </w:tabs>
        <w:spacing w:before="98"/>
        <w:ind w:left="0"/>
        <w:rPr>
          <w:b/>
          <w:bCs/>
        </w:rPr>
      </w:pPr>
    </w:p>
    <w:p w14:paraId="2F0C50AF" w14:textId="77777777" w:rsidR="002942ED" w:rsidRDefault="002942ED" w:rsidP="00811293">
      <w:pPr>
        <w:pStyle w:val="T1"/>
        <w:tabs>
          <w:tab w:val="right" w:leader="dot" w:pos="9487"/>
        </w:tabs>
        <w:spacing w:before="98"/>
        <w:ind w:left="0"/>
        <w:rPr>
          <w:b/>
          <w:bCs/>
        </w:rPr>
      </w:pPr>
    </w:p>
    <w:p w14:paraId="7A65E780" w14:textId="77777777" w:rsidR="002942ED" w:rsidRDefault="002942ED" w:rsidP="00811293">
      <w:pPr>
        <w:pStyle w:val="T1"/>
        <w:tabs>
          <w:tab w:val="right" w:leader="dot" w:pos="9487"/>
        </w:tabs>
        <w:spacing w:before="98"/>
        <w:ind w:left="0"/>
        <w:rPr>
          <w:b/>
          <w:bCs/>
        </w:rPr>
      </w:pPr>
    </w:p>
    <w:p w14:paraId="3DB7E125" w14:textId="06801302" w:rsidR="009406B6" w:rsidRDefault="001F4C94" w:rsidP="00811293">
      <w:pPr>
        <w:pStyle w:val="T1"/>
        <w:tabs>
          <w:tab w:val="right" w:leader="dot" w:pos="9487"/>
        </w:tabs>
        <w:spacing w:before="98"/>
        <w:ind w:left="0"/>
        <w:rPr>
          <w:b/>
          <w:bCs/>
        </w:rPr>
      </w:pPr>
      <w:r>
        <w:rPr>
          <w:b/>
          <w:bCs/>
        </w:rPr>
        <w:lastRenderedPageBreak/>
        <w:t xml:space="preserve">Eğitim Görselleri: </w:t>
      </w:r>
    </w:p>
    <w:p w14:paraId="7C03C5DF" w14:textId="37CAF6D2" w:rsidR="001F4C94" w:rsidRDefault="001F4C94" w:rsidP="00811293">
      <w:pPr>
        <w:pStyle w:val="T1"/>
        <w:tabs>
          <w:tab w:val="right" w:leader="dot" w:pos="9487"/>
        </w:tabs>
        <w:spacing w:before="98"/>
        <w:ind w:left="0"/>
        <w:rPr>
          <w:b/>
          <w:bCs/>
        </w:rPr>
      </w:pPr>
    </w:p>
    <w:p w14:paraId="006BA50B" w14:textId="5BC31432" w:rsidR="001F4C94" w:rsidRDefault="001F4C94" w:rsidP="001F4C94">
      <w:pPr>
        <w:pStyle w:val="T1"/>
        <w:tabs>
          <w:tab w:val="right" w:leader="dot" w:pos="9487"/>
        </w:tabs>
        <w:spacing w:before="98"/>
        <w:ind w:left="0"/>
        <w:jc w:val="center"/>
        <w:rPr>
          <w:b/>
          <w:bCs/>
        </w:rPr>
      </w:pPr>
      <w:r>
        <w:rPr>
          <w:b/>
          <w:bCs/>
          <w:noProof/>
        </w:rPr>
        <w:drawing>
          <wp:inline distT="0" distB="0" distL="0" distR="0" wp14:anchorId="0CE74C45" wp14:editId="44037B85">
            <wp:extent cx="3389630" cy="2542540"/>
            <wp:effectExtent l="0" t="0" r="127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9630" cy="2542540"/>
                    </a:xfrm>
                    <a:prstGeom prst="rect">
                      <a:avLst/>
                    </a:prstGeom>
                    <a:noFill/>
                  </pic:spPr>
                </pic:pic>
              </a:graphicData>
            </a:graphic>
          </wp:inline>
        </w:drawing>
      </w:r>
    </w:p>
    <w:p w14:paraId="65EA9C4D" w14:textId="5D249D32" w:rsidR="001F4C94" w:rsidRPr="00E635F3" w:rsidRDefault="001F4C94" w:rsidP="001F4C94">
      <w:pPr>
        <w:pStyle w:val="T1"/>
        <w:tabs>
          <w:tab w:val="right" w:leader="dot" w:pos="9487"/>
        </w:tabs>
        <w:spacing w:before="98"/>
        <w:ind w:left="0"/>
        <w:jc w:val="center"/>
        <w:rPr>
          <w:b/>
          <w:bCs/>
          <w:sz w:val="22"/>
          <w:szCs w:val="22"/>
        </w:rPr>
      </w:pPr>
      <w:r w:rsidRPr="00E635F3">
        <w:rPr>
          <w:b/>
          <w:bCs/>
          <w:sz w:val="22"/>
          <w:szCs w:val="22"/>
        </w:rPr>
        <w:t>Resim1. Oryantasyon eğitimi</w:t>
      </w:r>
    </w:p>
    <w:p w14:paraId="5BAC9372" w14:textId="0EB8A5DB" w:rsidR="001F4C94" w:rsidRDefault="001F4C94" w:rsidP="001F4C94">
      <w:pPr>
        <w:pStyle w:val="T1"/>
        <w:tabs>
          <w:tab w:val="right" w:leader="dot" w:pos="9487"/>
        </w:tabs>
        <w:spacing w:before="98"/>
        <w:ind w:left="0"/>
        <w:jc w:val="center"/>
        <w:rPr>
          <w:b/>
          <w:bCs/>
        </w:rPr>
      </w:pPr>
      <w:r>
        <w:rPr>
          <w:b/>
          <w:bCs/>
          <w:noProof/>
        </w:rPr>
        <w:drawing>
          <wp:inline distT="0" distB="0" distL="0" distR="0" wp14:anchorId="53B155FE" wp14:editId="088231E9">
            <wp:extent cx="3314700" cy="2700655"/>
            <wp:effectExtent l="0" t="0" r="0" b="444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700" cy="2700655"/>
                    </a:xfrm>
                    <a:prstGeom prst="rect">
                      <a:avLst/>
                    </a:prstGeom>
                    <a:noFill/>
                  </pic:spPr>
                </pic:pic>
              </a:graphicData>
            </a:graphic>
          </wp:inline>
        </w:drawing>
      </w:r>
    </w:p>
    <w:p w14:paraId="5CBF7E46" w14:textId="610BADD9" w:rsidR="001F4C94" w:rsidRPr="00E635F3" w:rsidRDefault="001F4C94" w:rsidP="001F4C94">
      <w:pPr>
        <w:pStyle w:val="T1"/>
        <w:tabs>
          <w:tab w:val="right" w:leader="dot" w:pos="9487"/>
        </w:tabs>
        <w:spacing w:before="98"/>
        <w:ind w:left="0"/>
        <w:jc w:val="center"/>
        <w:rPr>
          <w:b/>
          <w:bCs/>
          <w:sz w:val="22"/>
          <w:szCs w:val="22"/>
        </w:rPr>
      </w:pPr>
      <w:r w:rsidRPr="00E635F3">
        <w:rPr>
          <w:b/>
          <w:bCs/>
          <w:sz w:val="22"/>
          <w:szCs w:val="22"/>
        </w:rPr>
        <w:t>Resim 2. ADR Eğitimi</w:t>
      </w:r>
    </w:p>
    <w:p w14:paraId="7459970B" w14:textId="7F4F26BA" w:rsidR="001F4C94" w:rsidRDefault="001F4C94" w:rsidP="00E635F3">
      <w:pPr>
        <w:pStyle w:val="T1"/>
        <w:tabs>
          <w:tab w:val="right" w:leader="dot" w:pos="9487"/>
        </w:tabs>
        <w:spacing w:before="98"/>
        <w:ind w:left="0"/>
        <w:jc w:val="center"/>
        <w:rPr>
          <w:b/>
          <w:bCs/>
        </w:rPr>
      </w:pPr>
      <w:r>
        <w:rPr>
          <w:noProof/>
        </w:rPr>
        <w:drawing>
          <wp:inline distT="0" distB="0" distL="0" distR="0" wp14:anchorId="760030EB" wp14:editId="7C519D5F">
            <wp:extent cx="3307080" cy="2857500"/>
            <wp:effectExtent l="0" t="0" r="762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7080" cy="2857500"/>
                    </a:xfrm>
                    <a:prstGeom prst="rect">
                      <a:avLst/>
                    </a:prstGeom>
                    <a:noFill/>
                    <a:ln>
                      <a:noFill/>
                    </a:ln>
                  </pic:spPr>
                </pic:pic>
              </a:graphicData>
            </a:graphic>
          </wp:inline>
        </w:drawing>
      </w:r>
    </w:p>
    <w:p w14:paraId="41EA8E33" w14:textId="708F8725" w:rsidR="009406B6" w:rsidRPr="00E635F3" w:rsidRDefault="001F4C94" w:rsidP="001F4C94">
      <w:pPr>
        <w:pStyle w:val="T1"/>
        <w:tabs>
          <w:tab w:val="right" w:leader="dot" w:pos="9487"/>
        </w:tabs>
        <w:spacing w:before="98"/>
        <w:ind w:left="0"/>
        <w:jc w:val="center"/>
        <w:rPr>
          <w:b/>
          <w:bCs/>
          <w:sz w:val="22"/>
          <w:szCs w:val="22"/>
        </w:rPr>
      </w:pPr>
      <w:r w:rsidRPr="00E635F3">
        <w:rPr>
          <w:b/>
          <w:bCs/>
          <w:sz w:val="22"/>
          <w:szCs w:val="22"/>
        </w:rPr>
        <w:t>Resim 3. İŞKUR Eğitimi</w:t>
      </w:r>
    </w:p>
    <w:p w14:paraId="0C53FC3E" w14:textId="08092921" w:rsidR="006E2E48" w:rsidRDefault="001F4C94" w:rsidP="00E635F3">
      <w:pPr>
        <w:pStyle w:val="T1"/>
        <w:tabs>
          <w:tab w:val="right" w:leader="dot" w:pos="9487"/>
        </w:tabs>
        <w:spacing w:before="98"/>
        <w:ind w:left="0"/>
        <w:jc w:val="center"/>
        <w:rPr>
          <w:b/>
          <w:bCs/>
        </w:rPr>
      </w:pPr>
      <w:r>
        <w:rPr>
          <w:b/>
          <w:bCs/>
          <w:noProof/>
        </w:rPr>
        <w:lastRenderedPageBreak/>
        <w:drawing>
          <wp:inline distT="0" distB="0" distL="0" distR="0" wp14:anchorId="34AB3338" wp14:editId="60EC157C">
            <wp:extent cx="3573780" cy="3101340"/>
            <wp:effectExtent l="0" t="0" r="7620" b="381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3780" cy="3101340"/>
                    </a:xfrm>
                    <a:prstGeom prst="rect">
                      <a:avLst/>
                    </a:prstGeom>
                    <a:noFill/>
                  </pic:spPr>
                </pic:pic>
              </a:graphicData>
            </a:graphic>
          </wp:inline>
        </w:drawing>
      </w:r>
    </w:p>
    <w:p w14:paraId="6944ED76" w14:textId="3D328DC4" w:rsidR="006E2E48" w:rsidRPr="00E635F3" w:rsidRDefault="006E2E48" w:rsidP="001F4C94">
      <w:pPr>
        <w:pStyle w:val="T1"/>
        <w:tabs>
          <w:tab w:val="right" w:leader="dot" w:pos="9487"/>
        </w:tabs>
        <w:spacing w:before="98"/>
        <w:ind w:left="0"/>
        <w:jc w:val="center"/>
        <w:rPr>
          <w:b/>
          <w:bCs/>
          <w:sz w:val="22"/>
          <w:szCs w:val="22"/>
        </w:rPr>
      </w:pPr>
      <w:r w:rsidRPr="00E635F3">
        <w:rPr>
          <w:b/>
          <w:bCs/>
          <w:sz w:val="22"/>
          <w:szCs w:val="22"/>
        </w:rPr>
        <w:t>Resim4. Kurtarma Ekibi Eğitimi</w:t>
      </w:r>
    </w:p>
    <w:p w14:paraId="577574E3" w14:textId="77777777" w:rsidR="006E2E48" w:rsidRPr="002A2E91" w:rsidRDefault="006E2E48" w:rsidP="001F4C94">
      <w:pPr>
        <w:pStyle w:val="T1"/>
        <w:tabs>
          <w:tab w:val="right" w:leader="dot" w:pos="9487"/>
        </w:tabs>
        <w:spacing w:before="98"/>
        <w:ind w:left="0"/>
        <w:jc w:val="center"/>
        <w:rPr>
          <w:b/>
          <w:bCs/>
        </w:rPr>
      </w:pPr>
    </w:p>
    <w:p w14:paraId="6170B4CE" w14:textId="583DA2F8" w:rsidR="005645EC" w:rsidRDefault="009C6C56" w:rsidP="009406B6">
      <w:pPr>
        <w:pStyle w:val="T1"/>
        <w:numPr>
          <w:ilvl w:val="1"/>
          <w:numId w:val="16"/>
        </w:numPr>
        <w:tabs>
          <w:tab w:val="left" w:pos="700"/>
          <w:tab w:val="right" w:leader="dot" w:pos="9487"/>
        </w:tabs>
        <w:spacing w:before="98"/>
        <w:rPr>
          <w:b/>
          <w:bCs/>
        </w:rPr>
      </w:pPr>
      <w:r w:rsidRPr="009406B6">
        <w:rPr>
          <w:b/>
          <w:bCs/>
        </w:rPr>
        <w:t>Tatbikatlar</w:t>
      </w:r>
      <w:r w:rsidR="009406B6">
        <w:rPr>
          <w:b/>
          <w:bCs/>
        </w:rPr>
        <w:t>;</w:t>
      </w:r>
    </w:p>
    <w:p w14:paraId="4FA1E640" w14:textId="7DA6F8DF" w:rsidR="009406B6" w:rsidRPr="00DA51B6" w:rsidRDefault="009406B6" w:rsidP="00DA51B6">
      <w:pPr>
        <w:pStyle w:val="T1"/>
        <w:numPr>
          <w:ilvl w:val="0"/>
          <w:numId w:val="20"/>
        </w:numPr>
        <w:tabs>
          <w:tab w:val="left" w:pos="700"/>
          <w:tab w:val="right" w:leader="dot" w:pos="9487"/>
        </w:tabs>
        <w:spacing w:before="98"/>
      </w:pPr>
      <w:r w:rsidRPr="00DA51B6">
        <w:t>Mühendislik ve mimarlık fakültesi acil durum tatbikatı</w:t>
      </w:r>
    </w:p>
    <w:p w14:paraId="65CFB688" w14:textId="52135D2D" w:rsidR="009406B6" w:rsidRPr="00DA51B6" w:rsidRDefault="009406B6" w:rsidP="00DA51B6">
      <w:pPr>
        <w:pStyle w:val="T1"/>
        <w:numPr>
          <w:ilvl w:val="0"/>
          <w:numId w:val="20"/>
        </w:numPr>
        <w:tabs>
          <w:tab w:val="left" w:pos="700"/>
          <w:tab w:val="right" w:leader="dot" w:pos="9487"/>
        </w:tabs>
        <w:spacing w:before="98"/>
      </w:pPr>
      <w:r w:rsidRPr="00DA51B6">
        <w:t>Rektörlük binası acil durum tatbikatı</w:t>
      </w:r>
    </w:p>
    <w:p w14:paraId="4BEA5EB7" w14:textId="3B91D7D6" w:rsidR="00DA51B6" w:rsidRDefault="00DA51B6" w:rsidP="00DA51B6">
      <w:pPr>
        <w:pStyle w:val="T1"/>
        <w:numPr>
          <w:ilvl w:val="0"/>
          <w:numId w:val="20"/>
        </w:numPr>
        <w:tabs>
          <w:tab w:val="left" w:pos="700"/>
          <w:tab w:val="right" w:leader="dot" w:pos="9487"/>
        </w:tabs>
        <w:spacing w:before="98"/>
      </w:pPr>
      <w:r w:rsidRPr="00DA51B6">
        <w:t>Konukevi binası acil durum tatbikatı</w:t>
      </w:r>
    </w:p>
    <w:p w14:paraId="6511F486" w14:textId="371A0C46" w:rsidR="00DA51B6" w:rsidRPr="00DA51B6" w:rsidRDefault="00DA51B6" w:rsidP="00DA51B6">
      <w:pPr>
        <w:pStyle w:val="T1"/>
        <w:tabs>
          <w:tab w:val="left" w:pos="700"/>
          <w:tab w:val="right" w:leader="dot" w:pos="9487"/>
        </w:tabs>
        <w:spacing w:before="98"/>
        <w:ind w:left="0"/>
      </w:pPr>
      <w:r>
        <w:t>Tatbikat görselleri;</w:t>
      </w:r>
    </w:p>
    <w:p w14:paraId="731A621C" w14:textId="78DD1D19" w:rsidR="00AB75BC" w:rsidRPr="00AB75BC" w:rsidRDefault="00AB75BC" w:rsidP="00AB75BC">
      <w:pPr>
        <w:pStyle w:val="T1"/>
        <w:tabs>
          <w:tab w:val="left" w:pos="700"/>
          <w:tab w:val="right" w:leader="dot" w:pos="9487"/>
        </w:tabs>
        <w:spacing w:before="98"/>
        <w:ind w:left="1440"/>
        <w:rPr>
          <w:b/>
          <w:bCs/>
        </w:rPr>
      </w:pPr>
      <w:r w:rsidRPr="00AB75BC">
        <w:rPr>
          <w:b/>
          <w:bCs/>
          <w:noProof/>
        </w:rPr>
        <w:drawing>
          <wp:inline distT="0" distB="0" distL="0" distR="0" wp14:anchorId="4D8E9C98" wp14:editId="1199E424">
            <wp:extent cx="3611880" cy="3276600"/>
            <wp:effectExtent l="0" t="0" r="762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1880" cy="3276600"/>
                    </a:xfrm>
                    <a:prstGeom prst="rect">
                      <a:avLst/>
                    </a:prstGeom>
                    <a:noFill/>
                    <a:ln>
                      <a:noFill/>
                    </a:ln>
                  </pic:spPr>
                </pic:pic>
              </a:graphicData>
            </a:graphic>
          </wp:inline>
        </w:drawing>
      </w:r>
    </w:p>
    <w:p w14:paraId="4BC2F4BC" w14:textId="03A02436" w:rsidR="009406B6" w:rsidRDefault="009406B6" w:rsidP="009406B6">
      <w:pPr>
        <w:pStyle w:val="T1"/>
        <w:tabs>
          <w:tab w:val="left" w:pos="700"/>
          <w:tab w:val="right" w:leader="dot" w:pos="9487"/>
        </w:tabs>
        <w:spacing w:before="98"/>
        <w:ind w:left="1440"/>
        <w:rPr>
          <w:b/>
          <w:bCs/>
        </w:rPr>
      </w:pPr>
    </w:p>
    <w:p w14:paraId="3199D61A" w14:textId="3A9C2F68" w:rsidR="00AB75BC" w:rsidRPr="009406B6" w:rsidRDefault="00C423BF" w:rsidP="009406B6">
      <w:pPr>
        <w:pStyle w:val="T1"/>
        <w:tabs>
          <w:tab w:val="left" w:pos="700"/>
          <w:tab w:val="right" w:leader="dot" w:pos="9487"/>
        </w:tabs>
        <w:spacing w:before="98"/>
        <w:ind w:left="1440"/>
        <w:rPr>
          <w:b/>
          <w:bCs/>
        </w:rPr>
      </w:pPr>
      <w:r w:rsidRPr="00C423BF">
        <w:rPr>
          <w:b/>
          <w:bCs/>
          <w:noProof/>
        </w:rPr>
        <w:lastRenderedPageBreak/>
        <w:drawing>
          <wp:inline distT="0" distB="0" distL="0" distR="0" wp14:anchorId="692B4021" wp14:editId="2CD6FE24">
            <wp:extent cx="4077970" cy="3497580"/>
            <wp:effectExtent l="0" t="0" r="0" b="762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7970" cy="3497580"/>
                    </a:xfrm>
                    <a:prstGeom prst="rect">
                      <a:avLst/>
                    </a:prstGeom>
                    <a:noFill/>
                    <a:ln>
                      <a:noFill/>
                    </a:ln>
                  </pic:spPr>
                </pic:pic>
              </a:graphicData>
            </a:graphic>
          </wp:inline>
        </w:drawing>
      </w:r>
    </w:p>
    <w:p w14:paraId="20CF69E5" w14:textId="56C0E5D5" w:rsidR="00535244" w:rsidRDefault="009C6C56" w:rsidP="003E391A">
      <w:pPr>
        <w:pStyle w:val="T1"/>
        <w:numPr>
          <w:ilvl w:val="1"/>
          <w:numId w:val="16"/>
        </w:numPr>
        <w:tabs>
          <w:tab w:val="left" w:pos="700"/>
          <w:tab w:val="right" w:leader="dot" w:pos="9487"/>
        </w:tabs>
        <w:spacing w:before="98"/>
        <w:rPr>
          <w:b/>
          <w:bCs/>
        </w:rPr>
      </w:pPr>
      <w:r w:rsidRPr="002A2E91">
        <w:rPr>
          <w:b/>
          <w:bCs/>
        </w:rPr>
        <w:t>Çalışma ortam gözetimleri</w:t>
      </w:r>
      <w:r w:rsidR="00535244">
        <w:rPr>
          <w:b/>
          <w:bCs/>
        </w:rPr>
        <w:t>;</w:t>
      </w:r>
    </w:p>
    <w:p w14:paraId="413DF339" w14:textId="633A5E41" w:rsidR="00C423BF" w:rsidRPr="00C423BF" w:rsidRDefault="00C423BF" w:rsidP="00C423BF">
      <w:pPr>
        <w:pStyle w:val="T1"/>
        <w:tabs>
          <w:tab w:val="right" w:leader="dot" w:pos="9487"/>
        </w:tabs>
        <w:spacing w:before="98"/>
        <w:ind w:left="0"/>
        <w:jc w:val="both"/>
      </w:pPr>
      <w:r w:rsidRPr="00C423BF">
        <w:t>Üniversitemiz kampüsünde yer alan konukevi yemekhane kütüphane ve yaşam alanı ve laboratuvarlarda ortam gözetimleri yapılmıştır. Raporları yazılmıştır. Alt kurullar toplanarak görüşülmüş ve karara bağlanmıştır.</w:t>
      </w:r>
    </w:p>
    <w:p w14:paraId="31CFCA70" w14:textId="33653201" w:rsidR="005645EC" w:rsidRDefault="009C6C56" w:rsidP="00C423BF">
      <w:pPr>
        <w:pStyle w:val="T1"/>
        <w:numPr>
          <w:ilvl w:val="1"/>
          <w:numId w:val="16"/>
        </w:numPr>
        <w:tabs>
          <w:tab w:val="left" w:pos="700"/>
          <w:tab w:val="right" w:leader="dot" w:pos="9487"/>
        </w:tabs>
        <w:spacing w:before="98"/>
        <w:jc w:val="both"/>
        <w:rPr>
          <w:b/>
          <w:bCs/>
        </w:rPr>
      </w:pPr>
      <w:r w:rsidRPr="002A2E91">
        <w:rPr>
          <w:b/>
          <w:bCs/>
        </w:rPr>
        <w:t>Önlemler</w:t>
      </w:r>
      <w:r w:rsidR="00535244">
        <w:rPr>
          <w:b/>
          <w:bCs/>
        </w:rPr>
        <w:t>;</w:t>
      </w:r>
    </w:p>
    <w:p w14:paraId="4C3C1705" w14:textId="1ADCD6E3" w:rsidR="00C423BF" w:rsidRPr="00C423BF" w:rsidRDefault="00C423BF" w:rsidP="00C423BF">
      <w:pPr>
        <w:pStyle w:val="T1"/>
        <w:tabs>
          <w:tab w:val="right" w:leader="dot" w:pos="9487"/>
        </w:tabs>
        <w:spacing w:before="98"/>
        <w:ind w:left="0"/>
        <w:jc w:val="both"/>
      </w:pPr>
      <w:r w:rsidRPr="00C423BF">
        <w:t xml:space="preserve"> Birimler için alınan önlemler sıralanmıştır. </w:t>
      </w:r>
      <w:proofErr w:type="spellStart"/>
      <w:r w:rsidRPr="00C423BF">
        <w:t>Termin</w:t>
      </w:r>
      <w:proofErr w:type="spellEnd"/>
      <w:r w:rsidRPr="00C423BF">
        <w:t xml:space="preserve"> süreleri verilmiştir. Bütçe için uygun olanlar yaptırılmıştır.</w:t>
      </w:r>
    </w:p>
    <w:p w14:paraId="7E478C6A" w14:textId="77777777" w:rsidR="000B40F6" w:rsidRDefault="009C6C56" w:rsidP="00C423BF">
      <w:pPr>
        <w:pStyle w:val="T1"/>
        <w:numPr>
          <w:ilvl w:val="1"/>
          <w:numId w:val="16"/>
        </w:numPr>
        <w:tabs>
          <w:tab w:val="left" w:pos="700"/>
          <w:tab w:val="right" w:leader="dot" w:pos="9487"/>
        </w:tabs>
        <w:spacing w:before="98"/>
        <w:jc w:val="both"/>
        <w:rPr>
          <w:b/>
          <w:bCs/>
        </w:rPr>
      </w:pPr>
      <w:r w:rsidRPr="002A2E91">
        <w:rPr>
          <w:b/>
          <w:bCs/>
        </w:rPr>
        <w:t>Risk değerlendirme çalışmaları</w:t>
      </w:r>
      <w:r w:rsidR="00535244">
        <w:rPr>
          <w:b/>
          <w:bCs/>
        </w:rPr>
        <w:t>;</w:t>
      </w:r>
    </w:p>
    <w:p w14:paraId="1FAE1A56" w14:textId="7A7D48F7" w:rsidR="00BC12AC" w:rsidRPr="00C423BF" w:rsidRDefault="00C423BF" w:rsidP="0088137D">
      <w:pPr>
        <w:pStyle w:val="T1"/>
        <w:tabs>
          <w:tab w:val="left" w:pos="700"/>
          <w:tab w:val="right" w:leader="dot" w:pos="9487"/>
        </w:tabs>
        <w:spacing w:before="98"/>
        <w:ind w:left="0"/>
        <w:jc w:val="both"/>
      </w:pPr>
      <w:r w:rsidRPr="00C423BF">
        <w:t>Yemekhane binası risk değerlendirme</w:t>
      </w:r>
      <w:r>
        <w:t xml:space="preserve">; </w:t>
      </w:r>
      <w:proofErr w:type="spellStart"/>
      <w:r>
        <w:t>Check</w:t>
      </w:r>
      <w:proofErr w:type="spellEnd"/>
      <w:r>
        <w:t xml:space="preserve"> </w:t>
      </w:r>
      <w:proofErr w:type="spellStart"/>
      <w:r>
        <w:t>list</w:t>
      </w:r>
      <w:proofErr w:type="spellEnd"/>
      <w:r>
        <w:t xml:space="preserve"> yöntemi ile yapılan değerlendirme sonucu risk değerlendirme raporu hazırlanmıştır.</w:t>
      </w:r>
    </w:p>
    <w:p w14:paraId="1253C1B6" w14:textId="77777777" w:rsidR="00BC12AC" w:rsidRDefault="00BC12AC" w:rsidP="00BC12AC">
      <w:pPr>
        <w:pStyle w:val="T1"/>
        <w:tabs>
          <w:tab w:val="left" w:pos="700"/>
          <w:tab w:val="right" w:leader="dot" w:pos="9487"/>
        </w:tabs>
        <w:spacing w:before="98"/>
        <w:rPr>
          <w:b/>
          <w:bCs/>
        </w:rPr>
      </w:pPr>
    </w:p>
    <w:p w14:paraId="6B112955" w14:textId="6CA347A8" w:rsidR="003E391A" w:rsidRDefault="00BC12AC" w:rsidP="00860FF6">
      <w:pPr>
        <w:pStyle w:val="ListeParagraf"/>
        <w:numPr>
          <w:ilvl w:val="0"/>
          <w:numId w:val="18"/>
        </w:numPr>
        <w:rPr>
          <w:b/>
          <w:bCs/>
          <w:color w:val="0F4660"/>
          <w:sz w:val="40"/>
          <w:szCs w:val="40"/>
        </w:rPr>
      </w:pPr>
      <w:r w:rsidRPr="00860FF6">
        <w:rPr>
          <w:b/>
          <w:bCs/>
          <w:color w:val="0F4660"/>
          <w:sz w:val="40"/>
          <w:szCs w:val="40"/>
        </w:rPr>
        <w:t>2025 YILI DIŞ PAYDAŞLARLA İŞ BİRLİĞİ</w:t>
      </w:r>
    </w:p>
    <w:p w14:paraId="4F00E13B" w14:textId="77777777" w:rsidR="004308F1" w:rsidRDefault="004308F1" w:rsidP="004308F1">
      <w:pPr>
        <w:pStyle w:val="ListeParagraf"/>
        <w:ind w:left="500" w:firstLine="0"/>
        <w:rPr>
          <w:b/>
          <w:bCs/>
          <w:color w:val="0F4660"/>
          <w:sz w:val="40"/>
          <w:szCs w:val="40"/>
        </w:rPr>
      </w:pPr>
    </w:p>
    <w:p w14:paraId="73B9F92B" w14:textId="24628B05" w:rsidR="000415C2" w:rsidRPr="004308F1" w:rsidRDefault="000415C2" w:rsidP="004308F1">
      <w:pPr>
        <w:pStyle w:val="ListeParagraf"/>
        <w:numPr>
          <w:ilvl w:val="0"/>
          <w:numId w:val="29"/>
        </w:numPr>
        <w:rPr>
          <w:sz w:val="24"/>
          <w:szCs w:val="24"/>
        </w:rPr>
      </w:pPr>
      <w:bookmarkStart w:id="5" w:name="_Hlk219295597"/>
      <w:r w:rsidRPr="004308F1">
        <w:rPr>
          <w:sz w:val="24"/>
          <w:szCs w:val="24"/>
        </w:rPr>
        <w:t xml:space="preserve">2025 yılında </w:t>
      </w:r>
      <w:bookmarkEnd w:id="5"/>
      <w:r w:rsidRPr="004308F1">
        <w:rPr>
          <w:sz w:val="24"/>
          <w:szCs w:val="24"/>
        </w:rPr>
        <w:t>AFAD ile iş birliği yapılarak Kurtarma ekibine eğitim ve sertifika verilmiştir.</w:t>
      </w:r>
    </w:p>
    <w:p w14:paraId="737C0EFD" w14:textId="303B10CD" w:rsidR="000415C2" w:rsidRPr="004308F1" w:rsidRDefault="000415C2" w:rsidP="004308F1">
      <w:pPr>
        <w:pStyle w:val="ListeParagraf"/>
        <w:numPr>
          <w:ilvl w:val="0"/>
          <w:numId w:val="29"/>
        </w:numPr>
        <w:rPr>
          <w:sz w:val="24"/>
          <w:szCs w:val="24"/>
        </w:rPr>
      </w:pPr>
      <w:r w:rsidRPr="004308F1">
        <w:rPr>
          <w:sz w:val="24"/>
          <w:szCs w:val="24"/>
        </w:rPr>
        <w:t>ADR eğitimi alınmıştır.</w:t>
      </w:r>
    </w:p>
    <w:p w14:paraId="65005306" w14:textId="18A0EEB0" w:rsidR="000415C2" w:rsidRPr="004308F1" w:rsidRDefault="000415C2" w:rsidP="004308F1">
      <w:pPr>
        <w:pStyle w:val="ListeParagraf"/>
        <w:numPr>
          <w:ilvl w:val="0"/>
          <w:numId w:val="29"/>
        </w:numPr>
        <w:rPr>
          <w:sz w:val="24"/>
          <w:szCs w:val="24"/>
        </w:rPr>
      </w:pPr>
      <w:r w:rsidRPr="004308F1">
        <w:rPr>
          <w:sz w:val="24"/>
          <w:szCs w:val="24"/>
        </w:rPr>
        <w:t>İtfaiye eğitim kurumu ile iş birliği yapılarak yangın tatbikatı gerçekleştirilmiştir.</w:t>
      </w:r>
    </w:p>
    <w:p w14:paraId="00C60DD6" w14:textId="77777777" w:rsidR="000415C2" w:rsidRPr="004308F1" w:rsidRDefault="000415C2" w:rsidP="004308F1">
      <w:pPr>
        <w:pStyle w:val="ListeParagraf"/>
        <w:ind w:left="500" w:firstLine="0"/>
        <w:rPr>
          <w:b/>
          <w:bCs/>
          <w:color w:val="0F4660"/>
          <w:sz w:val="24"/>
          <w:szCs w:val="24"/>
        </w:rPr>
      </w:pPr>
    </w:p>
    <w:p w14:paraId="4B5C1797" w14:textId="183596CE" w:rsidR="003E391A" w:rsidRDefault="003E391A" w:rsidP="00860FF6">
      <w:pPr>
        <w:pStyle w:val="ListeParagraf"/>
        <w:numPr>
          <w:ilvl w:val="0"/>
          <w:numId w:val="18"/>
        </w:numPr>
        <w:rPr>
          <w:b/>
          <w:bCs/>
          <w:color w:val="0F4660"/>
          <w:sz w:val="40"/>
          <w:szCs w:val="40"/>
        </w:rPr>
      </w:pPr>
      <w:r>
        <w:rPr>
          <w:b/>
          <w:bCs/>
          <w:color w:val="0F4660"/>
          <w:sz w:val="40"/>
          <w:szCs w:val="40"/>
        </w:rPr>
        <w:t>İÇ PAYDAŞ ANKETİ</w:t>
      </w:r>
    </w:p>
    <w:p w14:paraId="5AE70B24" w14:textId="77777777" w:rsidR="004308F1" w:rsidRDefault="004308F1" w:rsidP="004308F1">
      <w:pPr>
        <w:pStyle w:val="ListeParagraf"/>
        <w:ind w:left="500" w:firstLine="0"/>
        <w:rPr>
          <w:b/>
          <w:bCs/>
          <w:color w:val="0F4660"/>
          <w:sz w:val="40"/>
          <w:szCs w:val="40"/>
        </w:rPr>
      </w:pPr>
    </w:p>
    <w:p w14:paraId="22F1F495" w14:textId="77777777" w:rsidR="00410E21" w:rsidRDefault="000415C2" w:rsidP="00410E21">
      <w:pPr>
        <w:rPr>
          <w:sz w:val="24"/>
          <w:szCs w:val="24"/>
        </w:rPr>
      </w:pPr>
      <w:r w:rsidRPr="00410E21">
        <w:rPr>
          <w:sz w:val="24"/>
          <w:szCs w:val="24"/>
        </w:rPr>
        <w:t xml:space="preserve">2025 yılında Üniversitemiz İSG koordinatörlüğü memnuniyet anketi tüm birimlere gönderilmiş anket sonuçları değerlendirilmiştir. </w:t>
      </w:r>
    </w:p>
    <w:p w14:paraId="49E409DF" w14:textId="77777777" w:rsidR="00410E21" w:rsidRDefault="00410E21" w:rsidP="00410E21">
      <w:pPr>
        <w:rPr>
          <w:sz w:val="24"/>
          <w:szCs w:val="24"/>
        </w:rPr>
      </w:pPr>
    </w:p>
    <w:p w14:paraId="7192E188" w14:textId="77777777" w:rsidR="00410E21" w:rsidRDefault="00410E21" w:rsidP="00410E21">
      <w:pPr>
        <w:rPr>
          <w:sz w:val="24"/>
          <w:szCs w:val="24"/>
        </w:rPr>
      </w:pPr>
    </w:p>
    <w:p w14:paraId="66DD8F9F" w14:textId="77777777" w:rsidR="00410E21" w:rsidRDefault="00410E21" w:rsidP="00410E21">
      <w:pPr>
        <w:rPr>
          <w:sz w:val="24"/>
          <w:szCs w:val="24"/>
        </w:rPr>
      </w:pPr>
    </w:p>
    <w:p w14:paraId="75A66C53" w14:textId="77777777" w:rsidR="00410E21" w:rsidRDefault="00410E21" w:rsidP="00410E21">
      <w:pPr>
        <w:rPr>
          <w:sz w:val="24"/>
          <w:szCs w:val="24"/>
        </w:rPr>
      </w:pPr>
    </w:p>
    <w:p w14:paraId="07EC7870" w14:textId="31D6D0EB" w:rsidR="00410E21" w:rsidRDefault="00410E21" w:rsidP="00410E21">
      <w:pPr>
        <w:rPr>
          <w:sz w:val="24"/>
          <w:szCs w:val="24"/>
        </w:rPr>
      </w:pPr>
      <w:r>
        <w:rPr>
          <w:noProof/>
        </w:rPr>
        <w:lastRenderedPageBreak/>
        <w:drawing>
          <wp:inline distT="0" distB="0" distL="0" distR="0" wp14:anchorId="67ADCF05" wp14:editId="2B7164C3">
            <wp:extent cx="6303010" cy="4877435"/>
            <wp:effectExtent l="0" t="0" r="254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3010" cy="4877435"/>
                    </a:xfrm>
                    <a:prstGeom prst="rect">
                      <a:avLst/>
                    </a:prstGeom>
                    <a:noFill/>
                    <a:ln>
                      <a:noFill/>
                    </a:ln>
                  </pic:spPr>
                </pic:pic>
              </a:graphicData>
            </a:graphic>
          </wp:inline>
        </w:drawing>
      </w:r>
    </w:p>
    <w:p w14:paraId="2A428321" w14:textId="77777777" w:rsidR="00410E21" w:rsidRDefault="00410E21" w:rsidP="00410E21">
      <w:pPr>
        <w:rPr>
          <w:sz w:val="24"/>
          <w:szCs w:val="24"/>
        </w:rPr>
      </w:pPr>
    </w:p>
    <w:p w14:paraId="19A41CFA" w14:textId="38334A48" w:rsidR="00410E21" w:rsidRDefault="00410E21" w:rsidP="00410E21">
      <w:pPr>
        <w:rPr>
          <w:sz w:val="24"/>
          <w:szCs w:val="24"/>
        </w:rPr>
      </w:pPr>
    </w:p>
    <w:p w14:paraId="22B583E6" w14:textId="3C08EDF5" w:rsidR="00410E21" w:rsidRDefault="00410E21" w:rsidP="00410E21">
      <w:pPr>
        <w:rPr>
          <w:sz w:val="24"/>
          <w:szCs w:val="24"/>
        </w:rPr>
      </w:pPr>
      <w:r>
        <w:rPr>
          <w:sz w:val="24"/>
          <w:szCs w:val="24"/>
        </w:rPr>
        <w:t>Anket sonuçları aşağıdaki gibidir.</w:t>
      </w:r>
    </w:p>
    <w:p w14:paraId="3D9DB442" w14:textId="6619232A" w:rsidR="00410E21" w:rsidRDefault="00410E21" w:rsidP="00410E21">
      <w:pPr>
        <w:rPr>
          <w:sz w:val="24"/>
          <w:szCs w:val="24"/>
        </w:rPr>
      </w:pPr>
    </w:p>
    <w:p w14:paraId="6D66DE44" w14:textId="77777777" w:rsidR="00410E21" w:rsidRDefault="00410E21" w:rsidP="00410E21">
      <w:pPr>
        <w:rPr>
          <w:sz w:val="24"/>
          <w:szCs w:val="24"/>
        </w:rPr>
      </w:pPr>
    </w:p>
    <w:p w14:paraId="3A082AD8" w14:textId="4F0AD8EC" w:rsidR="00410E21" w:rsidRDefault="00410E21" w:rsidP="00410E21">
      <w:pPr>
        <w:rPr>
          <w:sz w:val="24"/>
          <w:szCs w:val="24"/>
        </w:rPr>
      </w:pPr>
      <w:r>
        <w:rPr>
          <w:noProof/>
        </w:rPr>
        <w:drawing>
          <wp:inline distT="0" distB="0" distL="0" distR="0" wp14:anchorId="69FADDB3" wp14:editId="1BAD5A9A">
            <wp:extent cx="6303010" cy="2379345"/>
            <wp:effectExtent l="0" t="0" r="2540" b="190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3010" cy="2379345"/>
                    </a:xfrm>
                    <a:prstGeom prst="rect">
                      <a:avLst/>
                    </a:prstGeom>
                    <a:noFill/>
                    <a:ln>
                      <a:noFill/>
                    </a:ln>
                  </pic:spPr>
                </pic:pic>
              </a:graphicData>
            </a:graphic>
          </wp:inline>
        </w:drawing>
      </w:r>
    </w:p>
    <w:p w14:paraId="1DC28010" w14:textId="49B7B4B6" w:rsidR="00410E21" w:rsidRDefault="00410E21" w:rsidP="00410E21">
      <w:pPr>
        <w:rPr>
          <w:sz w:val="24"/>
          <w:szCs w:val="24"/>
        </w:rPr>
      </w:pPr>
    </w:p>
    <w:p w14:paraId="279C8E39" w14:textId="77777777" w:rsidR="00410E21" w:rsidRDefault="00410E21" w:rsidP="00410E21">
      <w:pPr>
        <w:rPr>
          <w:sz w:val="24"/>
          <w:szCs w:val="24"/>
        </w:rPr>
      </w:pPr>
    </w:p>
    <w:p w14:paraId="039C0E7D" w14:textId="54AD5BB5" w:rsidR="000415C2" w:rsidRDefault="000415C2" w:rsidP="00410E21">
      <w:r w:rsidRPr="00410E21">
        <w:rPr>
          <w:sz w:val="24"/>
          <w:szCs w:val="24"/>
        </w:rPr>
        <w:t>Anket sonuçlarına göre eksik yönler belirlenerek sonuç öneri kısmına yazılmıştır</w:t>
      </w:r>
      <w:r>
        <w:t>.</w:t>
      </w:r>
    </w:p>
    <w:p w14:paraId="2A9C10E7" w14:textId="77777777" w:rsidR="00410E21" w:rsidRPr="00410E21" w:rsidRDefault="00410E21" w:rsidP="00410E21">
      <w:pPr>
        <w:rPr>
          <w:sz w:val="24"/>
          <w:szCs w:val="24"/>
        </w:rPr>
      </w:pPr>
    </w:p>
    <w:p w14:paraId="47E0DAC5" w14:textId="77777777" w:rsidR="004308F1" w:rsidRPr="004308F1" w:rsidRDefault="004308F1" w:rsidP="00840568">
      <w:pPr>
        <w:pStyle w:val="ListeParagraf"/>
        <w:ind w:left="1211" w:firstLine="0"/>
        <w:rPr>
          <w:sz w:val="24"/>
          <w:szCs w:val="24"/>
        </w:rPr>
      </w:pPr>
    </w:p>
    <w:p w14:paraId="2F75C5F4" w14:textId="77777777" w:rsidR="003E391A" w:rsidRDefault="003E391A" w:rsidP="003E391A">
      <w:pPr>
        <w:pStyle w:val="ListeParagraf"/>
        <w:numPr>
          <w:ilvl w:val="0"/>
          <w:numId w:val="18"/>
        </w:numPr>
        <w:rPr>
          <w:b/>
          <w:bCs/>
          <w:color w:val="0F4660"/>
          <w:sz w:val="40"/>
          <w:szCs w:val="40"/>
        </w:rPr>
      </w:pPr>
      <w:bookmarkStart w:id="6" w:name="_Hlk219297842"/>
      <w:r>
        <w:rPr>
          <w:b/>
          <w:bCs/>
          <w:color w:val="0F4660"/>
          <w:sz w:val="40"/>
          <w:szCs w:val="40"/>
        </w:rPr>
        <w:t>GELİŞTİRMEYE AÇIK YÖNLER</w:t>
      </w:r>
    </w:p>
    <w:p w14:paraId="3CD60A80" w14:textId="5B77E7A2" w:rsidR="003E391A" w:rsidRDefault="003E391A" w:rsidP="003E391A">
      <w:pPr>
        <w:pStyle w:val="NormalWeb"/>
      </w:pPr>
      <w:bookmarkStart w:id="7" w:name="_Hlk219295348"/>
      <w:bookmarkEnd w:id="6"/>
      <w:r>
        <w:lastRenderedPageBreak/>
        <w:t>202</w:t>
      </w:r>
      <w:r w:rsidR="000415C2">
        <w:t>5</w:t>
      </w:r>
      <w:r>
        <w:t xml:space="preserve"> yılı </w:t>
      </w:r>
      <w:bookmarkEnd w:id="7"/>
      <w:r>
        <w:t>hedefleri doğrultusunda yapılan değerlendirmelerde, koordinatörlüğün bazı hedeflere ulaşmasında kurumsal ve yapısal sınırlılıkların etkili olduğu görülmüştür. Bu kapsamda tespit edilen geliştirmeye açık yönler aşağıda belirtilmiştir:</w:t>
      </w:r>
    </w:p>
    <w:p w14:paraId="7A5DA8FD" w14:textId="25D1240F" w:rsidR="003E391A" w:rsidRDefault="003E391A" w:rsidP="00E322A0">
      <w:pPr>
        <w:pStyle w:val="Balk4"/>
        <w:ind w:left="0" w:firstLine="0"/>
      </w:pPr>
      <w:r>
        <w:t xml:space="preserve"> İnsan Kaynağı Yetersizliği</w:t>
      </w:r>
    </w:p>
    <w:p w14:paraId="7628DF9A" w14:textId="77777777" w:rsidR="003E391A" w:rsidRDefault="003E391A" w:rsidP="003E391A">
      <w:pPr>
        <w:pStyle w:val="NormalWeb"/>
        <w:numPr>
          <w:ilvl w:val="0"/>
          <w:numId w:val="22"/>
        </w:numPr>
      </w:pPr>
      <w:r>
        <w:t>Koordinatörlük bünyesinde görev yapan personel sayısının, üniversitenin büyüklüğü ve faaliyet çeşitliliği dikkate alındığında yetersiz kaldığı tespit edilmiştir.</w:t>
      </w:r>
    </w:p>
    <w:p w14:paraId="19171427" w14:textId="77777777" w:rsidR="003E391A" w:rsidRDefault="003E391A" w:rsidP="003E391A">
      <w:pPr>
        <w:pStyle w:val="NormalWeb"/>
        <w:numPr>
          <w:ilvl w:val="0"/>
          <w:numId w:val="22"/>
        </w:numPr>
      </w:pPr>
      <w:r>
        <w:t>İşyeri hekimi ve iş güvenliği uzmanı görevlendirmelerinin yapılamamış olması, mevzuat gerekliliklerinin ve planlanan faaliyetlerin etkin şekilde yürütülmesini olumsuz etkilemiştir.</w:t>
      </w:r>
    </w:p>
    <w:p w14:paraId="256CE3BA" w14:textId="77777777" w:rsidR="003E391A" w:rsidRDefault="003E391A" w:rsidP="003E391A">
      <w:pPr>
        <w:pStyle w:val="NormalWeb"/>
        <w:numPr>
          <w:ilvl w:val="0"/>
          <w:numId w:val="22"/>
        </w:numPr>
      </w:pPr>
      <w:r>
        <w:t>Bu durum, risk değerlendirme, eğitim, izleme ve saha denetimi gibi temel İSG faaliyetlerinin sürekliliğini sınırlamıştır.</w:t>
      </w:r>
    </w:p>
    <w:p w14:paraId="11C8F49B" w14:textId="77777777" w:rsidR="003E391A" w:rsidRPr="003E391A" w:rsidRDefault="003E391A" w:rsidP="003E391A">
      <w:pPr>
        <w:widowControl/>
        <w:autoSpaceDE/>
        <w:autoSpaceDN/>
        <w:spacing w:before="100" w:beforeAutospacing="1" w:after="100" w:afterAutospacing="1"/>
        <w:outlineLvl w:val="3"/>
        <w:rPr>
          <w:b/>
          <w:bCs/>
          <w:sz w:val="24"/>
          <w:szCs w:val="24"/>
          <w:lang w:eastAsia="tr-TR"/>
        </w:rPr>
      </w:pPr>
      <w:r w:rsidRPr="003E391A">
        <w:rPr>
          <w:b/>
          <w:bCs/>
          <w:sz w:val="24"/>
          <w:szCs w:val="24"/>
          <w:lang w:eastAsia="tr-TR"/>
        </w:rPr>
        <w:t>Risk Değerlendirme Süreçlerinin Sürdürülebilirliği</w:t>
      </w:r>
    </w:p>
    <w:p w14:paraId="655C9561" w14:textId="77777777" w:rsidR="003E391A" w:rsidRPr="003E391A" w:rsidRDefault="003E391A" w:rsidP="003E391A">
      <w:pPr>
        <w:widowControl/>
        <w:numPr>
          <w:ilvl w:val="0"/>
          <w:numId w:val="23"/>
        </w:numPr>
        <w:autoSpaceDE/>
        <w:autoSpaceDN/>
        <w:spacing w:before="100" w:beforeAutospacing="1" w:after="100" w:afterAutospacing="1"/>
        <w:rPr>
          <w:sz w:val="24"/>
          <w:szCs w:val="24"/>
          <w:lang w:eastAsia="tr-TR"/>
        </w:rPr>
      </w:pPr>
      <w:r w:rsidRPr="003E391A">
        <w:rPr>
          <w:sz w:val="24"/>
          <w:szCs w:val="24"/>
          <w:lang w:eastAsia="tr-TR"/>
        </w:rPr>
        <w:t>Tüm birimlerde risk değerlendirmelerinin güncellenmesi hedefi, personel yetersizliği ve artan iş yükü nedeniyle planlanan düzeyde gerçekleştirilememiştir.</w:t>
      </w:r>
    </w:p>
    <w:p w14:paraId="2BDB977C" w14:textId="77777777" w:rsidR="003E391A" w:rsidRPr="003E391A" w:rsidRDefault="003E391A" w:rsidP="003E391A">
      <w:pPr>
        <w:widowControl/>
        <w:numPr>
          <w:ilvl w:val="0"/>
          <w:numId w:val="23"/>
        </w:numPr>
        <w:autoSpaceDE/>
        <w:autoSpaceDN/>
        <w:spacing w:before="100" w:beforeAutospacing="1" w:after="100" w:afterAutospacing="1"/>
        <w:rPr>
          <w:sz w:val="24"/>
          <w:szCs w:val="24"/>
          <w:lang w:eastAsia="tr-TR"/>
        </w:rPr>
      </w:pPr>
      <w:r w:rsidRPr="003E391A">
        <w:rPr>
          <w:sz w:val="24"/>
          <w:szCs w:val="24"/>
          <w:lang w:eastAsia="tr-TR"/>
        </w:rPr>
        <w:t>Özellikle laboratuvar ve uygulama alanlarında yapılması gereken detaylı risk analizleri için yeterli zaman ve uzman desteği sağlanamamıştır.</w:t>
      </w:r>
    </w:p>
    <w:p w14:paraId="5AE46566" w14:textId="77777777" w:rsidR="00E322A0" w:rsidRDefault="003E391A" w:rsidP="00E322A0">
      <w:pPr>
        <w:widowControl/>
        <w:numPr>
          <w:ilvl w:val="0"/>
          <w:numId w:val="23"/>
        </w:numPr>
        <w:autoSpaceDE/>
        <w:autoSpaceDN/>
        <w:spacing w:before="100" w:beforeAutospacing="1" w:after="100" w:afterAutospacing="1"/>
        <w:rPr>
          <w:sz w:val="24"/>
          <w:szCs w:val="24"/>
          <w:lang w:eastAsia="tr-TR"/>
        </w:rPr>
      </w:pPr>
      <w:r w:rsidRPr="003E391A">
        <w:rPr>
          <w:sz w:val="24"/>
          <w:szCs w:val="24"/>
          <w:lang w:eastAsia="tr-TR"/>
        </w:rPr>
        <w:t>Risk değerlendirme sonuçlarının izlenmesi ve düzeltici/önleyici faaliyetlerin sistematik takibi sınırlı kalmıştır.</w:t>
      </w:r>
    </w:p>
    <w:p w14:paraId="55DB2642" w14:textId="75B2794D" w:rsidR="003E391A" w:rsidRPr="003E391A" w:rsidRDefault="003E391A" w:rsidP="00E322A0">
      <w:pPr>
        <w:widowControl/>
        <w:autoSpaceDE/>
        <w:autoSpaceDN/>
        <w:spacing w:before="100" w:beforeAutospacing="1" w:after="100" w:afterAutospacing="1"/>
        <w:rPr>
          <w:sz w:val="24"/>
          <w:szCs w:val="24"/>
          <w:lang w:eastAsia="tr-TR"/>
        </w:rPr>
      </w:pPr>
      <w:r w:rsidRPr="003E391A">
        <w:rPr>
          <w:b/>
          <w:bCs/>
          <w:sz w:val="24"/>
          <w:szCs w:val="24"/>
          <w:lang w:eastAsia="tr-TR"/>
        </w:rPr>
        <w:t xml:space="preserve">İş Yükü ve </w:t>
      </w:r>
      <w:r w:rsidR="000415C2" w:rsidRPr="00E322A0">
        <w:rPr>
          <w:b/>
          <w:bCs/>
          <w:sz w:val="24"/>
          <w:szCs w:val="24"/>
          <w:lang w:eastAsia="tr-TR"/>
        </w:rPr>
        <w:t>görev dağılımı</w:t>
      </w:r>
      <w:r w:rsidRPr="003E391A">
        <w:rPr>
          <w:b/>
          <w:bCs/>
          <w:sz w:val="24"/>
          <w:szCs w:val="24"/>
          <w:lang w:eastAsia="tr-TR"/>
        </w:rPr>
        <w:t xml:space="preserve"> </w:t>
      </w:r>
      <w:r w:rsidR="000415C2" w:rsidRPr="00E322A0">
        <w:rPr>
          <w:b/>
          <w:bCs/>
          <w:sz w:val="24"/>
          <w:szCs w:val="24"/>
          <w:lang w:eastAsia="tr-TR"/>
        </w:rPr>
        <w:t>s</w:t>
      </w:r>
      <w:r w:rsidRPr="003E391A">
        <w:rPr>
          <w:b/>
          <w:bCs/>
          <w:sz w:val="24"/>
          <w:szCs w:val="24"/>
          <w:lang w:eastAsia="tr-TR"/>
        </w:rPr>
        <w:t>orunları</w:t>
      </w:r>
    </w:p>
    <w:p w14:paraId="53579482" w14:textId="77777777" w:rsidR="003E391A" w:rsidRPr="003E391A" w:rsidRDefault="003E391A" w:rsidP="003E391A">
      <w:pPr>
        <w:widowControl/>
        <w:numPr>
          <w:ilvl w:val="0"/>
          <w:numId w:val="24"/>
        </w:numPr>
        <w:autoSpaceDE/>
        <w:autoSpaceDN/>
        <w:spacing w:before="100" w:beforeAutospacing="1" w:after="100" w:afterAutospacing="1"/>
        <w:rPr>
          <w:sz w:val="24"/>
          <w:szCs w:val="24"/>
          <w:lang w:eastAsia="tr-TR"/>
        </w:rPr>
      </w:pPr>
      <w:r w:rsidRPr="003E391A">
        <w:rPr>
          <w:sz w:val="24"/>
          <w:szCs w:val="24"/>
          <w:lang w:eastAsia="tr-TR"/>
        </w:rPr>
        <w:t>Koordinatörlüğün yürüttüğü görevlerin çeşitliliği ve sayısı, mevcut insan kaynağı ile orantısız bir iş yükü oluşturmuştur.</w:t>
      </w:r>
    </w:p>
    <w:p w14:paraId="61E91398" w14:textId="77777777" w:rsidR="003E391A" w:rsidRPr="003E391A" w:rsidRDefault="003E391A" w:rsidP="003E391A">
      <w:pPr>
        <w:widowControl/>
        <w:numPr>
          <w:ilvl w:val="0"/>
          <w:numId w:val="24"/>
        </w:numPr>
        <w:autoSpaceDE/>
        <w:autoSpaceDN/>
        <w:spacing w:before="100" w:beforeAutospacing="1" w:after="100" w:afterAutospacing="1"/>
        <w:rPr>
          <w:sz w:val="24"/>
          <w:szCs w:val="24"/>
          <w:lang w:eastAsia="tr-TR"/>
        </w:rPr>
      </w:pPr>
      <w:r w:rsidRPr="003E391A">
        <w:rPr>
          <w:sz w:val="24"/>
          <w:szCs w:val="24"/>
          <w:lang w:eastAsia="tr-TR"/>
        </w:rPr>
        <w:t>Acil ve zorunlu mevzuat işlemlerine öncelik verilmesi, planlanan iyileştirme ve önleyici faaliyetlerin ertelenmesine neden olmuştur.</w:t>
      </w:r>
    </w:p>
    <w:p w14:paraId="577A9D5B" w14:textId="77777777" w:rsidR="003E391A" w:rsidRPr="003E391A" w:rsidRDefault="003E391A" w:rsidP="003E391A">
      <w:pPr>
        <w:widowControl/>
        <w:autoSpaceDE/>
        <w:autoSpaceDN/>
        <w:spacing w:before="100" w:beforeAutospacing="1" w:after="100" w:afterAutospacing="1"/>
        <w:outlineLvl w:val="3"/>
        <w:rPr>
          <w:b/>
          <w:bCs/>
          <w:sz w:val="24"/>
          <w:szCs w:val="24"/>
          <w:lang w:eastAsia="tr-TR"/>
        </w:rPr>
      </w:pPr>
      <w:r w:rsidRPr="003E391A">
        <w:rPr>
          <w:b/>
          <w:bCs/>
          <w:sz w:val="24"/>
          <w:szCs w:val="24"/>
          <w:lang w:eastAsia="tr-TR"/>
        </w:rPr>
        <w:t>Kurumsal Destek ve Kaynak Planlaması</w:t>
      </w:r>
    </w:p>
    <w:p w14:paraId="15F37FD5" w14:textId="77777777" w:rsidR="003E391A" w:rsidRPr="003E391A" w:rsidRDefault="003E391A" w:rsidP="003E391A">
      <w:pPr>
        <w:widowControl/>
        <w:numPr>
          <w:ilvl w:val="0"/>
          <w:numId w:val="25"/>
        </w:numPr>
        <w:autoSpaceDE/>
        <w:autoSpaceDN/>
        <w:spacing w:before="100" w:beforeAutospacing="1" w:after="100" w:afterAutospacing="1"/>
        <w:rPr>
          <w:sz w:val="24"/>
          <w:szCs w:val="24"/>
          <w:lang w:eastAsia="tr-TR"/>
        </w:rPr>
      </w:pPr>
      <w:r w:rsidRPr="003E391A">
        <w:rPr>
          <w:sz w:val="24"/>
          <w:szCs w:val="24"/>
          <w:lang w:eastAsia="tr-TR"/>
        </w:rPr>
        <w:t>İSG faaliyetlerinin etkin yürütülmesi için gerekli olan bütçe, personel ve zaman planlamasının yeterli düzeyde yapılamadığı değerlendirilmiştir.</w:t>
      </w:r>
    </w:p>
    <w:p w14:paraId="397BC4B4" w14:textId="77777777" w:rsidR="003E391A" w:rsidRPr="003E391A" w:rsidRDefault="003E391A" w:rsidP="003E391A">
      <w:pPr>
        <w:widowControl/>
        <w:numPr>
          <w:ilvl w:val="0"/>
          <w:numId w:val="25"/>
        </w:numPr>
        <w:autoSpaceDE/>
        <w:autoSpaceDN/>
        <w:spacing w:before="100" w:beforeAutospacing="1" w:after="100" w:afterAutospacing="1"/>
        <w:rPr>
          <w:sz w:val="24"/>
          <w:szCs w:val="24"/>
          <w:lang w:eastAsia="tr-TR"/>
        </w:rPr>
      </w:pPr>
      <w:r w:rsidRPr="003E391A">
        <w:rPr>
          <w:sz w:val="24"/>
          <w:szCs w:val="24"/>
          <w:lang w:eastAsia="tr-TR"/>
        </w:rPr>
        <w:t>Koordinatörlüğün karar ve uygulama süreçlerinde üst yönetim desteğinin daha sistematik hale getirilmesine ihtiyaç duyulmaktadır.</w:t>
      </w:r>
    </w:p>
    <w:p w14:paraId="5C35FB51" w14:textId="6B1A8D16" w:rsidR="003E391A" w:rsidRPr="003E391A" w:rsidRDefault="003E391A" w:rsidP="003E391A">
      <w:pPr>
        <w:widowControl/>
        <w:autoSpaceDE/>
        <w:autoSpaceDN/>
        <w:spacing w:before="100" w:beforeAutospacing="1" w:after="100" w:afterAutospacing="1"/>
        <w:outlineLvl w:val="3"/>
        <w:rPr>
          <w:b/>
          <w:bCs/>
          <w:sz w:val="24"/>
          <w:szCs w:val="24"/>
          <w:lang w:eastAsia="tr-TR"/>
        </w:rPr>
      </w:pPr>
      <w:r w:rsidRPr="003E391A">
        <w:rPr>
          <w:b/>
          <w:bCs/>
          <w:sz w:val="24"/>
          <w:szCs w:val="24"/>
          <w:lang w:eastAsia="tr-TR"/>
        </w:rPr>
        <w:t>Kalite Güvence ve PUKÖ Döngüsünün Güçlendirilmesi</w:t>
      </w:r>
    </w:p>
    <w:p w14:paraId="1DF728AC" w14:textId="77777777" w:rsidR="003E391A" w:rsidRPr="003E391A" w:rsidRDefault="003E391A" w:rsidP="00A25C8C">
      <w:pPr>
        <w:widowControl/>
        <w:numPr>
          <w:ilvl w:val="0"/>
          <w:numId w:val="26"/>
        </w:numPr>
        <w:autoSpaceDE/>
        <w:autoSpaceDN/>
        <w:spacing w:before="100" w:beforeAutospacing="1" w:after="100" w:afterAutospacing="1"/>
        <w:jc w:val="both"/>
        <w:rPr>
          <w:sz w:val="24"/>
          <w:szCs w:val="24"/>
          <w:lang w:eastAsia="tr-TR"/>
        </w:rPr>
      </w:pPr>
      <w:r w:rsidRPr="003E391A">
        <w:rPr>
          <w:sz w:val="24"/>
          <w:szCs w:val="24"/>
          <w:lang w:eastAsia="tr-TR"/>
        </w:rPr>
        <w:t>Hedeflerin izlenmesi ve ölçülmesine yönelik performans göstergelerinin yeterince işletilememesi, PUKÖ döngüsünün “kontrol et” ve “önlem al” aşamalarında sınırlılıklara yol açmıştır.</w:t>
      </w:r>
    </w:p>
    <w:p w14:paraId="2DE00496" w14:textId="5437DC02" w:rsidR="003E391A" w:rsidRDefault="003E391A" w:rsidP="00A25C8C">
      <w:pPr>
        <w:widowControl/>
        <w:numPr>
          <w:ilvl w:val="0"/>
          <w:numId w:val="26"/>
        </w:numPr>
        <w:autoSpaceDE/>
        <w:autoSpaceDN/>
        <w:spacing w:before="100" w:beforeAutospacing="1" w:after="100" w:afterAutospacing="1"/>
        <w:jc w:val="both"/>
        <w:rPr>
          <w:sz w:val="24"/>
          <w:szCs w:val="24"/>
          <w:lang w:eastAsia="tr-TR"/>
        </w:rPr>
      </w:pPr>
      <w:r w:rsidRPr="003E391A">
        <w:rPr>
          <w:sz w:val="24"/>
          <w:szCs w:val="24"/>
          <w:lang w:eastAsia="tr-TR"/>
        </w:rPr>
        <w:t>İSG faaliyet sonuçlarının kalite komisyonları ile entegrasyonunun güçlendirilmesi gerekmektedir.</w:t>
      </w:r>
    </w:p>
    <w:p w14:paraId="6705AD4E" w14:textId="77777777" w:rsidR="003E391A" w:rsidRDefault="003E391A" w:rsidP="00A25C8C">
      <w:pPr>
        <w:pStyle w:val="Balk4"/>
      </w:pPr>
      <w:r>
        <w:t>İyileştirme Önerileri</w:t>
      </w:r>
    </w:p>
    <w:p w14:paraId="5FD689C3" w14:textId="77777777" w:rsidR="003E391A" w:rsidRDefault="003E391A" w:rsidP="00A25C8C">
      <w:pPr>
        <w:pStyle w:val="NormalWeb"/>
        <w:numPr>
          <w:ilvl w:val="0"/>
          <w:numId w:val="27"/>
        </w:numPr>
        <w:jc w:val="both"/>
      </w:pPr>
      <w:r>
        <w:t>Koordinatörlük kadrosunun, en az bir işyeri hekimi ve bir iş güvenliği uzmanı görevlendirilmesi suretiyle güçlendirilmesi.</w:t>
      </w:r>
    </w:p>
    <w:p w14:paraId="446FE46B" w14:textId="74C4449B" w:rsidR="003E391A" w:rsidRDefault="003E391A" w:rsidP="00A25C8C">
      <w:pPr>
        <w:pStyle w:val="NormalWeb"/>
        <w:numPr>
          <w:ilvl w:val="0"/>
          <w:numId w:val="27"/>
        </w:numPr>
        <w:jc w:val="both"/>
      </w:pPr>
      <w:r>
        <w:t>Risk değerlendirme faaliyetlerinin öncelikli alanlar bazında planlanması.</w:t>
      </w:r>
    </w:p>
    <w:p w14:paraId="139AA9E7" w14:textId="77777777" w:rsidR="003E391A" w:rsidRDefault="003E391A" w:rsidP="00A25C8C">
      <w:pPr>
        <w:pStyle w:val="NormalWeb"/>
        <w:numPr>
          <w:ilvl w:val="0"/>
          <w:numId w:val="27"/>
        </w:numPr>
        <w:jc w:val="both"/>
      </w:pPr>
      <w:r>
        <w:t>İSG faaliyetleri için yıllık iş yükü analizi yapılarak gerçekçi hedeflerin belirlenmesi.</w:t>
      </w:r>
    </w:p>
    <w:p w14:paraId="2F74ABE8" w14:textId="77777777" w:rsidR="003E391A" w:rsidRDefault="003E391A" w:rsidP="00A25C8C">
      <w:pPr>
        <w:pStyle w:val="NormalWeb"/>
        <w:numPr>
          <w:ilvl w:val="0"/>
          <w:numId w:val="27"/>
        </w:numPr>
        <w:jc w:val="both"/>
      </w:pPr>
      <w:r>
        <w:t>Üst yönetime yönelik periyodik bilgilendirme ve raporlama mekanizmalarının güçlendirilmesi.</w:t>
      </w:r>
    </w:p>
    <w:p w14:paraId="1A0B6D34" w14:textId="1D2E5D0E" w:rsidR="003E391A" w:rsidRDefault="003E391A" w:rsidP="00FB128E">
      <w:pPr>
        <w:pStyle w:val="NormalWeb"/>
        <w:numPr>
          <w:ilvl w:val="0"/>
          <w:numId w:val="27"/>
        </w:numPr>
        <w:jc w:val="both"/>
      </w:pPr>
      <w:r>
        <w:t>İSG süreçlerinin kalite yönetim sistemi ile entegrasyonunun artırılarak sürdürülebilirliğinin sağlanması.</w:t>
      </w:r>
    </w:p>
    <w:p w14:paraId="4955F99D" w14:textId="6AC57B99" w:rsidR="003C58AF" w:rsidRDefault="00065DD3" w:rsidP="003C58AF">
      <w:pPr>
        <w:pStyle w:val="ListeParagraf"/>
        <w:numPr>
          <w:ilvl w:val="0"/>
          <w:numId w:val="18"/>
        </w:numPr>
        <w:rPr>
          <w:b/>
          <w:bCs/>
          <w:color w:val="0F4660"/>
          <w:sz w:val="40"/>
          <w:szCs w:val="40"/>
        </w:rPr>
      </w:pPr>
      <w:r w:rsidRPr="003C58AF">
        <w:rPr>
          <w:b/>
          <w:bCs/>
          <w:color w:val="0F4660"/>
          <w:sz w:val="40"/>
          <w:szCs w:val="40"/>
        </w:rPr>
        <w:lastRenderedPageBreak/>
        <w:t>K</w:t>
      </w:r>
      <w:bookmarkStart w:id="8" w:name="_Hlk221095240"/>
      <w:r w:rsidRPr="003C58AF">
        <w:rPr>
          <w:b/>
          <w:bCs/>
          <w:color w:val="0F4660"/>
          <w:sz w:val="40"/>
          <w:szCs w:val="40"/>
        </w:rPr>
        <w:t>OORDİNATÖRLÜĞÜN GÜÇLÜ YÖNLERİ</w:t>
      </w:r>
    </w:p>
    <w:bookmarkEnd w:id="8"/>
    <w:p w14:paraId="4DD412D4" w14:textId="77777777" w:rsidR="003C58AF" w:rsidRDefault="003C58AF" w:rsidP="003C58AF">
      <w:pPr>
        <w:pStyle w:val="NormalWeb"/>
        <w:numPr>
          <w:ilvl w:val="0"/>
          <w:numId w:val="33"/>
        </w:numPr>
      </w:pPr>
      <w:r>
        <w:rPr>
          <w:rStyle w:val="Gl"/>
        </w:rPr>
        <w:t>Eğitim Alanında Kurumsal Güç ve Sürdürülebilirlik:</w:t>
      </w:r>
      <w:r>
        <w:br/>
        <w:t xml:space="preserve">Koordinatörlük bünyesinde görev yapan </w:t>
      </w:r>
      <w:r w:rsidRPr="00613449">
        <w:rPr>
          <w:rStyle w:val="Gl"/>
          <w:b w:val="0"/>
          <w:bCs w:val="0"/>
        </w:rPr>
        <w:t>İSG eğitimcisi</w:t>
      </w:r>
      <w:r>
        <w:t xml:space="preserve"> sayesinde iş sağlığı ve güvenliği eğitimleri düzenli, planlı ve sürdürülebilir bir şekilde yürütülmektedir. Bu durum, dış hizmet alımına olan ihtiyacı ortadan kaldırarak hem kurumsal bilgi birikiminin korunmasını hem de eğitim kalitesinin sürekliliğini sağlamaktadır.</w:t>
      </w:r>
    </w:p>
    <w:p w14:paraId="5BE31D3D" w14:textId="77777777" w:rsidR="003C58AF" w:rsidRDefault="003C58AF" w:rsidP="003C58AF">
      <w:pPr>
        <w:pStyle w:val="NormalWeb"/>
        <w:numPr>
          <w:ilvl w:val="0"/>
          <w:numId w:val="33"/>
        </w:numPr>
      </w:pPr>
      <w:r>
        <w:rPr>
          <w:rStyle w:val="Gl"/>
        </w:rPr>
        <w:t>Masrafsız ve Etkin Eğitim Organizasyonu:</w:t>
      </w:r>
      <w:r>
        <w:br/>
        <w:t xml:space="preserve">İSG eğitimlerinin kurum içi kaynaklarla gerçekleştirilmesi, </w:t>
      </w:r>
      <w:r>
        <w:rPr>
          <w:rStyle w:val="Gl"/>
        </w:rPr>
        <w:t>ek maliyet oluşturmadan</w:t>
      </w:r>
      <w:r>
        <w:t xml:space="preserve"> tüm çalışanlara ulaşılmasına imkân tanımaktadır. Bu yönüyle koordinatörlük, bütçe etkinliği yüksek ve kamu kaynaklarını verimli kullanan bir yapıya sahiptir.</w:t>
      </w:r>
    </w:p>
    <w:p w14:paraId="75F4E4F4" w14:textId="77777777" w:rsidR="006F6111" w:rsidRDefault="003C58AF" w:rsidP="006F6111">
      <w:pPr>
        <w:pStyle w:val="NormalWeb"/>
        <w:numPr>
          <w:ilvl w:val="0"/>
          <w:numId w:val="33"/>
        </w:numPr>
      </w:pPr>
      <w:r>
        <w:rPr>
          <w:rStyle w:val="Gl"/>
        </w:rPr>
        <w:t>İhtiyaca Özel ve Hızlı Eğitim Planlaması:</w:t>
      </w:r>
      <w:r>
        <w:br/>
        <w:t xml:space="preserve">Kurum içindeki riskler, birimlerin çalışma koşulları ve personel profili yakından bilindiği için eğitimler </w:t>
      </w:r>
      <w:r>
        <w:rPr>
          <w:rStyle w:val="Gl"/>
        </w:rPr>
        <w:t>ihtiyaca özel</w:t>
      </w:r>
      <w:r>
        <w:t xml:space="preserve"> olarak planlanabilmekte</w:t>
      </w:r>
      <w:r w:rsidR="006F6111">
        <w:t xml:space="preserve">dir. </w:t>
      </w:r>
    </w:p>
    <w:p w14:paraId="0241F545" w14:textId="324E03CF" w:rsidR="006F6111" w:rsidRDefault="006F6111" w:rsidP="006F6111">
      <w:pPr>
        <w:pStyle w:val="NormalWeb"/>
        <w:numPr>
          <w:ilvl w:val="0"/>
          <w:numId w:val="33"/>
        </w:numPr>
      </w:pPr>
      <w:r w:rsidRPr="006F6111">
        <w:rPr>
          <w:b/>
          <w:bCs/>
        </w:rPr>
        <w:t>İSG Kültürünün Güçlendirilmesi:</w:t>
      </w:r>
      <w:r>
        <w:t xml:space="preserve"> Süreklilik arz eden ve kurum içinden yürütülen eğitimler sayesinde çalışanlarda İSG farkındalığı ve güvenlik kültürü gelişmekte, iş sağlığı ve güvenliği uygulamaları günlük iş süreçlerinin doğal bir parçası haline gelmektedir.</w:t>
      </w:r>
    </w:p>
    <w:p w14:paraId="16B4B52F" w14:textId="0A327634" w:rsidR="003C58AF" w:rsidRPr="009677C6" w:rsidRDefault="006F6111" w:rsidP="009677C6">
      <w:pPr>
        <w:pStyle w:val="NormalWeb"/>
        <w:numPr>
          <w:ilvl w:val="0"/>
          <w:numId w:val="33"/>
        </w:numPr>
        <w:rPr>
          <w:b/>
          <w:bCs/>
        </w:rPr>
      </w:pPr>
      <w:r w:rsidRPr="006F6111">
        <w:rPr>
          <w:b/>
          <w:bCs/>
        </w:rPr>
        <w:t>Erişilebilirlik ve Koordinasyon Kolaylığı:</w:t>
      </w:r>
      <w:r>
        <w:rPr>
          <w:b/>
          <w:bCs/>
        </w:rPr>
        <w:t xml:space="preserve"> </w:t>
      </w:r>
      <w:r>
        <w:t xml:space="preserve">Eğitimcinin koordinatörlük bünyesinde yer alması, birimler arası koordinasyonu kolaylaştırmakta; yeni personel, geçici görevliler ve riskli işlerde çalışanlar için eğitimlerin zamanında ve eksiksiz verilmesini sağlamaktadır. </w:t>
      </w:r>
    </w:p>
    <w:p w14:paraId="57F48B27" w14:textId="28A4A57D" w:rsidR="003E391A" w:rsidRDefault="003E391A" w:rsidP="00860FF6">
      <w:pPr>
        <w:pStyle w:val="ListeParagraf"/>
        <w:numPr>
          <w:ilvl w:val="0"/>
          <w:numId w:val="18"/>
        </w:numPr>
        <w:rPr>
          <w:b/>
          <w:bCs/>
          <w:color w:val="0F4660"/>
          <w:sz w:val="40"/>
          <w:szCs w:val="40"/>
        </w:rPr>
      </w:pPr>
      <w:r>
        <w:rPr>
          <w:b/>
          <w:bCs/>
          <w:color w:val="0F4660"/>
          <w:sz w:val="40"/>
          <w:szCs w:val="40"/>
        </w:rPr>
        <w:t>SONUÇ VE DEĞERLENDİRME</w:t>
      </w:r>
    </w:p>
    <w:p w14:paraId="1C9DF866" w14:textId="2C3B3E25" w:rsidR="003E391A" w:rsidRDefault="003E391A" w:rsidP="00A25C8C">
      <w:pPr>
        <w:pStyle w:val="NormalWeb"/>
        <w:jc w:val="both"/>
      </w:pPr>
      <w:r>
        <w:t>202</w:t>
      </w:r>
      <w:r w:rsidR="000415C2">
        <w:t>5</w:t>
      </w:r>
      <w:r>
        <w:t xml:space="preserve"> yılı İş Sağlığı ve Güvenliği Koordinatörlüğü hedefleri, üniversite genelinde sağlıklı ve güvenli bir çalışma ve öğrenme ortamı oluşturulmasına katkı sağlamak amacıyla, YÖKAK kalite güvencesi yaklaşımı ve PUKÖ döngüsü esas alınarak belirlenmiştir. Yıl içerisinde yürütülen faaliyetler ve yapılan değerlendirmeler, koordinatörlüğün görev alanının genişliği ve kurumsal sorumluluklarının artan niteliği dikkate alındığında, mevcut insan kaynağı ve iş yükü arasında belirgin bir dengesizlik olduğunu ortaya koymuştur.</w:t>
      </w:r>
    </w:p>
    <w:p w14:paraId="734F21DD" w14:textId="4E7CDA51" w:rsidR="003E391A" w:rsidRDefault="003E391A" w:rsidP="00A25C8C">
      <w:pPr>
        <w:pStyle w:val="NormalWeb"/>
        <w:jc w:val="both"/>
      </w:pPr>
      <w:r>
        <w:t>Özellikle işyeri hekimi ve iş güvenliği uzmanı görevlendirmelerinin yapılamamış olması ile koordinatörlük personel sayısının yetersiz kalması; risk değerlendirmelerinin güncellenmesi, saha denetimlerinin yaygınlaştırılması, eğitim faaliyetlerinin planlanan kapsamda yürütülmesi ve izleme-değerlendirme mekanizmalarının etkin işletilmesi üzerinde doğrudan etkili olmuştur. Bu durum, belirlenen hedeflere ulaşılmasını sınırlayan temel yapısal risk alanı olarak değerlendirilmiştir.</w:t>
      </w:r>
    </w:p>
    <w:p w14:paraId="150841C2" w14:textId="3D9DCBA2" w:rsidR="00A25C8C" w:rsidRDefault="00A25C8C" w:rsidP="00A25C8C">
      <w:pPr>
        <w:pStyle w:val="NormalWeb"/>
        <w:jc w:val="both"/>
      </w:pPr>
      <w:r>
        <w:t>Bununla birlikte, koordinatörlük tarafından yürütülen zorunlu mevzuat faaliyetleri, iş kazası ve ramak kala olaylarının takibi, acil durumlara ilişkin temel çalışmalar ve kurumsal bilgilendirme faaliyetleri asgari düzeyde sürdürülmüş; İSG süreçlerinin tamamen aksamasının önüne geçilmiştir. Bu çerçevede, mevcut kaynaklarla azami çaba gösterildiği, ancak sürdürülebilir ve sistematik bir İSG yönetimi için kurumsal kapasitenin güçlendirilmesinin zorunlu olduğu sonucuna ulaşılmıştır.</w:t>
      </w:r>
    </w:p>
    <w:p w14:paraId="461CC76F" w14:textId="6999D9B2" w:rsidR="00A25C8C" w:rsidRDefault="00A25C8C" w:rsidP="00A25C8C">
      <w:pPr>
        <w:pStyle w:val="NormalWeb"/>
        <w:jc w:val="both"/>
      </w:pPr>
      <w:r>
        <w:t>Yapılan öz değerlendirme sonucunda; insan kaynağının güçlendirilmesi, görev ve iş yükünün yeniden planlanması, risk temelli öncelik</w:t>
      </w:r>
      <w:r w:rsidR="00044E70">
        <w:t xml:space="preserve"> belirlenmesi</w:t>
      </w:r>
      <w:r>
        <w:t xml:space="preserve"> ve üst yönetim desteğinin daha yapılandırılmış hale getirilmesi, bir sonraki dönemin temel iyileştirme alanları olarak belirlenmiştir. Bu alanlara yönelik alınacak önlemlerin, koordinatörlüğün performansını artıracağı ve hedeflerin gerçekleşme düzeyini olumlu yönde etkileyeceği öngörülmektedir.</w:t>
      </w:r>
    </w:p>
    <w:p w14:paraId="08147C9D" w14:textId="01F5386B" w:rsidR="003E391A" w:rsidRPr="004308F1" w:rsidRDefault="00A25C8C" w:rsidP="004308F1">
      <w:pPr>
        <w:pStyle w:val="NormalWeb"/>
        <w:jc w:val="both"/>
      </w:pPr>
      <w:r w:rsidRPr="00296796">
        <w:rPr>
          <w:b/>
          <w:bCs/>
        </w:rPr>
        <w:t>Sonuç olarak</w:t>
      </w:r>
      <w:r>
        <w:t xml:space="preserve">; </w:t>
      </w:r>
      <w:bookmarkStart w:id="9" w:name="_Hlk219295786"/>
      <w:r>
        <w:t>202</w:t>
      </w:r>
      <w:r w:rsidR="000415C2">
        <w:t>5</w:t>
      </w:r>
      <w:r>
        <w:t xml:space="preserve"> yılı değerlendirmeleri, İş Sağlığı ve Güvenliği Koordinatörlüğü faaliyetlerinin kurumsal kalite güvence sistemi ile daha güçlü bir şekilde bütünleştirilmesi gerektiğini göstermiştir</w:t>
      </w:r>
      <w:bookmarkEnd w:id="9"/>
      <w:r>
        <w:t>. Belirlenen geliştirmeye açık yönlerin, üst yönetim desteği ve yeterli kaynak tahsisi ile giderilmesi halinde, İSG süreçlerinin daha etkin, izlenebilir ve sürdürülebilir bir yapıya kavuşturulacağı; bu durumun hem çalışan hem de öğrenci güvenliğine doğrudan katkı sağlayacağı değerlendirilmektedir.</w:t>
      </w:r>
    </w:p>
    <w:p w14:paraId="6C4EC068" w14:textId="2DB84523" w:rsidR="00BC12AC" w:rsidRPr="00FB128E" w:rsidRDefault="003E391A" w:rsidP="00860FF6">
      <w:pPr>
        <w:pStyle w:val="ListeParagraf"/>
        <w:numPr>
          <w:ilvl w:val="0"/>
          <w:numId w:val="18"/>
        </w:numPr>
        <w:rPr>
          <w:b/>
          <w:bCs/>
          <w:color w:val="0F4660"/>
          <w:sz w:val="40"/>
          <w:szCs w:val="40"/>
        </w:rPr>
      </w:pPr>
      <w:r>
        <w:rPr>
          <w:b/>
          <w:bCs/>
          <w:color w:val="0F4660"/>
          <w:sz w:val="40"/>
          <w:szCs w:val="40"/>
        </w:rPr>
        <w:lastRenderedPageBreak/>
        <w:t>2026 YILI KOORDİNATÖRLÜK HEDEFLERİ</w:t>
      </w:r>
      <w:r w:rsidR="00BC12AC" w:rsidRPr="00860FF6">
        <w:rPr>
          <w:b/>
          <w:bCs/>
          <w:color w:val="0F4660"/>
          <w:sz w:val="40"/>
          <w:szCs w:val="40"/>
        </w:rPr>
        <w:t xml:space="preserve"> </w:t>
      </w:r>
      <w:r w:rsidR="00BC12AC" w:rsidRPr="00860FF6">
        <w:rPr>
          <w:vanish/>
        </w:rPr>
        <w:t>Formun Altı</w:t>
      </w:r>
    </w:p>
    <w:p w14:paraId="2EB4A3DD" w14:textId="77777777" w:rsidR="00FB128E" w:rsidRDefault="00FB128E" w:rsidP="00FB128E">
      <w:pPr>
        <w:pStyle w:val="ListeParagraf"/>
        <w:ind w:left="500" w:firstLine="0"/>
      </w:pPr>
    </w:p>
    <w:p w14:paraId="11412BFE" w14:textId="3826D2EE" w:rsidR="00FB128E" w:rsidRPr="005A634C" w:rsidRDefault="00FB128E" w:rsidP="005A634C">
      <w:pPr>
        <w:jc w:val="both"/>
        <w:rPr>
          <w:sz w:val="24"/>
          <w:szCs w:val="24"/>
        </w:rPr>
      </w:pPr>
      <w:r w:rsidRPr="005A634C">
        <w:rPr>
          <w:sz w:val="24"/>
          <w:szCs w:val="24"/>
        </w:rPr>
        <w:t>2025 yılı değerlendirmeleri, İş Sağlığı ve Güvenliği Koordinatörlüğü faaliyetlerinin kurumsal kalite güvence sistemi ile daha güçlü bir şekilde bütünleştirilmesi gerektiğini göstermiştir</w:t>
      </w:r>
      <w:r w:rsidR="002836F4" w:rsidRPr="005A634C">
        <w:rPr>
          <w:sz w:val="24"/>
          <w:szCs w:val="24"/>
        </w:rPr>
        <w:t>. Buradan hareketle 2026 yılı hedefleri belirlenmiş ve aşağıda sırlanmıştır.</w:t>
      </w:r>
    </w:p>
    <w:p w14:paraId="08392C55" w14:textId="17A8DD42" w:rsidR="002836F4" w:rsidRPr="005A634C" w:rsidRDefault="002836F4" w:rsidP="005A634C">
      <w:pPr>
        <w:pStyle w:val="ListeParagraf"/>
        <w:ind w:left="500" w:firstLine="0"/>
        <w:rPr>
          <w:sz w:val="24"/>
          <w:szCs w:val="24"/>
        </w:rPr>
      </w:pPr>
    </w:p>
    <w:p w14:paraId="46360C2A" w14:textId="77777777" w:rsidR="005A634C" w:rsidRPr="005A634C" w:rsidRDefault="005A634C" w:rsidP="005A634C">
      <w:pPr>
        <w:pStyle w:val="ListeParagraf"/>
        <w:ind w:left="500"/>
        <w:rPr>
          <w:b/>
          <w:bCs/>
          <w:sz w:val="24"/>
          <w:szCs w:val="24"/>
        </w:rPr>
      </w:pPr>
      <w:r w:rsidRPr="005A634C">
        <w:rPr>
          <w:b/>
          <w:bCs/>
          <w:sz w:val="24"/>
          <w:szCs w:val="24"/>
        </w:rPr>
        <w:t>Hedef 1: İSG Koordinatörlüğü İnsan Kaynağının Güçlendirilmesi</w:t>
      </w:r>
    </w:p>
    <w:p w14:paraId="227D7DE1" w14:textId="77777777" w:rsidR="005A634C" w:rsidRPr="005A634C" w:rsidRDefault="005A634C" w:rsidP="005A634C">
      <w:pPr>
        <w:pStyle w:val="ListeParagraf"/>
        <w:ind w:left="500"/>
        <w:rPr>
          <w:sz w:val="24"/>
          <w:szCs w:val="24"/>
        </w:rPr>
      </w:pPr>
    </w:p>
    <w:p w14:paraId="4352D351" w14:textId="62B20F95" w:rsidR="005A634C" w:rsidRPr="005A634C" w:rsidRDefault="005A634C" w:rsidP="009E2126">
      <w:pPr>
        <w:pStyle w:val="ListeParagraf"/>
        <w:numPr>
          <w:ilvl w:val="0"/>
          <w:numId w:val="31"/>
        </w:numPr>
        <w:rPr>
          <w:sz w:val="24"/>
          <w:szCs w:val="24"/>
        </w:rPr>
      </w:pPr>
      <w:r w:rsidRPr="005A634C">
        <w:rPr>
          <w:sz w:val="24"/>
          <w:szCs w:val="24"/>
        </w:rPr>
        <w:t>Koordinatörlük bünyesinde görev yapacak işyeri hekimi ve iş güvenliği uzmanı görevlendirilmesine</w:t>
      </w:r>
      <w:r>
        <w:rPr>
          <w:sz w:val="24"/>
          <w:szCs w:val="24"/>
        </w:rPr>
        <w:t xml:space="preserve"> </w:t>
      </w:r>
      <w:r w:rsidRPr="005A634C">
        <w:rPr>
          <w:sz w:val="24"/>
          <w:szCs w:val="24"/>
        </w:rPr>
        <w:t>yönelik idari süreçlerin tamamlanması.</w:t>
      </w:r>
    </w:p>
    <w:p w14:paraId="5B819534" w14:textId="77777777" w:rsidR="005A634C" w:rsidRPr="005A634C" w:rsidRDefault="005A634C" w:rsidP="005A634C">
      <w:pPr>
        <w:pStyle w:val="ListeParagraf"/>
        <w:ind w:left="500"/>
        <w:rPr>
          <w:sz w:val="24"/>
          <w:szCs w:val="24"/>
        </w:rPr>
      </w:pPr>
    </w:p>
    <w:p w14:paraId="1545D05F" w14:textId="77777777" w:rsidR="005A634C" w:rsidRPr="005A634C" w:rsidRDefault="005A634C" w:rsidP="009E2126">
      <w:pPr>
        <w:pStyle w:val="ListeParagraf"/>
        <w:numPr>
          <w:ilvl w:val="0"/>
          <w:numId w:val="31"/>
        </w:numPr>
        <w:rPr>
          <w:sz w:val="24"/>
          <w:szCs w:val="24"/>
        </w:rPr>
      </w:pPr>
      <w:r w:rsidRPr="005A634C">
        <w:rPr>
          <w:sz w:val="24"/>
          <w:szCs w:val="24"/>
        </w:rPr>
        <w:t>Artan iş yükü dikkate alınarak koordinatörlük personel sayısının asgari ihtiyaçlar doğrultusunda planlanması.</w:t>
      </w:r>
    </w:p>
    <w:p w14:paraId="3257963E" w14:textId="77777777" w:rsidR="005A634C" w:rsidRPr="005A634C" w:rsidRDefault="005A634C" w:rsidP="005A634C">
      <w:pPr>
        <w:pStyle w:val="ListeParagraf"/>
        <w:ind w:left="500"/>
        <w:rPr>
          <w:sz w:val="24"/>
          <w:szCs w:val="24"/>
        </w:rPr>
      </w:pPr>
    </w:p>
    <w:p w14:paraId="652B982C" w14:textId="77777777" w:rsidR="005A634C" w:rsidRPr="005A634C" w:rsidRDefault="005A634C" w:rsidP="009E2126">
      <w:pPr>
        <w:pStyle w:val="ListeParagraf"/>
        <w:numPr>
          <w:ilvl w:val="0"/>
          <w:numId w:val="31"/>
        </w:numPr>
        <w:rPr>
          <w:sz w:val="24"/>
          <w:szCs w:val="24"/>
        </w:rPr>
      </w:pPr>
      <w:r w:rsidRPr="005A634C">
        <w:rPr>
          <w:sz w:val="24"/>
          <w:szCs w:val="24"/>
        </w:rPr>
        <w:t>Görev, yetki ve sorumlulukların yazılı olarak netleştirilmesi.</w:t>
      </w:r>
    </w:p>
    <w:p w14:paraId="5479AD0B" w14:textId="77777777" w:rsidR="005A634C" w:rsidRPr="009E2126" w:rsidRDefault="005A634C" w:rsidP="005A634C">
      <w:pPr>
        <w:pStyle w:val="ListeParagraf"/>
        <w:ind w:left="500"/>
        <w:rPr>
          <w:b/>
          <w:bCs/>
          <w:sz w:val="24"/>
          <w:szCs w:val="24"/>
        </w:rPr>
      </w:pPr>
    </w:p>
    <w:p w14:paraId="5AF06FC3" w14:textId="77777777" w:rsidR="005A634C" w:rsidRPr="009E2126" w:rsidRDefault="005A634C" w:rsidP="005A634C">
      <w:pPr>
        <w:pStyle w:val="ListeParagraf"/>
        <w:ind w:left="500"/>
        <w:rPr>
          <w:b/>
          <w:bCs/>
          <w:sz w:val="24"/>
          <w:szCs w:val="24"/>
        </w:rPr>
      </w:pPr>
      <w:r w:rsidRPr="009E2126">
        <w:rPr>
          <w:b/>
          <w:bCs/>
          <w:sz w:val="24"/>
          <w:szCs w:val="24"/>
        </w:rPr>
        <w:t xml:space="preserve">Hedef 2: Risk Temelli ve </w:t>
      </w:r>
      <w:proofErr w:type="spellStart"/>
      <w:r w:rsidRPr="009E2126">
        <w:rPr>
          <w:b/>
          <w:bCs/>
          <w:sz w:val="24"/>
          <w:szCs w:val="24"/>
        </w:rPr>
        <w:t>Önceliklendirilmiş</w:t>
      </w:r>
      <w:proofErr w:type="spellEnd"/>
      <w:r w:rsidRPr="009E2126">
        <w:rPr>
          <w:b/>
          <w:bCs/>
          <w:sz w:val="24"/>
          <w:szCs w:val="24"/>
        </w:rPr>
        <w:t xml:space="preserve"> Risk Değerlendirme Sisteminin Oluşturulması</w:t>
      </w:r>
    </w:p>
    <w:p w14:paraId="54FC73D7" w14:textId="77777777" w:rsidR="005A634C" w:rsidRPr="005A634C" w:rsidRDefault="005A634C" w:rsidP="005A634C">
      <w:pPr>
        <w:pStyle w:val="ListeParagraf"/>
        <w:ind w:left="500"/>
        <w:rPr>
          <w:sz w:val="24"/>
          <w:szCs w:val="24"/>
        </w:rPr>
      </w:pPr>
    </w:p>
    <w:p w14:paraId="2BB9EA33" w14:textId="207B02C1" w:rsidR="002836F4" w:rsidRPr="00AF4334" w:rsidRDefault="005A634C" w:rsidP="00AF4334">
      <w:pPr>
        <w:pStyle w:val="ListeParagraf"/>
        <w:numPr>
          <w:ilvl w:val="0"/>
          <w:numId w:val="32"/>
        </w:numPr>
        <w:rPr>
          <w:sz w:val="24"/>
          <w:szCs w:val="24"/>
        </w:rPr>
      </w:pPr>
      <w:r w:rsidRPr="005A634C">
        <w:rPr>
          <w:sz w:val="24"/>
          <w:szCs w:val="24"/>
        </w:rPr>
        <w:t xml:space="preserve">Risk değerlendirme çalışmalarının öncelikli birimler (laboratuvarlar, atölyeler, uygulama alanları) bazında </w:t>
      </w:r>
      <w:r w:rsidR="00B00156">
        <w:rPr>
          <w:sz w:val="24"/>
          <w:szCs w:val="24"/>
        </w:rPr>
        <w:t xml:space="preserve">artırarak </w:t>
      </w:r>
      <w:r w:rsidRPr="005A634C">
        <w:rPr>
          <w:sz w:val="24"/>
          <w:szCs w:val="24"/>
        </w:rPr>
        <w:t>yürütülmesi.</w:t>
      </w:r>
    </w:p>
    <w:p w14:paraId="64C11B4D" w14:textId="77777777" w:rsidR="005A634C" w:rsidRPr="005A634C" w:rsidRDefault="005A634C" w:rsidP="005A634C">
      <w:pPr>
        <w:widowControl/>
        <w:autoSpaceDE/>
        <w:autoSpaceDN/>
        <w:spacing w:before="100" w:beforeAutospacing="1" w:after="100" w:afterAutospacing="1"/>
        <w:outlineLvl w:val="3"/>
        <w:rPr>
          <w:b/>
          <w:bCs/>
          <w:sz w:val="24"/>
          <w:szCs w:val="24"/>
          <w:lang w:eastAsia="tr-TR"/>
        </w:rPr>
      </w:pPr>
      <w:r w:rsidRPr="005A634C">
        <w:rPr>
          <w:b/>
          <w:bCs/>
          <w:sz w:val="24"/>
          <w:szCs w:val="24"/>
          <w:lang w:eastAsia="tr-TR"/>
        </w:rPr>
        <w:t>Hedef 3: İzleme, Ölçme ve Raporlama Mekanizmalarının Kurumsallaştırılması</w:t>
      </w:r>
    </w:p>
    <w:p w14:paraId="5F413AE7" w14:textId="77777777" w:rsidR="005A634C" w:rsidRPr="009E2126" w:rsidRDefault="005A634C" w:rsidP="009E2126">
      <w:pPr>
        <w:pStyle w:val="ListeParagraf"/>
        <w:widowControl/>
        <w:numPr>
          <w:ilvl w:val="0"/>
          <w:numId w:val="32"/>
        </w:numPr>
        <w:autoSpaceDE/>
        <w:autoSpaceDN/>
        <w:spacing w:before="100" w:beforeAutospacing="1" w:after="100" w:afterAutospacing="1"/>
        <w:rPr>
          <w:sz w:val="24"/>
          <w:szCs w:val="24"/>
          <w:lang w:eastAsia="tr-TR"/>
        </w:rPr>
      </w:pPr>
      <w:r w:rsidRPr="009E2126">
        <w:rPr>
          <w:sz w:val="24"/>
          <w:szCs w:val="24"/>
          <w:lang w:eastAsia="tr-TR"/>
        </w:rPr>
        <w:t>İSG faaliyetlerine ilişkin performans göstergelerinin belirlenmesi ve düzenli olarak izlenmesi.</w:t>
      </w:r>
    </w:p>
    <w:p w14:paraId="647D9944" w14:textId="77777777" w:rsidR="005A634C" w:rsidRPr="009E2126" w:rsidRDefault="005A634C" w:rsidP="009E2126">
      <w:pPr>
        <w:pStyle w:val="ListeParagraf"/>
        <w:widowControl/>
        <w:numPr>
          <w:ilvl w:val="0"/>
          <w:numId w:val="32"/>
        </w:numPr>
        <w:autoSpaceDE/>
        <w:autoSpaceDN/>
        <w:spacing w:before="100" w:beforeAutospacing="1" w:after="100" w:afterAutospacing="1"/>
        <w:rPr>
          <w:sz w:val="24"/>
          <w:szCs w:val="24"/>
          <w:lang w:eastAsia="tr-TR"/>
        </w:rPr>
      </w:pPr>
      <w:r w:rsidRPr="009E2126">
        <w:rPr>
          <w:sz w:val="24"/>
          <w:szCs w:val="24"/>
          <w:lang w:eastAsia="tr-TR"/>
        </w:rPr>
        <w:t>İş kazası ve ramak kala bildirim süreçlerinin sistematik hale getirilmesi.</w:t>
      </w:r>
    </w:p>
    <w:sectPr w:rsidR="005A634C" w:rsidRPr="009E2126" w:rsidSect="00195969">
      <w:pgSz w:w="11910" w:h="16840"/>
      <w:pgMar w:top="680" w:right="992" w:bottom="960" w:left="992" w:header="0" w:footer="777" w:gutter="0"/>
      <w:pgNumType w:start="2"/>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C7627" w14:textId="77777777" w:rsidR="00CA7290" w:rsidRDefault="00CA7290">
      <w:r>
        <w:separator/>
      </w:r>
    </w:p>
  </w:endnote>
  <w:endnote w:type="continuationSeparator" w:id="0">
    <w:p w14:paraId="21E69BED" w14:textId="77777777" w:rsidR="00CA7290" w:rsidRDefault="00CA7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89620" w14:textId="77777777" w:rsidR="000B40F6" w:rsidRDefault="00C85261">
    <w:pPr>
      <w:pStyle w:val="GvdeMetni"/>
      <w:spacing w:line="14" w:lineRule="auto"/>
      <w:ind w:left="0"/>
      <w:rPr>
        <w:sz w:val="20"/>
      </w:rPr>
    </w:pPr>
    <w:r>
      <w:rPr>
        <w:noProof/>
        <w:sz w:val="20"/>
      </w:rPr>
      <mc:AlternateContent>
        <mc:Choice Requires="wps">
          <w:drawing>
            <wp:anchor distT="0" distB="0" distL="0" distR="0" simplePos="0" relativeHeight="251656192" behindDoc="1" locked="0" layoutInCell="1" allowOverlap="1" wp14:anchorId="7DEB3971" wp14:editId="6790F9F5">
              <wp:simplePos x="0" y="0"/>
              <wp:positionH relativeFrom="page">
                <wp:posOffset>3728720</wp:posOffset>
              </wp:positionH>
              <wp:positionV relativeFrom="page">
                <wp:posOffset>9885504</wp:posOffset>
              </wp:positionV>
              <wp:extent cx="1016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70DA67C4" w14:textId="77777777" w:rsidR="000B40F6" w:rsidRDefault="00C85261">
                          <w:pPr>
                            <w:pStyle w:val="GvdeMetni"/>
                            <w:spacing w:before="10"/>
                            <w:ind w:left="20"/>
                          </w:pPr>
                          <w:r>
                            <w:rPr>
                              <w:spacing w:val="-10"/>
                            </w:rPr>
                            <w:t>1</w:t>
                          </w:r>
                        </w:p>
                      </w:txbxContent>
                    </wps:txbx>
                    <wps:bodyPr wrap="square" lIns="0" tIns="0" rIns="0" bIns="0" rtlCol="0">
                      <a:noAutofit/>
                    </wps:bodyPr>
                  </wps:wsp>
                </a:graphicData>
              </a:graphic>
            </wp:anchor>
          </w:drawing>
        </mc:Choice>
        <mc:Fallback>
          <w:pict>
            <v:shapetype w14:anchorId="7DEB3971" id="_x0000_t202" coordsize="21600,21600" o:spt="202" path="m,l,21600r21600,l21600,xe">
              <v:stroke joinstyle="miter"/>
              <v:path gradientshapeok="t" o:connecttype="rect"/>
            </v:shapetype>
            <v:shape id="Textbox 1" o:spid="_x0000_s1030" type="#_x0000_t202" style="position:absolute;margin-left:293.6pt;margin-top:778.4pt;width:8pt;height:15.3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" filled="f" stroked="f">
              <v:textbox inset="0,0,0,0">
                <w:txbxContent>
                  <w:p w14:paraId="70DA67C4" w14:textId="77777777" w:rsidR="000B40F6" w:rsidRDefault="00C85261">
                    <w:pPr>
                      <w:pStyle w:val="GvdeMetni"/>
                      <w:spacing w:before="10"/>
                      <w:ind w:left="20"/>
                    </w:pPr>
                    <w:r>
                      <w:rPr>
                        <w:spacing w:val="-10"/>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9EEDC" w14:textId="77777777" w:rsidR="000B40F6" w:rsidRDefault="00C85261">
    <w:pPr>
      <w:pStyle w:val="GvdeMetni"/>
      <w:spacing w:line="14" w:lineRule="auto"/>
      <w:ind w:left="0"/>
      <w:rPr>
        <w:sz w:val="20"/>
      </w:rPr>
    </w:pPr>
    <w:r>
      <w:rPr>
        <w:noProof/>
        <w:sz w:val="20"/>
      </w:rPr>
      <mc:AlternateContent>
        <mc:Choice Requires="wps">
          <w:drawing>
            <wp:anchor distT="0" distB="0" distL="0" distR="0" simplePos="0" relativeHeight="251661312" behindDoc="1" locked="0" layoutInCell="1" allowOverlap="1" wp14:anchorId="764EAB40" wp14:editId="3FD20BD6">
              <wp:simplePos x="0" y="0"/>
              <wp:positionH relativeFrom="page">
                <wp:posOffset>3740911</wp:posOffset>
              </wp:positionH>
              <wp:positionV relativeFrom="page">
                <wp:posOffset>9885504</wp:posOffset>
              </wp:positionV>
              <wp:extent cx="762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94310"/>
                      </a:xfrm>
                      <a:prstGeom prst="rect">
                        <a:avLst/>
                      </a:prstGeom>
                    </wps:spPr>
                    <wps:txbx>
                      <w:txbxContent>
                        <w:p w14:paraId="72F34E0D" w14:textId="77777777" w:rsidR="000B40F6" w:rsidRDefault="00C85261">
                          <w:pPr>
                            <w:pStyle w:val="GvdeMetni"/>
                            <w:spacing w:before="10"/>
                            <w:ind w:left="20"/>
                          </w:pPr>
                          <w:r>
                            <w:rPr>
                              <w:spacing w:val="-10"/>
                            </w:rPr>
                            <w:t>I</w:t>
                          </w:r>
                        </w:p>
                      </w:txbxContent>
                    </wps:txbx>
                    <wps:bodyPr wrap="square" lIns="0" tIns="0" rIns="0" bIns="0" rtlCol="0">
                      <a:noAutofit/>
                    </wps:bodyPr>
                  </wps:wsp>
                </a:graphicData>
              </a:graphic>
            </wp:anchor>
          </w:drawing>
        </mc:Choice>
        <mc:Fallback>
          <w:pict>
            <v:shapetype w14:anchorId="764EAB40" id="_x0000_t202" coordsize="21600,21600" o:spt="202" path="m,l,21600r21600,l21600,xe">
              <v:stroke joinstyle="miter"/>
              <v:path gradientshapeok="t" o:connecttype="rect"/>
            </v:shapetype>
            <v:shape id="Textbox 9" o:spid="_x0000_s1031" type="#_x0000_t202" style="position:absolute;margin-left:294.55pt;margin-top:778.4pt;width:6pt;height:15.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" filled="f" stroked="f">
              <v:textbox inset="0,0,0,0">
                <w:txbxContent>
                  <w:p w14:paraId="72F34E0D" w14:textId="77777777" w:rsidR="000B40F6" w:rsidRDefault="00C85261">
                    <w:pPr>
                      <w:pStyle w:val="GvdeMetni"/>
                      <w:spacing w:before="10"/>
                      <w:ind w:left="20"/>
                    </w:pPr>
                    <w:r>
                      <w:rPr>
                        <w:spacing w:val="-10"/>
                      </w:rPr>
                      <w:t>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C5FE" w14:textId="77777777" w:rsidR="000B40F6" w:rsidRDefault="00C85261">
    <w:pPr>
      <w:pStyle w:val="GvdeMetni"/>
      <w:spacing w:line="14" w:lineRule="auto"/>
      <w:ind w:left="0"/>
      <w:rPr>
        <w:sz w:val="20"/>
      </w:rPr>
    </w:pPr>
    <w:r>
      <w:rPr>
        <w:noProof/>
        <w:sz w:val="20"/>
      </w:rPr>
      <mc:AlternateContent>
        <mc:Choice Requires="wps">
          <w:drawing>
            <wp:anchor distT="0" distB="0" distL="0" distR="0" simplePos="0" relativeHeight="251659264" behindDoc="1" locked="0" layoutInCell="1" allowOverlap="1" wp14:anchorId="5584A2B8" wp14:editId="781CF6CB">
              <wp:simplePos x="0" y="0"/>
              <wp:positionH relativeFrom="page">
                <wp:posOffset>868172</wp:posOffset>
              </wp:positionH>
              <wp:positionV relativeFrom="page">
                <wp:posOffset>10060764</wp:posOffset>
              </wp:positionV>
              <wp:extent cx="586105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1050" cy="194310"/>
                      </a:xfrm>
                      <a:prstGeom prst="rect">
                        <a:avLst/>
                      </a:prstGeom>
                    </wps:spPr>
                    <wps:txbx>
                      <w:txbxContent>
                        <w:p w14:paraId="37A4C666" w14:textId="77777777" w:rsidR="000B40F6" w:rsidRDefault="00C85261">
                          <w:pPr>
                            <w:tabs>
                              <w:tab w:val="left" w:pos="4443"/>
                              <w:tab w:val="left" w:pos="9149"/>
                            </w:tabs>
                            <w:spacing w:before="10"/>
                            <w:ind w:left="20"/>
                            <w:rPr>
                              <w:b/>
                              <w:sz w:val="24"/>
                            </w:rPr>
                          </w:pPr>
                          <w:r>
                            <w:rPr>
                              <w:color w:val="000000"/>
                              <w:sz w:val="24"/>
                              <w:shd w:val="clear" w:color="auto" w:fill="C1E4F4"/>
                            </w:rPr>
                            <w:tab/>
                          </w:r>
                          <w:r>
                            <w:rPr>
                              <w:b/>
                              <w:color w:val="000000"/>
                              <w:spacing w:val="-5"/>
                              <w:sz w:val="24"/>
                              <w:shd w:val="clear" w:color="auto" w:fill="C1E4F4"/>
                            </w:rPr>
                            <w:fldChar w:fldCharType="begin"/>
                          </w:r>
                          <w:r>
                            <w:rPr>
                              <w:b/>
                              <w:color w:val="000000"/>
                              <w:spacing w:val="-5"/>
                              <w:sz w:val="24"/>
                              <w:shd w:val="clear" w:color="auto" w:fill="C1E4F4"/>
                            </w:rPr>
                            <w:instrText xml:space="preserve"> PAGE  \* ROMAN </w:instrText>
                          </w:r>
                          <w:r>
                            <w:rPr>
                              <w:b/>
                              <w:color w:val="000000"/>
                              <w:spacing w:val="-5"/>
                              <w:sz w:val="24"/>
                              <w:shd w:val="clear" w:color="auto" w:fill="C1E4F4"/>
                            </w:rPr>
                            <w:fldChar w:fldCharType="separate"/>
                          </w:r>
                          <w:r>
                            <w:rPr>
                              <w:b/>
                              <w:color w:val="000000"/>
                              <w:spacing w:val="-5"/>
                              <w:sz w:val="24"/>
                              <w:shd w:val="clear" w:color="auto" w:fill="C1E4F4"/>
                            </w:rPr>
                            <w:t>III</w:t>
                          </w:r>
                          <w:r>
                            <w:rPr>
                              <w:b/>
                              <w:color w:val="000000"/>
                              <w:spacing w:val="-5"/>
                              <w:sz w:val="24"/>
                              <w:shd w:val="clear" w:color="auto" w:fill="C1E4F4"/>
                            </w:rPr>
                            <w:fldChar w:fldCharType="end"/>
                          </w:r>
                          <w:r>
                            <w:rPr>
                              <w:b/>
                              <w:color w:val="000000"/>
                              <w:sz w:val="24"/>
                              <w:shd w:val="clear" w:color="auto" w:fill="C1E4F4"/>
                            </w:rPr>
                            <w:tab/>
                          </w:r>
                        </w:p>
                      </w:txbxContent>
                    </wps:txbx>
                    <wps:bodyPr wrap="square" lIns="0" tIns="0" rIns="0" bIns="0" rtlCol="0">
                      <a:noAutofit/>
                    </wps:bodyPr>
                  </wps:wsp>
                </a:graphicData>
              </a:graphic>
            </wp:anchor>
          </w:drawing>
        </mc:Choice>
        <mc:Fallback>
          <w:pict>
            <v:shapetype w14:anchorId="5584A2B8" id="_x0000_t202" coordsize="21600,21600" o:spt="202" path="m,l,21600r21600,l21600,xe">
              <v:stroke joinstyle="miter"/>
              <v:path gradientshapeok="t" o:connecttype="rect"/>
            </v:shapetype>
            <v:shape id="Textbox 16" o:spid="_x0000_s1032" type="#_x0000_t202" style="position:absolute;margin-left:68.35pt;margin-top:792.2pt;width:461.5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" filled="f" stroked="f">
              <v:textbox inset="0,0,0,0">
                <w:txbxContent>
                  <w:p w14:paraId="37A4C666" w14:textId="77777777" w:rsidR="000B40F6" w:rsidRDefault="00C85261">
                    <w:pPr>
                      <w:tabs>
                        <w:tab w:val="left" w:pos="4443"/>
                        <w:tab w:val="left" w:pos="9149"/>
                      </w:tabs>
                      <w:spacing w:before="10"/>
                      <w:ind w:left="20"/>
                      <w:rPr>
                        <w:b/>
                        <w:sz w:val="24"/>
                      </w:rPr>
                    </w:pPr>
                    <w:r>
                      <w:rPr>
                        <w:color w:val="000000"/>
                        <w:sz w:val="24"/>
                        <w:shd w:val="clear" w:color="auto" w:fill="C1E4F4"/>
                      </w:rPr>
                      <w:tab/>
                    </w:r>
                    <w:r>
                      <w:rPr>
                        <w:b/>
                        <w:color w:val="000000"/>
                        <w:spacing w:val="-5"/>
                        <w:sz w:val="24"/>
                        <w:shd w:val="clear" w:color="auto" w:fill="C1E4F4"/>
                      </w:rPr>
                      <w:fldChar w:fldCharType="begin"/>
                    </w:r>
                    <w:r>
                      <w:rPr>
                        <w:b/>
                        <w:color w:val="000000"/>
                        <w:spacing w:val="-5"/>
                        <w:sz w:val="24"/>
                        <w:shd w:val="clear" w:color="auto" w:fill="C1E4F4"/>
                      </w:rPr>
                      <w:instrText xml:space="preserve"> PAGE  \* ROMAN </w:instrText>
                    </w:r>
                    <w:r>
                      <w:rPr>
                        <w:b/>
                        <w:color w:val="000000"/>
                        <w:spacing w:val="-5"/>
                        <w:sz w:val="24"/>
                        <w:shd w:val="clear" w:color="auto" w:fill="C1E4F4"/>
                      </w:rPr>
                      <w:fldChar w:fldCharType="separate"/>
                    </w:r>
                    <w:r>
                      <w:rPr>
                        <w:b/>
                        <w:color w:val="000000"/>
                        <w:spacing w:val="-5"/>
                        <w:sz w:val="24"/>
                        <w:shd w:val="clear" w:color="auto" w:fill="C1E4F4"/>
                      </w:rPr>
                      <w:t>III</w:t>
                    </w:r>
                    <w:r>
                      <w:rPr>
                        <w:b/>
                        <w:color w:val="000000"/>
                        <w:spacing w:val="-5"/>
                        <w:sz w:val="24"/>
                        <w:shd w:val="clear" w:color="auto" w:fill="C1E4F4"/>
                      </w:rPr>
                      <w:fldChar w:fldCharType="end"/>
                    </w:r>
                    <w:r>
                      <w:rPr>
                        <w:b/>
                        <w:color w:val="000000"/>
                        <w:sz w:val="24"/>
                        <w:shd w:val="clear" w:color="auto" w:fill="C1E4F4"/>
                      </w:rPr>
                      <w:tab/>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2AC38" w14:textId="77777777" w:rsidR="00CA7290" w:rsidRDefault="00CA7290">
      <w:r>
        <w:separator/>
      </w:r>
    </w:p>
  </w:footnote>
  <w:footnote w:type="continuationSeparator" w:id="0">
    <w:p w14:paraId="65C4DA92" w14:textId="77777777" w:rsidR="00CA7290" w:rsidRDefault="00CA72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733A6"/>
    <w:multiLevelType w:val="hybridMultilevel"/>
    <w:tmpl w:val="902ECD5E"/>
    <w:lvl w:ilvl="0" w:tplc="039A9C88">
      <w:start w:val="1"/>
      <w:numFmt w:val="decimal"/>
      <w:lvlText w:val="%1."/>
      <w:lvlJc w:val="left"/>
      <w:pPr>
        <w:ind w:left="500" w:hanging="360"/>
      </w:pPr>
      <w:rPr>
        <w:rFonts w:hint="default"/>
      </w:rPr>
    </w:lvl>
    <w:lvl w:ilvl="1" w:tplc="041F0019" w:tentative="1">
      <w:start w:val="1"/>
      <w:numFmt w:val="lowerLetter"/>
      <w:lvlText w:val="%2."/>
      <w:lvlJc w:val="left"/>
      <w:pPr>
        <w:ind w:left="1220" w:hanging="360"/>
      </w:pPr>
    </w:lvl>
    <w:lvl w:ilvl="2" w:tplc="041F001B" w:tentative="1">
      <w:start w:val="1"/>
      <w:numFmt w:val="lowerRoman"/>
      <w:lvlText w:val="%3."/>
      <w:lvlJc w:val="right"/>
      <w:pPr>
        <w:ind w:left="1940" w:hanging="180"/>
      </w:pPr>
    </w:lvl>
    <w:lvl w:ilvl="3" w:tplc="041F000F" w:tentative="1">
      <w:start w:val="1"/>
      <w:numFmt w:val="decimal"/>
      <w:lvlText w:val="%4."/>
      <w:lvlJc w:val="left"/>
      <w:pPr>
        <w:ind w:left="2660" w:hanging="360"/>
      </w:pPr>
    </w:lvl>
    <w:lvl w:ilvl="4" w:tplc="041F0019" w:tentative="1">
      <w:start w:val="1"/>
      <w:numFmt w:val="lowerLetter"/>
      <w:lvlText w:val="%5."/>
      <w:lvlJc w:val="left"/>
      <w:pPr>
        <w:ind w:left="3380" w:hanging="360"/>
      </w:pPr>
    </w:lvl>
    <w:lvl w:ilvl="5" w:tplc="041F001B" w:tentative="1">
      <w:start w:val="1"/>
      <w:numFmt w:val="lowerRoman"/>
      <w:lvlText w:val="%6."/>
      <w:lvlJc w:val="right"/>
      <w:pPr>
        <w:ind w:left="4100" w:hanging="180"/>
      </w:pPr>
    </w:lvl>
    <w:lvl w:ilvl="6" w:tplc="041F000F" w:tentative="1">
      <w:start w:val="1"/>
      <w:numFmt w:val="decimal"/>
      <w:lvlText w:val="%7."/>
      <w:lvlJc w:val="left"/>
      <w:pPr>
        <w:ind w:left="4820" w:hanging="360"/>
      </w:pPr>
    </w:lvl>
    <w:lvl w:ilvl="7" w:tplc="041F0019" w:tentative="1">
      <w:start w:val="1"/>
      <w:numFmt w:val="lowerLetter"/>
      <w:lvlText w:val="%8."/>
      <w:lvlJc w:val="left"/>
      <w:pPr>
        <w:ind w:left="5540" w:hanging="360"/>
      </w:pPr>
    </w:lvl>
    <w:lvl w:ilvl="8" w:tplc="041F001B" w:tentative="1">
      <w:start w:val="1"/>
      <w:numFmt w:val="lowerRoman"/>
      <w:lvlText w:val="%9."/>
      <w:lvlJc w:val="right"/>
      <w:pPr>
        <w:ind w:left="6260" w:hanging="180"/>
      </w:pPr>
    </w:lvl>
  </w:abstractNum>
  <w:abstractNum w:abstractNumId="1" w15:restartNumberingAfterBreak="0">
    <w:nsid w:val="188D0C09"/>
    <w:multiLevelType w:val="hybridMultilevel"/>
    <w:tmpl w:val="902ECD5E"/>
    <w:lvl w:ilvl="0" w:tplc="039A9C88">
      <w:start w:val="1"/>
      <w:numFmt w:val="decimal"/>
      <w:lvlText w:val="%1."/>
      <w:lvlJc w:val="left"/>
      <w:pPr>
        <w:ind w:left="500" w:hanging="360"/>
      </w:pPr>
      <w:rPr>
        <w:rFonts w:hint="default"/>
      </w:rPr>
    </w:lvl>
    <w:lvl w:ilvl="1" w:tplc="041F0019" w:tentative="1">
      <w:start w:val="1"/>
      <w:numFmt w:val="lowerLetter"/>
      <w:lvlText w:val="%2."/>
      <w:lvlJc w:val="left"/>
      <w:pPr>
        <w:ind w:left="1220" w:hanging="360"/>
      </w:pPr>
    </w:lvl>
    <w:lvl w:ilvl="2" w:tplc="041F001B" w:tentative="1">
      <w:start w:val="1"/>
      <w:numFmt w:val="lowerRoman"/>
      <w:lvlText w:val="%3."/>
      <w:lvlJc w:val="right"/>
      <w:pPr>
        <w:ind w:left="1940" w:hanging="180"/>
      </w:pPr>
    </w:lvl>
    <w:lvl w:ilvl="3" w:tplc="041F000F" w:tentative="1">
      <w:start w:val="1"/>
      <w:numFmt w:val="decimal"/>
      <w:lvlText w:val="%4."/>
      <w:lvlJc w:val="left"/>
      <w:pPr>
        <w:ind w:left="2660" w:hanging="360"/>
      </w:pPr>
    </w:lvl>
    <w:lvl w:ilvl="4" w:tplc="041F0019" w:tentative="1">
      <w:start w:val="1"/>
      <w:numFmt w:val="lowerLetter"/>
      <w:lvlText w:val="%5."/>
      <w:lvlJc w:val="left"/>
      <w:pPr>
        <w:ind w:left="3380" w:hanging="360"/>
      </w:pPr>
    </w:lvl>
    <w:lvl w:ilvl="5" w:tplc="041F001B" w:tentative="1">
      <w:start w:val="1"/>
      <w:numFmt w:val="lowerRoman"/>
      <w:lvlText w:val="%6."/>
      <w:lvlJc w:val="right"/>
      <w:pPr>
        <w:ind w:left="4100" w:hanging="180"/>
      </w:pPr>
    </w:lvl>
    <w:lvl w:ilvl="6" w:tplc="041F000F" w:tentative="1">
      <w:start w:val="1"/>
      <w:numFmt w:val="decimal"/>
      <w:lvlText w:val="%7."/>
      <w:lvlJc w:val="left"/>
      <w:pPr>
        <w:ind w:left="4820" w:hanging="360"/>
      </w:pPr>
    </w:lvl>
    <w:lvl w:ilvl="7" w:tplc="041F0019" w:tentative="1">
      <w:start w:val="1"/>
      <w:numFmt w:val="lowerLetter"/>
      <w:lvlText w:val="%8."/>
      <w:lvlJc w:val="left"/>
      <w:pPr>
        <w:ind w:left="5540" w:hanging="360"/>
      </w:pPr>
    </w:lvl>
    <w:lvl w:ilvl="8" w:tplc="041F001B" w:tentative="1">
      <w:start w:val="1"/>
      <w:numFmt w:val="lowerRoman"/>
      <w:lvlText w:val="%9."/>
      <w:lvlJc w:val="right"/>
      <w:pPr>
        <w:ind w:left="6260" w:hanging="180"/>
      </w:pPr>
    </w:lvl>
  </w:abstractNum>
  <w:abstractNum w:abstractNumId="2" w15:restartNumberingAfterBreak="0">
    <w:nsid w:val="193A0E8C"/>
    <w:multiLevelType w:val="multilevel"/>
    <w:tmpl w:val="9BA8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B61327"/>
    <w:multiLevelType w:val="multilevel"/>
    <w:tmpl w:val="D5D28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084736"/>
    <w:multiLevelType w:val="multilevel"/>
    <w:tmpl w:val="4E3C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663AF8"/>
    <w:multiLevelType w:val="multilevel"/>
    <w:tmpl w:val="D8F2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5B24F0"/>
    <w:multiLevelType w:val="multilevel"/>
    <w:tmpl w:val="8C18E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882E5C"/>
    <w:multiLevelType w:val="multilevel"/>
    <w:tmpl w:val="5BA64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DE4C66"/>
    <w:multiLevelType w:val="multilevel"/>
    <w:tmpl w:val="35184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2F7092"/>
    <w:multiLevelType w:val="multilevel"/>
    <w:tmpl w:val="D716E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CF0430"/>
    <w:multiLevelType w:val="hybridMultilevel"/>
    <w:tmpl w:val="B64AEE0E"/>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11" w15:restartNumberingAfterBreak="0">
    <w:nsid w:val="30E323C7"/>
    <w:multiLevelType w:val="hybridMultilevel"/>
    <w:tmpl w:val="82965010"/>
    <w:lvl w:ilvl="0" w:tplc="C71048B8">
      <w:start w:val="1"/>
      <w:numFmt w:val="decimal"/>
      <w:lvlText w:val="%1."/>
      <w:lvlJc w:val="left"/>
      <w:pPr>
        <w:ind w:left="380" w:hanging="240"/>
      </w:pPr>
      <w:rPr>
        <w:rFonts w:ascii="Times New Roman" w:eastAsia="Times New Roman" w:hAnsi="Times New Roman" w:cs="Times New Roman" w:hint="default"/>
        <w:b/>
        <w:bCs/>
        <w:i w:val="0"/>
        <w:iCs w:val="0"/>
        <w:spacing w:val="0"/>
        <w:w w:val="100"/>
        <w:sz w:val="24"/>
        <w:szCs w:val="24"/>
        <w:lang w:val="tr-TR" w:eastAsia="en-US" w:bidi="ar-SA"/>
      </w:rPr>
    </w:lvl>
    <w:lvl w:ilvl="1" w:tplc="26F28E08">
      <w:numFmt w:val="bullet"/>
      <w:lvlText w:val=""/>
      <w:lvlJc w:val="left"/>
      <w:pPr>
        <w:ind w:left="707" w:hanging="360"/>
      </w:pPr>
      <w:rPr>
        <w:rFonts w:ascii="Symbol" w:eastAsia="Symbol" w:hAnsi="Symbol" w:cs="Symbol" w:hint="default"/>
        <w:b w:val="0"/>
        <w:bCs w:val="0"/>
        <w:i w:val="0"/>
        <w:iCs w:val="0"/>
        <w:spacing w:val="0"/>
        <w:w w:val="100"/>
        <w:sz w:val="24"/>
        <w:szCs w:val="24"/>
        <w:lang w:val="tr-TR" w:eastAsia="en-US" w:bidi="ar-SA"/>
      </w:rPr>
    </w:lvl>
    <w:lvl w:ilvl="2" w:tplc="3EEC5798">
      <w:numFmt w:val="bullet"/>
      <w:lvlText w:val="•"/>
      <w:lvlJc w:val="left"/>
      <w:pPr>
        <w:ind w:left="1724" w:hanging="360"/>
      </w:pPr>
      <w:rPr>
        <w:rFonts w:hint="default"/>
        <w:lang w:val="tr-TR" w:eastAsia="en-US" w:bidi="ar-SA"/>
      </w:rPr>
    </w:lvl>
    <w:lvl w:ilvl="3" w:tplc="BD342024">
      <w:numFmt w:val="bullet"/>
      <w:lvlText w:val="•"/>
      <w:lvlJc w:val="left"/>
      <w:pPr>
        <w:ind w:left="2749" w:hanging="360"/>
      </w:pPr>
      <w:rPr>
        <w:rFonts w:hint="default"/>
        <w:lang w:val="tr-TR" w:eastAsia="en-US" w:bidi="ar-SA"/>
      </w:rPr>
    </w:lvl>
    <w:lvl w:ilvl="4" w:tplc="80B07B74">
      <w:numFmt w:val="bullet"/>
      <w:lvlText w:val="•"/>
      <w:lvlJc w:val="left"/>
      <w:pPr>
        <w:ind w:left="3774" w:hanging="360"/>
      </w:pPr>
      <w:rPr>
        <w:rFonts w:hint="default"/>
        <w:lang w:val="tr-TR" w:eastAsia="en-US" w:bidi="ar-SA"/>
      </w:rPr>
    </w:lvl>
    <w:lvl w:ilvl="5" w:tplc="A92227B6">
      <w:numFmt w:val="bullet"/>
      <w:lvlText w:val="•"/>
      <w:lvlJc w:val="left"/>
      <w:pPr>
        <w:ind w:left="4798" w:hanging="360"/>
      </w:pPr>
      <w:rPr>
        <w:rFonts w:hint="default"/>
        <w:lang w:val="tr-TR" w:eastAsia="en-US" w:bidi="ar-SA"/>
      </w:rPr>
    </w:lvl>
    <w:lvl w:ilvl="6" w:tplc="FF888E1E">
      <w:numFmt w:val="bullet"/>
      <w:lvlText w:val="•"/>
      <w:lvlJc w:val="left"/>
      <w:pPr>
        <w:ind w:left="5823" w:hanging="360"/>
      </w:pPr>
      <w:rPr>
        <w:rFonts w:hint="default"/>
        <w:lang w:val="tr-TR" w:eastAsia="en-US" w:bidi="ar-SA"/>
      </w:rPr>
    </w:lvl>
    <w:lvl w:ilvl="7" w:tplc="81283B4A">
      <w:numFmt w:val="bullet"/>
      <w:lvlText w:val="•"/>
      <w:lvlJc w:val="left"/>
      <w:pPr>
        <w:ind w:left="6848" w:hanging="360"/>
      </w:pPr>
      <w:rPr>
        <w:rFonts w:hint="default"/>
        <w:lang w:val="tr-TR" w:eastAsia="en-US" w:bidi="ar-SA"/>
      </w:rPr>
    </w:lvl>
    <w:lvl w:ilvl="8" w:tplc="D5022A3E">
      <w:numFmt w:val="bullet"/>
      <w:lvlText w:val="•"/>
      <w:lvlJc w:val="left"/>
      <w:pPr>
        <w:ind w:left="7872" w:hanging="360"/>
      </w:pPr>
      <w:rPr>
        <w:rFonts w:hint="default"/>
        <w:lang w:val="tr-TR" w:eastAsia="en-US" w:bidi="ar-SA"/>
      </w:rPr>
    </w:lvl>
  </w:abstractNum>
  <w:abstractNum w:abstractNumId="12" w15:restartNumberingAfterBreak="0">
    <w:nsid w:val="313A36D0"/>
    <w:multiLevelType w:val="hybridMultilevel"/>
    <w:tmpl w:val="0024B50A"/>
    <w:lvl w:ilvl="0" w:tplc="041F0001">
      <w:start w:val="1"/>
      <w:numFmt w:val="bullet"/>
      <w:lvlText w:val=""/>
      <w:lvlJc w:val="left"/>
      <w:pPr>
        <w:ind w:left="1220" w:hanging="360"/>
      </w:pPr>
      <w:rPr>
        <w:rFonts w:ascii="Symbol" w:hAnsi="Symbol" w:hint="default"/>
      </w:rPr>
    </w:lvl>
    <w:lvl w:ilvl="1" w:tplc="041F0003" w:tentative="1">
      <w:start w:val="1"/>
      <w:numFmt w:val="bullet"/>
      <w:lvlText w:val="o"/>
      <w:lvlJc w:val="left"/>
      <w:pPr>
        <w:ind w:left="1940" w:hanging="360"/>
      </w:pPr>
      <w:rPr>
        <w:rFonts w:ascii="Courier New" w:hAnsi="Courier New" w:cs="Courier New" w:hint="default"/>
      </w:rPr>
    </w:lvl>
    <w:lvl w:ilvl="2" w:tplc="041F0005" w:tentative="1">
      <w:start w:val="1"/>
      <w:numFmt w:val="bullet"/>
      <w:lvlText w:val=""/>
      <w:lvlJc w:val="left"/>
      <w:pPr>
        <w:ind w:left="2660" w:hanging="360"/>
      </w:pPr>
      <w:rPr>
        <w:rFonts w:ascii="Wingdings" w:hAnsi="Wingdings" w:hint="default"/>
      </w:rPr>
    </w:lvl>
    <w:lvl w:ilvl="3" w:tplc="041F0001" w:tentative="1">
      <w:start w:val="1"/>
      <w:numFmt w:val="bullet"/>
      <w:lvlText w:val=""/>
      <w:lvlJc w:val="left"/>
      <w:pPr>
        <w:ind w:left="3380" w:hanging="360"/>
      </w:pPr>
      <w:rPr>
        <w:rFonts w:ascii="Symbol" w:hAnsi="Symbol" w:hint="default"/>
      </w:rPr>
    </w:lvl>
    <w:lvl w:ilvl="4" w:tplc="041F0003" w:tentative="1">
      <w:start w:val="1"/>
      <w:numFmt w:val="bullet"/>
      <w:lvlText w:val="o"/>
      <w:lvlJc w:val="left"/>
      <w:pPr>
        <w:ind w:left="4100" w:hanging="360"/>
      </w:pPr>
      <w:rPr>
        <w:rFonts w:ascii="Courier New" w:hAnsi="Courier New" w:cs="Courier New" w:hint="default"/>
      </w:rPr>
    </w:lvl>
    <w:lvl w:ilvl="5" w:tplc="041F0005" w:tentative="1">
      <w:start w:val="1"/>
      <w:numFmt w:val="bullet"/>
      <w:lvlText w:val=""/>
      <w:lvlJc w:val="left"/>
      <w:pPr>
        <w:ind w:left="4820" w:hanging="360"/>
      </w:pPr>
      <w:rPr>
        <w:rFonts w:ascii="Wingdings" w:hAnsi="Wingdings" w:hint="default"/>
      </w:rPr>
    </w:lvl>
    <w:lvl w:ilvl="6" w:tplc="041F0001" w:tentative="1">
      <w:start w:val="1"/>
      <w:numFmt w:val="bullet"/>
      <w:lvlText w:val=""/>
      <w:lvlJc w:val="left"/>
      <w:pPr>
        <w:ind w:left="5540" w:hanging="360"/>
      </w:pPr>
      <w:rPr>
        <w:rFonts w:ascii="Symbol" w:hAnsi="Symbol" w:hint="default"/>
      </w:rPr>
    </w:lvl>
    <w:lvl w:ilvl="7" w:tplc="041F0003" w:tentative="1">
      <w:start w:val="1"/>
      <w:numFmt w:val="bullet"/>
      <w:lvlText w:val="o"/>
      <w:lvlJc w:val="left"/>
      <w:pPr>
        <w:ind w:left="6260" w:hanging="360"/>
      </w:pPr>
      <w:rPr>
        <w:rFonts w:ascii="Courier New" w:hAnsi="Courier New" w:cs="Courier New" w:hint="default"/>
      </w:rPr>
    </w:lvl>
    <w:lvl w:ilvl="8" w:tplc="041F0005" w:tentative="1">
      <w:start w:val="1"/>
      <w:numFmt w:val="bullet"/>
      <w:lvlText w:val=""/>
      <w:lvlJc w:val="left"/>
      <w:pPr>
        <w:ind w:left="6980" w:hanging="360"/>
      </w:pPr>
      <w:rPr>
        <w:rFonts w:ascii="Wingdings" w:hAnsi="Wingdings" w:hint="default"/>
      </w:rPr>
    </w:lvl>
  </w:abstractNum>
  <w:abstractNum w:abstractNumId="13" w15:restartNumberingAfterBreak="0">
    <w:nsid w:val="338710C4"/>
    <w:multiLevelType w:val="multilevel"/>
    <w:tmpl w:val="A998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7136A6"/>
    <w:multiLevelType w:val="multilevel"/>
    <w:tmpl w:val="85F20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123C65"/>
    <w:multiLevelType w:val="multilevel"/>
    <w:tmpl w:val="3A4AA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3F5172"/>
    <w:multiLevelType w:val="hybridMultilevel"/>
    <w:tmpl w:val="A37C40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A3769EC"/>
    <w:multiLevelType w:val="multilevel"/>
    <w:tmpl w:val="7F4CF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CD61A2"/>
    <w:multiLevelType w:val="hybridMultilevel"/>
    <w:tmpl w:val="A9E8DAD6"/>
    <w:lvl w:ilvl="0" w:tplc="041F0001">
      <w:start w:val="1"/>
      <w:numFmt w:val="bullet"/>
      <w:lvlText w:val=""/>
      <w:lvlJc w:val="left"/>
      <w:pPr>
        <w:ind w:left="1211" w:hanging="360"/>
      </w:pPr>
      <w:rPr>
        <w:rFonts w:ascii="Symbol" w:hAnsi="Symbol" w:hint="default"/>
      </w:rPr>
    </w:lvl>
    <w:lvl w:ilvl="1" w:tplc="041F0003" w:tentative="1">
      <w:start w:val="1"/>
      <w:numFmt w:val="bullet"/>
      <w:lvlText w:val="o"/>
      <w:lvlJc w:val="left"/>
      <w:pPr>
        <w:ind w:left="1940" w:hanging="360"/>
      </w:pPr>
      <w:rPr>
        <w:rFonts w:ascii="Courier New" w:hAnsi="Courier New" w:cs="Courier New" w:hint="default"/>
      </w:rPr>
    </w:lvl>
    <w:lvl w:ilvl="2" w:tplc="041F0005" w:tentative="1">
      <w:start w:val="1"/>
      <w:numFmt w:val="bullet"/>
      <w:lvlText w:val=""/>
      <w:lvlJc w:val="left"/>
      <w:pPr>
        <w:ind w:left="2660" w:hanging="360"/>
      </w:pPr>
      <w:rPr>
        <w:rFonts w:ascii="Wingdings" w:hAnsi="Wingdings" w:hint="default"/>
      </w:rPr>
    </w:lvl>
    <w:lvl w:ilvl="3" w:tplc="041F0001" w:tentative="1">
      <w:start w:val="1"/>
      <w:numFmt w:val="bullet"/>
      <w:lvlText w:val=""/>
      <w:lvlJc w:val="left"/>
      <w:pPr>
        <w:ind w:left="3380" w:hanging="360"/>
      </w:pPr>
      <w:rPr>
        <w:rFonts w:ascii="Symbol" w:hAnsi="Symbol" w:hint="default"/>
      </w:rPr>
    </w:lvl>
    <w:lvl w:ilvl="4" w:tplc="041F0003" w:tentative="1">
      <w:start w:val="1"/>
      <w:numFmt w:val="bullet"/>
      <w:lvlText w:val="o"/>
      <w:lvlJc w:val="left"/>
      <w:pPr>
        <w:ind w:left="4100" w:hanging="360"/>
      </w:pPr>
      <w:rPr>
        <w:rFonts w:ascii="Courier New" w:hAnsi="Courier New" w:cs="Courier New" w:hint="default"/>
      </w:rPr>
    </w:lvl>
    <w:lvl w:ilvl="5" w:tplc="041F0005" w:tentative="1">
      <w:start w:val="1"/>
      <w:numFmt w:val="bullet"/>
      <w:lvlText w:val=""/>
      <w:lvlJc w:val="left"/>
      <w:pPr>
        <w:ind w:left="4820" w:hanging="360"/>
      </w:pPr>
      <w:rPr>
        <w:rFonts w:ascii="Wingdings" w:hAnsi="Wingdings" w:hint="default"/>
      </w:rPr>
    </w:lvl>
    <w:lvl w:ilvl="6" w:tplc="041F0001" w:tentative="1">
      <w:start w:val="1"/>
      <w:numFmt w:val="bullet"/>
      <w:lvlText w:val=""/>
      <w:lvlJc w:val="left"/>
      <w:pPr>
        <w:ind w:left="5540" w:hanging="360"/>
      </w:pPr>
      <w:rPr>
        <w:rFonts w:ascii="Symbol" w:hAnsi="Symbol" w:hint="default"/>
      </w:rPr>
    </w:lvl>
    <w:lvl w:ilvl="7" w:tplc="041F0003" w:tentative="1">
      <w:start w:val="1"/>
      <w:numFmt w:val="bullet"/>
      <w:lvlText w:val="o"/>
      <w:lvlJc w:val="left"/>
      <w:pPr>
        <w:ind w:left="6260" w:hanging="360"/>
      </w:pPr>
      <w:rPr>
        <w:rFonts w:ascii="Courier New" w:hAnsi="Courier New" w:cs="Courier New" w:hint="default"/>
      </w:rPr>
    </w:lvl>
    <w:lvl w:ilvl="8" w:tplc="041F0005" w:tentative="1">
      <w:start w:val="1"/>
      <w:numFmt w:val="bullet"/>
      <w:lvlText w:val=""/>
      <w:lvlJc w:val="left"/>
      <w:pPr>
        <w:ind w:left="6980" w:hanging="360"/>
      </w:pPr>
      <w:rPr>
        <w:rFonts w:ascii="Wingdings" w:hAnsi="Wingdings" w:hint="default"/>
      </w:rPr>
    </w:lvl>
  </w:abstractNum>
  <w:abstractNum w:abstractNumId="19" w15:restartNumberingAfterBreak="0">
    <w:nsid w:val="551959A9"/>
    <w:multiLevelType w:val="hybridMultilevel"/>
    <w:tmpl w:val="07E09A0A"/>
    <w:lvl w:ilvl="0" w:tplc="E6A873F2">
      <w:start w:val="1"/>
      <w:numFmt w:val="decimal"/>
      <w:lvlText w:val="%1."/>
      <w:lvlJc w:val="left"/>
      <w:pPr>
        <w:ind w:left="380" w:hanging="240"/>
      </w:pPr>
      <w:rPr>
        <w:rFonts w:ascii="Times New Roman" w:eastAsia="Times New Roman" w:hAnsi="Times New Roman" w:cs="Times New Roman" w:hint="default"/>
        <w:b w:val="0"/>
        <w:bCs w:val="0"/>
        <w:i/>
        <w:iCs/>
        <w:spacing w:val="0"/>
        <w:w w:val="100"/>
        <w:sz w:val="24"/>
        <w:szCs w:val="24"/>
        <w:lang w:val="tr-TR" w:eastAsia="en-US" w:bidi="ar-SA"/>
      </w:rPr>
    </w:lvl>
    <w:lvl w:ilvl="1" w:tplc="A134B82C">
      <w:numFmt w:val="bullet"/>
      <w:lvlText w:val="•"/>
      <w:lvlJc w:val="left"/>
      <w:pPr>
        <w:ind w:left="1334" w:hanging="240"/>
      </w:pPr>
      <w:rPr>
        <w:rFonts w:hint="default"/>
        <w:lang w:val="tr-TR" w:eastAsia="en-US" w:bidi="ar-SA"/>
      </w:rPr>
    </w:lvl>
    <w:lvl w:ilvl="2" w:tplc="0DA02FEC">
      <w:numFmt w:val="bullet"/>
      <w:lvlText w:val="•"/>
      <w:lvlJc w:val="left"/>
      <w:pPr>
        <w:ind w:left="2288" w:hanging="240"/>
      </w:pPr>
      <w:rPr>
        <w:rFonts w:hint="default"/>
        <w:lang w:val="tr-TR" w:eastAsia="en-US" w:bidi="ar-SA"/>
      </w:rPr>
    </w:lvl>
    <w:lvl w:ilvl="3" w:tplc="D9321524">
      <w:numFmt w:val="bullet"/>
      <w:lvlText w:val="•"/>
      <w:lvlJc w:val="left"/>
      <w:pPr>
        <w:ind w:left="3242" w:hanging="240"/>
      </w:pPr>
      <w:rPr>
        <w:rFonts w:hint="default"/>
        <w:lang w:val="tr-TR" w:eastAsia="en-US" w:bidi="ar-SA"/>
      </w:rPr>
    </w:lvl>
    <w:lvl w:ilvl="4" w:tplc="71EA9234">
      <w:numFmt w:val="bullet"/>
      <w:lvlText w:val="•"/>
      <w:lvlJc w:val="left"/>
      <w:pPr>
        <w:ind w:left="4196" w:hanging="240"/>
      </w:pPr>
      <w:rPr>
        <w:rFonts w:hint="default"/>
        <w:lang w:val="tr-TR" w:eastAsia="en-US" w:bidi="ar-SA"/>
      </w:rPr>
    </w:lvl>
    <w:lvl w:ilvl="5" w:tplc="7044769C">
      <w:numFmt w:val="bullet"/>
      <w:lvlText w:val="•"/>
      <w:lvlJc w:val="left"/>
      <w:pPr>
        <w:ind w:left="5151" w:hanging="240"/>
      </w:pPr>
      <w:rPr>
        <w:rFonts w:hint="default"/>
        <w:lang w:val="tr-TR" w:eastAsia="en-US" w:bidi="ar-SA"/>
      </w:rPr>
    </w:lvl>
    <w:lvl w:ilvl="6" w:tplc="A520674C">
      <w:numFmt w:val="bullet"/>
      <w:lvlText w:val="•"/>
      <w:lvlJc w:val="left"/>
      <w:pPr>
        <w:ind w:left="6105" w:hanging="240"/>
      </w:pPr>
      <w:rPr>
        <w:rFonts w:hint="default"/>
        <w:lang w:val="tr-TR" w:eastAsia="en-US" w:bidi="ar-SA"/>
      </w:rPr>
    </w:lvl>
    <w:lvl w:ilvl="7" w:tplc="4282C028">
      <w:numFmt w:val="bullet"/>
      <w:lvlText w:val="•"/>
      <w:lvlJc w:val="left"/>
      <w:pPr>
        <w:ind w:left="7059" w:hanging="240"/>
      </w:pPr>
      <w:rPr>
        <w:rFonts w:hint="default"/>
        <w:lang w:val="tr-TR" w:eastAsia="en-US" w:bidi="ar-SA"/>
      </w:rPr>
    </w:lvl>
    <w:lvl w:ilvl="8" w:tplc="5628D5A0">
      <w:numFmt w:val="bullet"/>
      <w:lvlText w:val="•"/>
      <w:lvlJc w:val="left"/>
      <w:pPr>
        <w:ind w:left="8013" w:hanging="240"/>
      </w:pPr>
      <w:rPr>
        <w:rFonts w:hint="default"/>
        <w:lang w:val="tr-TR" w:eastAsia="en-US" w:bidi="ar-SA"/>
      </w:rPr>
    </w:lvl>
  </w:abstractNum>
  <w:abstractNum w:abstractNumId="20" w15:restartNumberingAfterBreak="0">
    <w:nsid w:val="5579572D"/>
    <w:multiLevelType w:val="multilevel"/>
    <w:tmpl w:val="3E18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7D184C"/>
    <w:multiLevelType w:val="hybridMultilevel"/>
    <w:tmpl w:val="C84822B4"/>
    <w:lvl w:ilvl="0" w:tplc="041F0001">
      <w:start w:val="1"/>
      <w:numFmt w:val="bullet"/>
      <w:lvlText w:val=""/>
      <w:lvlJc w:val="left"/>
      <w:pPr>
        <w:ind w:left="860" w:hanging="360"/>
      </w:pPr>
      <w:rPr>
        <w:rFonts w:ascii="Symbol" w:hAnsi="Symbol" w:hint="default"/>
      </w:rPr>
    </w:lvl>
    <w:lvl w:ilvl="1" w:tplc="041F0003" w:tentative="1">
      <w:start w:val="1"/>
      <w:numFmt w:val="bullet"/>
      <w:lvlText w:val="o"/>
      <w:lvlJc w:val="left"/>
      <w:pPr>
        <w:ind w:left="1580" w:hanging="360"/>
      </w:pPr>
      <w:rPr>
        <w:rFonts w:ascii="Courier New" w:hAnsi="Courier New" w:cs="Courier New" w:hint="default"/>
      </w:rPr>
    </w:lvl>
    <w:lvl w:ilvl="2" w:tplc="041F0005" w:tentative="1">
      <w:start w:val="1"/>
      <w:numFmt w:val="bullet"/>
      <w:lvlText w:val=""/>
      <w:lvlJc w:val="left"/>
      <w:pPr>
        <w:ind w:left="2300" w:hanging="360"/>
      </w:pPr>
      <w:rPr>
        <w:rFonts w:ascii="Wingdings" w:hAnsi="Wingdings" w:hint="default"/>
      </w:rPr>
    </w:lvl>
    <w:lvl w:ilvl="3" w:tplc="041F0001" w:tentative="1">
      <w:start w:val="1"/>
      <w:numFmt w:val="bullet"/>
      <w:lvlText w:val=""/>
      <w:lvlJc w:val="left"/>
      <w:pPr>
        <w:ind w:left="3020" w:hanging="360"/>
      </w:pPr>
      <w:rPr>
        <w:rFonts w:ascii="Symbol" w:hAnsi="Symbol" w:hint="default"/>
      </w:rPr>
    </w:lvl>
    <w:lvl w:ilvl="4" w:tplc="041F0003" w:tentative="1">
      <w:start w:val="1"/>
      <w:numFmt w:val="bullet"/>
      <w:lvlText w:val="o"/>
      <w:lvlJc w:val="left"/>
      <w:pPr>
        <w:ind w:left="3740" w:hanging="360"/>
      </w:pPr>
      <w:rPr>
        <w:rFonts w:ascii="Courier New" w:hAnsi="Courier New" w:cs="Courier New" w:hint="default"/>
      </w:rPr>
    </w:lvl>
    <w:lvl w:ilvl="5" w:tplc="041F0005" w:tentative="1">
      <w:start w:val="1"/>
      <w:numFmt w:val="bullet"/>
      <w:lvlText w:val=""/>
      <w:lvlJc w:val="left"/>
      <w:pPr>
        <w:ind w:left="4460" w:hanging="360"/>
      </w:pPr>
      <w:rPr>
        <w:rFonts w:ascii="Wingdings" w:hAnsi="Wingdings" w:hint="default"/>
      </w:rPr>
    </w:lvl>
    <w:lvl w:ilvl="6" w:tplc="041F0001" w:tentative="1">
      <w:start w:val="1"/>
      <w:numFmt w:val="bullet"/>
      <w:lvlText w:val=""/>
      <w:lvlJc w:val="left"/>
      <w:pPr>
        <w:ind w:left="5180" w:hanging="360"/>
      </w:pPr>
      <w:rPr>
        <w:rFonts w:ascii="Symbol" w:hAnsi="Symbol" w:hint="default"/>
      </w:rPr>
    </w:lvl>
    <w:lvl w:ilvl="7" w:tplc="041F0003" w:tentative="1">
      <w:start w:val="1"/>
      <w:numFmt w:val="bullet"/>
      <w:lvlText w:val="o"/>
      <w:lvlJc w:val="left"/>
      <w:pPr>
        <w:ind w:left="5900" w:hanging="360"/>
      </w:pPr>
      <w:rPr>
        <w:rFonts w:ascii="Courier New" w:hAnsi="Courier New" w:cs="Courier New" w:hint="default"/>
      </w:rPr>
    </w:lvl>
    <w:lvl w:ilvl="8" w:tplc="041F0005" w:tentative="1">
      <w:start w:val="1"/>
      <w:numFmt w:val="bullet"/>
      <w:lvlText w:val=""/>
      <w:lvlJc w:val="left"/>
      <w:pPr>
        <w:ind w:left="6620" w:hanging="360"/>
      </w:pPr>
      <w:rPr>
        <w:rFonts w:ascii="Wingdings" w:hAnsi="Wingdings" w:hint="default"/>
      </w:rPr>
    </w:lvl>
  </w:abstractNum>
  <w:abstractNum w:abstractNumId="22" w15:restartNumberingAfterBreak="0">
    <w:nsid w:val="5DBA7BAC"/>
    <w:multiLevelType w:val="multilevel"/>
    <w:tmpl w:val="89B2F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9C6F01"/>
    <w:multiLevelType w:val="hybridMultilevel"/>
    <w:tmpl w:val="72EEA76A"/>
    <w:lvl w:ilvl="0" w:tplc="041F0001">
      <w:start w:val="1"/>
      <w:numFmt w:val="bullet"/>
      <w:lvlText w:val=""/>
      <w:lvlJc w:val="left"/>
      <w:pPr>
        <w:ind w:left="1220" w:hanging="360"/>
      </w:pPr>
      <w:rPr>
        <w:rFonts w:ascii="Symbol" w:hAnsi="Symbol" w:hint="default"/>
      </w:rPr>
    </w:lvl>
    <w:lvl w:ilvl="1" w:tplc="041F0003" w:tentative="1">
      <w:start w:val="1"/>
      <w:numFmt w:val="bullet"/>
      <w:lvlText w:val="o"/>
      <w:lvlJc w:val="left"/>
      <w:pPr>
        <w:ind w:left="1940" w:hanging="360"/>
      </w:pPr>
      <w:rPr>
        <w:rFonts w:ascii="Courier New" w:hAnsi="Courier New" w:cs="Courier New" w:hint="default"/>
      </w:rPr>
    </w:lvl>
    <w:lvl w:ilvl="2" w:tplc="041F0005" w:tentative="1">
      <w:start w:val="1"/>
      <w:numFmt w:val="bullet"/>
      <w:lvlText w:val=""/>
      <w:lvlJc w:val="left"/>
      <w:pPr>
        <w:ind w:left="2660" w:hanging="360"/>
      </w:pPr>
      <w:rPr>
        <w:rFonts w:ascii="Wingdings" w:hAnsi="Wingdings" w:hint="default"/>
      </w:rPr>
    </w:lvl>
    <w:lvl w:ilvl="3" w:tplc="041F0001" w:tentative="1">
      <w:start w:val="1"/>
      <w:numFmt w:val="bullet"/>
      <w:lvlText w:val=""/>
      <w:lvlJc w:val="left"/>
      <w:pPr>
        <w:ind w:left="3380" w:hanging="360"/>
      </w:pPr>
      <w:rPr>
        <w:rFonts w:ascii="Symbol" w:hAnsi="Symbol" w:hint="default"/>
      </w:rPr>
    </w:lvl>
    <w:lvl w:ilvl="4" w:tplc="041F0003" w:tentative="1">
      <w:start w:val="1"/>
      <w:numFmt w:val="bullet"/>
      <w:lvlText w:val="o"/>
      <w:lvlJc w:val="left"/>
      <w:pPr>
        <w:ind w:left="4100" w:hanging="360"/>
      </w:pPr>
      <w:rPr>
        <w:rFonts w:ascii="Courier New" w:hAnsi="Courier New" w:cs="Courier New" w:hint="default"/>
      </w:rPr>
    </w:lvl>
    <w:lvl w:ilvl="5" w:tplc="041F0005" w:tentative="1">
      <w:start w:val="1"/>
      <w:numFmt w:val="bullet"/>
      <w:lvlText w:val=""/>
      <w:lvlJc w:val="left"/>
      <w:pPr>
        <w:ind w:left="4820" w:hanging="360"/>
      </w:pPr>
      <w:rPr>
        <w:rFonts w:ascii="Wingdings" w:hAnsi="Wingdings" w:hint="default"/>
      </w:rPr>
    </w:lvl>
    <w:lvl w:ilvl="6" w:tplc="041F0001" w:tentative="1">
      <w:start w:val="1"/>
      <w:numFmt w:val="bullet"/>
      <w:lvlText w:val=""/>
      <w:lvlJc w:val="left"/>
      <w:pPr>
        <w:ind w:left="5540" w:hanging="360"/>
      </w:pPr>
      <w:rPr>
        <w:rFonts w:ascii="Symbol" w:hAnsi="Symbol" w:hint="default"/>
      </w:rPr>
    </w:lvl>
    <w:lvl w:ilvl="7" w:tplc="041F0003" w:tentative="1">
      <w:start w:val="1"/>
      <w:numFmt w:val="bullet"/>
      <w:lvlText w:val="o"/>
      <w:lvlJc w:val="left"/>
      <w:pPr>
        <w:ind w:left="6260" w:hanging="360"/>
      </w:pPr>
      <w:rPr>
        <w:rFonts w:ascii="Courier New" w:hAnsi="Courier New" w:cs="Courier New" w:hint="default"/>
      </w:rPr>
    </w:lvl>
    <w:lvl w:ilvl="8" w:tplc="041F0005" w:tentative="1">
      <w:start w:val="1"/>
      <w:numFmt w:val="bullet"/>
      <w:lvlText w:val=""/>
      <w:lvlJc w:val="left"/>
      <w:pPr>
        <w:ind w:left="6980" w:hanging="360"/>
      </w:pPr>
      <w:rPr>
        <w:rFonts w:ascii="Wingdings" w:hAnsi="Wingdings" w:hint="default"/>
      </w:rPr>
    </w:lvl>
  </w:abstractNum>
  <w:abstractNum w:abstractNumId="24" w15:restartNumberingAfterBreak="0">
    <w:nsid w:val="66800B3B"/>
    <w:multiLevelType w:val="multilevel"/>
    <w:tmpl w:val="A840099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E77A00"/>
    <w:multiLevelType w:val="multilevel"/>
    <w:tmpl w:val="59825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6F27F3"/>
    <w:multiLevelType w:val="hybridMultilevel"/>
    <w:tmpl w:val="BB6A4CF6"/>
    <w:lvl w:ilvl="0" w:tplc="E27E7930">
      <w:numFmt w:val="bullet"/>
      <w:lvlText w:val="o"/>
      <w:lvlJc w:val="left"/>
      <w:pPr>
        <w:ind w:left="848" w:hanging="425"/>
      </w:pPr>
      <w:rPr>
        <w:rFonts w:ascii="Courier New" w:eastAsia="Courier New" w:hAnsi="Courier New" w:cs="Courier New" w:hint="default"/>
        <w:b w:val="0"/>
        <w:bCs w:val="0"/>
        <w:i w:val="0"/>
        <w:iCs w:val="0"/>
        <w:spacing w:val="0"/>
        <w:w w:val="100"/>
        <w:sz w:val="24"/>
        <w:szCs w:val="24"/>
        <w:lang w:val="tr-TR" w:eastAsia="en-US" w:bidi="ar-SA"/>
      </w:rPr>
    </w:lvl>
    <w:lvl w:ilvl="1" w:tplc="989E7B7A">
      <w:numFmt w:val="bullet"/>
      <w:lvlText w:val="•"/>
      <w:lvlJc w:val="left"/>
      <w:pPr>
        <w:ind w:left="1748" w:hanging="425"/>
      </w:pPr>
      <w:rPr>
        <w:rFonts w:hint="default"/>
        <w:lang w:val="tr-TR" w:eastAsia="en-US" w:bidi="ar-SA"/>
      </w:rPr>
    </w:lvl>
    <w:lvl w:ilvl="2" w:tplc="579A0688">
      <w:numFmt w:val="bullet"/>
      <w:lvlText w:val="•"/>
      <w:lvlJc w:val="left"/>
      <w:pPr>
        <w:ind w:left="2656" w:hanging="425"/>
      </w:pPr>
      <w:rPr>
        <w:rFonts w:hint="default"/>
        <w:lang w:val="tr-TR" w:eastAsia="en-US" w:bidi="ar-SA"/>
      </w:rPr>
    </w:lvl>
    <w:lvl w:ilvl="3" w:tplc="0F384432">
      <w:numFmt w:val="bullet"/>
      <w:lvlText w:val="•"/>
      <w:lvlJc w:val="left"/>
      <w:pPr>
        <w:ind w:left="3564" w:hanging="425"/>
      </w:pPr>
      <w:rPr>
        <w:rFonts w:hint="default"/>
        <w:lang w:val="tr-TR" w:eastAsia="en-US" w:bidi="ar-SA"/>
      </w:rPr>
    </w:lvl>
    <w:lvl w:ilvl="4" w:tplc="BDD4FAA0">
      <w:numFmt w:val="bullet"/>
      <w:lvlText w:val="•"/>
      <w:lvlJc w:val="left"/>
      <w:pPr>
        <w:ind w:left="4472" w:hanging="425"/>
      </w:pPr>
      <w:rPr>
        <w:rFonts w:hint="default"/>
        <w:lang w:val="tr-TR" w:eastAsia="en-US" w:bidi="ar-SA"/>
      </w:rPr>
    </w:lvl>
    <w:lvl w:ilvl="5" w:tplc="55366746">
      <w:numFmt w:val="bullet"/>
      <w:lvlText w:val="•"/>
      <w:lvlJc w:val="left"/>
      <w:pPr>
        <w:ind w:left="5381" w:hanging="425"/>
      </w:pPr>
      <w:rPr>
        <w:rFonts w:hint="default"/>
        <w:lang w:val="tr-TR" w:eastAsia="en-US" w:bidi="ar-SA"/>
      </w:rPr>
    </w:lvl>
    <w:lvl w:ilvl="6" w:tplc="7A14B358">
      <w:numFmt w:val="bullet"/>
      <w:lvlText w:val="•"/>
      <w:lvlJc w:val="left"/>
      <w:pPr>
        <w:ind w:left="6289" w:hanging="425"/>
      </w:pPr>
      <w:rPr>
        <w:rFonts w:hint="default"/>
        <w:lang w:val="tr-TR" w:eastAsia="en-US" w:bidi="ar-SA"/>
      </w:rPr>
    </w:lvl>
    <w:lvl w:ilvl="7" w:tplc="E2DA74F0">
      <w:numFmt w:val="bullet"/>
      <w:lvlText w:val="•"/>
      <w:lvlJc w:val="left"/>
      <w:pPr>
        <w:ind w:left="7197" w:hanging="425"/>
      </w:pPr>
      <w:rPr>
        <w:rFonts w:hint="default"/>
        <w:lang w:val="tr-TR" w:eastAsia="en-US" w:bidi="ar-SA"/>
      </w:rPr>
    </w:lvl>
    <w:lvl w:ilvl="8" w:tplc="82DA54EA">
      <w:numFmt w:val="bullet"/>
      <w:lvlText w:val="•"/>
      <w:lvlJc w:val="left"/>
      <w:pPr>
        <w:ind w:left="8105" w:hanging="425"/>
      </w:pPr>
      <w:rPr>
        <w:rFonts w:hint="default"/>
        <w:lang w:val="tr-TR" w:eastAsia="en-US" w:bidi="ar-SA"/>
      </w:rPr>
    </w:lvl>
  </w:abstractNum>
  <w:abstractNum w:abstractNumId="27" w15:restartNumberingAfterBreak="0">
    <w:nsid w:val="6FE15EC0"/>
    <w:multiLevelType w:val="hybridMultilevel"/>
    <w:tmpl w:val="309E636C"/>
    <w:lvl w:ilvl="0" w:tplc="29E0C564">
      <w:start w:val="1"/>
      <w:numFmt w:val="lowerLetter"/>
      <w:lvlText w:val="%1."/>
      <w:lvlJc w:val="left"/>
      <w:pPr>
        <w:ind w:left="784" w:hanging="360"/>
      </w:pPr>
      <w:rPr>
        <w:rFonts w:hint="default"/>
      </w:rPr>
    </w:lvl>
    <w:lvl w:ilvl="1" w:tplc="041F0019" w:tentative="1">
      <w:start w:val="1"/>
      <w:numFmt w:val="lowerLetter"/>
      <w:lvlText w:val="%2."/>
      <w:lvlJc w:val="left"/>
      <w:pPr>
        <w:ind w:left="1504" w:hanging="360"/>
      </w:pPr>
    </w:lvl>
    <w:lvl w:ilvl="2" w:tplc="041F001B" w:tentative="1">
      <w:start w:val="1"/>
      <w:numFmt w:val="lowerRoman"/>
      <w:lvlText w:val="%3."/>
      <w:lvlJc w:val="right"/>
      <w:pPr>
        <w:ind w:left="2224" w:hanging="180"/>
      </w:pPr>
    </w:lvl>
    <w:lvl w:ilvl="3" w:tplc="041F000F" w:tentative="1">
      <w:start w:val="1"/>
      <w:numFmt w:val="decimal"/>
      <w:lvlText w:val="%4."/>
      <w:lvlJc w:val="left"/>
      <w:pPr>
        <w:ind w:left="2944" w:hanging="360"/>
      </w:pPr>
    </w:lvl>
    <w:lvl w:ilvl="4" w:tplc="041F0019" w:tentative="1">
      <w:start w:val="1"/>
      <w:numFmt w:val="lowerLetter"/>
      <w:lvlText w:val="%5."/>
      <w:lvlJc w:val="left"/>
      <w:pPr>
        <w:ind w:left="3664" w:hanging="360"/>
      </w:pPr>
    </w:lvl>
    <w:lvl w:ilvl="5" w:tplc="041F001B" w:tentative="1">
      <w:start w:val="1"/>
      <w:numFmt w:val="lowerRoman"/>
      <w:lvlText w:val="%6."/>
      <w:lvlJc w:val="right"/>
      <w:pPr>
        <w:ind w:left="4384" w:hanging="180"/>
      </w:pPr>
    </w:lvl>
    <w:lvl w:ilvl="6" w:tplc="041F000F" w:tentative="1">
      <w:start w:val="1"/>
      <w:numFmt w:val="decimal"/>
      <w:lvlText w:val="%7."/>
      <w:lvlJc w:val="left"/>
      <w:pPr>
        <w:ind w:left="5104" w:hanging="360"/>
      </w:pPr>
    </w:lvl>
    <w:lvl w:ilvl="7" w:tplc="041F0019" w:tentative="1">
      <w:start w:val="1"/>
      <w:numFmt w:val="lowerLetter"/>
      <w:lvlText w:val="%8."/>
      <w:lvlJc w:val="left"/>
      <w:pPr>
        <w:ind w:left="5824" w:hanging="360"/>
      </w:pPr>
    </w:lvl>
    <w:lvl w:ilvl="8" w:tplc="041F001B" w:tentative="1">
      <w:start w:val="1"/>
      <w:numFmt w:val="lowerRoman"/>
      <w:lvlText w:val="%9."/>
      <w:lvlJc w:val="right"/>
      <w:pPr>
        <w:ind w:left="6544" w:hanging="180"/>
      </w:pPr>
    </w:lvl>
  </w:abstractNum>
  <w:abstractNum w:abstractNumId="28" w15:restartNumberingAfterBreak="0">
    <w:nsid w:val="71DA7EC1"/>
    <w:multiLevelType w:val="hybridMultilevel"/>
    <w:tmpl w:val="902ECD5E"/>
    <w:lvl w:ilvl="0" w:tplc="039A9C88">
      <w:start w:val="1"/>
      <w:numFmt w:val="decimal"/>
      <w:lvlText w:val="%1."/>
      <w:lvlJc w:val="left"/>
      <w:pPr>
        <w:ind w:left="500" w:hanging="360"/>
      </w:pPr>
      <w:rPr>
        <w:rFonts w:hint="default"/>
      </w:rPr>
    </w:lvl>
    <w:lvl w:ilvl="1" w:tplc="041F0019" w:tentative="1">
      <w:start w:val="1"/>
      <w:numFmt w:val="lowerLetter"/>
      <w:lvlText w:val="%2."/>
      <w:lvlJc w:val="left"/>
      <w:pPr>
        <w:ind w:left="1220" w:hanging="360"/>
      </w:pPr>
    </w:lvl>
    <w:lvl w:ilvl="2" w:tplc="041F001B" w:tentative="1">
      <w:start w:val="1"/>
      <w:numFmt w:val="lowerRoman"/>
      <w:lvlText w:val="%3."/>
      <w:lvlJc w:val="right"/>
      <w:pPr>
        <w:ind w:left="1940" w:hanging="180"/>
      </w:pPr>
    </w:lvl>
    <w:lvl w:ilvl="3" w:tplc="041F000F" w:tentative="1">
      <w:start w:val="1"/>
      <w:numFmt w:val="decimal"/>
      <w:lvlText w:val="%4."/>
      <w:lvlJc w:val="left"/>
      <w:pPr>
        <w:ind w:left="2660" w:hanging="360"/>
      </w:pPr>
    </w:lvl>
    <w:lvl w:ilvl="4" w:tplc="041F0019" w:tentative="1">
      <w:start w:val="1"/>
      <w:numFmt w:val="lowerLetter"/>
      <w:lvlText w:val="%5."/>
      <w:lvlJc w:val="left"/>
      <w:pPr>
        <w:ind w:left="3380" w:hanging="360"/>
      </w:pPr>
    </w:lvl>
    <w:lvl w:ilvl="5" w:tplc="041F001B" w:tentative="1">
      <w:start w:val="1"/>
      <w:numFmt w:val="lowerRoman"/>
      <w:lvlText w:val="%6."/>
      <w:lvlJc w:val="right"/>
      <w:pPr>
        <w:ind w:left="4100" w:hanging="180"/>
      </w:pPr>
    </w:lvl>
    <w:lvl w:ilvl="6" w:tplc="041F000F" w:tentative="1">
      <w:start w:val="1"/>
      <w:numFmt w:val="decimal"/>
      <w:lvlText w:val="%7."/>
      <w:lvlJc w:val="left"/>
      <w:pPr>
        <w:ind w:left="4820" w:hanging="360"/>
      </w:pPr>
    </w:lvl>
    <w:lvl w:ilvl="7" w:tplc="041F0019" w:tentative="1">
      <w:start w:val="1"/>
      <w:numFmt w:val="lowerLetter"/>
      <w:lvlText w:val="%8."/>
      <w:lvlJc w:val="left"/>
      <w:pPr>
        <w:ind w:left="5540" w:hanging="360"/>
      </w:pPr>
    </w:lvl>
    <w:lvl w:ilvl="8" w:tplc="041F001B" w:tentative="1">
      <w:start w:val="1"/>
      <w:numFmt w:val="lowerRoman"/>
      <w:lvlText w:val="%9."/>
      <w:lvlJc w:val="right"/>
      <w:pPr>
        <w:ind w:left="6260" w:hanging="180"/>
      </w:pPr>
    </w:lvl>
  </w:abstractNum>
  <w:abstractNum w:abstractNumId="29" w15:restartNumberingAfterBreak="0">
    <w:nsid w:val="76E75606"/>
    <w:multiLevelType w:val="multilevel"/>
    <w:tmpl w:val="DEF86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F45797"/>
    <w:multiLevelType w:val="hybridMultilevel"/>
    <w:tmpl w:val="1518B4FA"/>
    <w:lvl w:ilvl="0" w:tplc="8F6CAF24">
      <w:start w:val="1"/>
      <w:numFmt w:val="upperRoman"/>
      <w:lvlText w:val="%1."/>
      <w:lvlJc w:val="left"/>
      <w:pPr>
        <w:ind w:left="4569" w:hanging="357"/>
        <w:jc w:val="right"/>
      </w:pPr>
      <w:rPr>
        <w:rFonts w:ascii="Times New Roman" w:eastAsia="Times New Roman" w:hAnsi="Times New Roman" w:cs="Times New Roman" w:hint="default"/>
        <w:b/>
        <w:bCs/>
        <w:i w:val="0"/>
        <w:iCs w:val="0"/>
        <w:color w:val="0F4660"/>
        <w:spacing w:val="0"/>
        <w:w w:val="100"/>
        <w:sz w:val="40"/>
        <w:szCs w:val="40"/>
        <w:lang w:val="tr-TR" w:eastAsia="en-US" w:bidi="ar-SA"/>
      </w:rPr>
    </w:lvl>
    <w:lvl w:ilvl="1" w:tplc="95463EC2">
      <w:numFmt w:val="bullet"/>
      <w:lvlText w:val="•"/>
      <w:lvlJc w:val="left"/>
      <w:pPr>
        <w:ind w:left="5096" w:hanging="357"/>
      </w:pPr>
      <w:rPr>
        <w:rFonts w:hint="default"/>
        <w:lang w:val="tr-TR" w:eastAsia="en-US" w:bidi="ar-SA"/>
      </w:rPr>
    </w:lvl>
    <w:lvl w:ilvl="2" w:tplc="074659B2">
      <w:numFmt w:val="bullet"/>
      <w:lvlText w:val="•"/>
      <w:lvlJc w:val="left"/>
      <w:pPr>
        <w:ind w:left="5632" w:hanging="357"/>
      </w:pPr>
      <w:rPr>
        <w:rFonts w:hint="default"/>
        <w:lang w:val="tr-TR" w:eastAsia="en-US" w:bidi="ar-SA"/>
      </w:rPr>
    </w:lvl>
    <w:lvl w:ilvl="3" w:tplc="80EE9E68">
      <w:numFmt w:val="bullet"/>
      <w:lvlText w:val="•"/>
      <w:lvlJc w:val="left"/>
      <w:pPr>
        <w:ind w:left="6168" w:hanging="357"/>
      </w:pPr>
      <w:rPr>
        <w:rFonts w:hint="default"/>
        <w:lang w:val="tr-TR" w:eastAsia="en-US" w:bidi="ar-SA"/>
      </w:rPr>
    </w:lvl>
    <w:lvl w:ilvl="4" w:tplc="A6E88B9C">
      <w:numFmt w:val="bullet"/>
      <w:lvlText w:val="•"/>
      <w:lvlJc w:val="left"/>
      <w:pPr>
        <w:ind w:left="6704" w:hanging="357"/>
      </w:pPr>
      <w:rPr>
        <w:rFonts w:hint="default"/>
        <w:lang w:val="tr-TR" w:eastAsia="en-US" w:bidi="ar-SA"/>
      </w:rPr>
    </w:lvl>
    <w:lvl w:ilvl="5" w:tplc="82740086">
      <w:numFmt w:val="bullet"/>
      <w:lvlText w:val="•"/>
      <w:lvlJc w:val="left"/>
      <w:pPr>
        <w:ind w:left="7241" w:hanging="357"/>
      </w:pPr>
      <w:rPr>
        <w:rFonts w:hint="default"/>
        <w:lang w:val="tr-TR" w:eastAsia="en-US" w:bidi="ar-SA"/>
      </w:rPr>
    </w:lvl>
    <w:lvl w:ilvl="6" w:tplc="978EC908">
      <w:numFmt w:val="bullet"/>
      <w:lvlText w:val="•"/>
      <w:lvlJc w:val="left"/>
      <w:pPr>
        <w:ind w:left="7777" w:hanging="357"/>
      </w:pPr>
      <w:rPr>
        <w:rFonts w:hint="default"/>
        <w:lang w:val="tr-TR" w:eastAsia="en-US" w:bidi="ar-SA"/>
      </w:rPr>
    </w:lvl>
    <w:lvl w:ilvl="7" w:tplc="CC567746">
      <w:numFmt w:val="bullet"/>
      <w:lvlText w:val="•"/>
      <w:lvlJc w:val="left"/>
      <w:pPr>
        <w:ind w:left="8313" w:hanging="357"/>
      </w:pPr>
      <w:rPr>
        <w:rFonts w:hint="default"/>
        <w:lang w:val="tr-TR" w:eastAsia="en-US" w:bidi="ar-SA"/>
      </w:rPr>
    </w:lvl>
    <w:lvl w:ilvl="8" w:tplc="252C6BE6">
      <w:numFmt w:val="bullet"/>
      <w:lvlText w:val="•"/>
      <w:lvlJc w:val="left"/>
      <w:pPr>
        <w:ind w:left="8849" w:hanging="357"/>
      </w:pPr>
      <w:rPr>
        <w:rFonts w:hint="default"/>
        <w:lang w:val="tr-TR" w:eastAsia="en-US" w:bidi="ar-SA"/>
      </w:rPr>
    </w:lvl>
  </w:abstractNum>
  <w:abstractNum w:abstractNumId="31" w15:restartNumberingAfterBreak="0">
    <w:nsid w:val="7B7056BB"/>
    <w:multiLevelType w:val="multilevel"/>
    <w:tmpl w:val="F23CA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463696"/>
    <w:multiLevelType w:val="multilevel"/>
    <w:tmpl w:val="CB6A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9"/>
  </w:num>
  <w:num w:numId="3">
    <w:abstractNumId w:val="30"/>
  </w:num>
  <w:num w:numId="4">
    <w:abstractNumId w:val="26"/>
  </w:num>
  <w:num w:numId="5">
    <w:abstractNumId w:val="16"/>
  </w:num>
  <w:num w:numId="6">
    <w:abstractNumId w:val="27"/>
  </w:num>
  <w:num w:numId="7">
    <w:abstractNumId w:val="5"/>
  </w:num>
  <w:num w:numId="8">
    <w:abstractNumId w:val="22"/>
  </w:num>
  <w:num w:numId="9">
    <w:abstractNumId w:val="8"/>
  </w:num>
  <w:num w:numId="10">
    <w:abstractNumId w:val="3"/>
  </w:num>
  <w:num w:numId="11">
    <w:abstractNumId w:val="9"/>
  </w:num>
  <w:num w:numId="12">
    <w:abstractNumId w:val="6"/>
  </w:num>
  <w:num w:numId="13">
    <w:abstractNumId w:val="14"/>
  </w:num>
  <w:num w:numId="14">
    <w:abstractNumId w:val="17"/>
  </w:num>
  <w:num w:numId="15">
    <w:abstractNumId w:val="4"/>
  </w:num>
  <w:num w:numId="16">
    <w:abstractNumId w:val="24"/>
  </w:num>
  <w:num w:numId="17">
    <w:abstractNumId w:val="13"/>
  </w:num>
  <w:num w:numId="18">
    <w:abstractNumId w:val="28"/>
  </w:num>
  <w:num w:numId="19">
    <w:abstractNumId w:val="0"/>
  </w:num>
  <w:num w:numId="20">
    <w:abstractNumId w:val="10"/>
  </w:num>
  <w:num w:numId="21">
    <w:abstractNumId w:val="1"/>
  </w:num>
  <w:num w:numId="22">
    <w:abstractNumId w:val="31"/>
  </w:num>
  <w:num w:numId="23">
    <w:abstractNumId w:val="15"/>
  </w:num>
  <w:num w:numId="24">
    <w:abstractNumId w:val="32"/>
  </w:num>
  <w:num w:numId="25">
    <w:abstractNumId w:val="25"/>
  </w:num>
  <w:num w:numId="26">
    <w:abstractNumId w:val="20"/>
  </w:num>
  <w:num w:numId="27">
    <w:abstractNumId w:val="29"/>
  </w:num>
  <w:num w:numId="28">
    <w:abstractNumId w:val="2"/>
  </w:num>
  <w:num w:numId="29">
    <w:abstractNumId w:val="12"/>
  </w:num>
  <w:num w:numId="30">
    <w:abstractNumId w:val="18"/>
  </w:num>
  <w:num w:numId="31">
    <w:abstractNumId w:val="21"/>
  </w:num>
  <w:num w:numId="32">
    <w:abstractNumId w:val="23"/>
  </w:num>
  <w:num w:numId="3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0F6"/>
    <w:rsid w:val="00006646"/>
    <w:rsid w:val="000415C2"/>
    <w:rsid w:val="00044E70"/>
    <w:rsid w:val="000519D1"/>
    <w:rsid w:val="00065DD3"/>
    <w:rsid w:val="000B40F6"/>
    <w:rsid w:val="000E6054"/>
    <w:rsid w:val="001749AB"/>
    <w:rsid w:val="00192F23"/>
    <w:rsid w:val="00195969"/>
    <w:rsid w:val="001F4C94"/>
    <w:rsid w:val="00227D51"/>
    <w:rsid w:val="002836F4"/>
    <w:rsid w:val="00294014"/>
    <w:rsid w:val="002942ED"/>
    <w:rsid w:val="00296796"/>
    <w:rsid w:val="002A2E91"/>
    <w:rsid w:val="002E7E26"/>
    <w:rsid w:val="003249A5"/>
    <w:rsid w:val="0033195F"/>
    <w:rsid w:val="00350C5D"/>
    <w:rsid w:val="003843CF"/>
    <w:rsid w:val="003A3B3E"/>
    <w:rsid w:val="003C58AF"/>
    <w:rsid w:val="003E391A"/>
    <w:rsid w:val="00410E21"/>
    <w:rsid w:val="004308F1"/>
    <w:rsid w:val="00452794"/>
    <w:rsid w:val="00535244"/>
    <w:rsid w:val="005645EC"/>
    <w:rsid w:val="005A634C"/>
    <w:rsid w:val="005C25C5"/>
    <w:rsid w:val="005C6CD1"/>
    <w:rsid w:val="005E13C8"/>
    <w:rsid w:val="00613449"/>
    <w:rsid w:val="006E2E48"/>
    <w:rsid w:val="006F6111"/>
    <w:rsid w:val="00703E0D"/>
    <w:rsid w:val="00747736"/>
    <w:rsid w:val="007758A6"/>
    <w:rsid w:val="007B29A2"/>
    <w:rsid w:val="00805380"/>
    <w:rsid w:val="00811293"/>
    <w:rsid w:val="0083742B"/>
    <w:rsid w:val="00840568"/>
    <w:rsid w:val="00847CC1"/>
    <w:rsid w:val="00860FF6"/>
    <w:rsid w:val="0088137D"/>
    <w:rsid w:val="00900413"/>
    <w:rsid w:val="00935A81"/>
    <w:rsid w:val="009406B6"/>
    <w:rsid w:val="00945584"/>
    <w:rsid w:val="009677C6"/>
    <w:rsid w:val="009C6C56"/>
    <w:rsid w:val="009D0153"/>
    <w:rsid w:val="009E2126"/>
    <w:rsid w:val="00A0735B"/>
    <w:rsid w:val="00A25C8C"/>
    <w:rsid w:val="00AB75BC"/>
    <w:rsid w:val="00AF4334"/>
    <w:rsid w:val="00B00156"/>
    <w:rsid w:val="00B10D2D"/>
    <w:rsid w:val="00B173ED"/>
    <w:rsid w:val="00BC12AC"/>
    <w:rsid w:val="00BC5851"/>
    <w:rsid w:val="00BE2E9E"/>
    <w:rsid w:val="00C02F30"/>
    <w:rsid w:val="00C423BF"/>
    <w:rsid w:val="00C85261"/>
    <w:rsid w:val="00C87641"/>
    <w:rsid w:val="00CA681A"/>
    <w:rsid w:val="00CA7290"/>
    <w:rsid w:val="00DA51B6"/>
    <w:rsid w:val="00DF1F55"/>
    <w:rsid w:val="00E248D0"/>
    <w:rsid w:val="00E322A0"/>
    <w:rsid w:val="00E635F3"/>
    <w:rsid w:val="00F503B6"/>
    <w:rsid w:val="00FB128E"/>
    <w:rsid w:val="00FD34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78201D"/>
  <w15:docId w15:val="{A7DB2D28-AD1A-4CF9-9852-29FF04EFC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spacing w:before="377"/>
      <w:ind w:left="499" w:hanging="359"/>
      <w:outlineLvl w:val="0"/>
    </w:pPr>
    <w:rPr>
      <w:b/>
      <w:bCs/>
      <w:sz w:val="44"/>
      <w:szCs w:val="44"/>
    </w:rPr>
  </w:style>
  <w:style w:type="paragraph" w:styleId="Balk2">
    <w:name w:val="heading 2"/>
    <w:basedOn w:val="Normal"/>
    <w:uiPriority w:val="9"/>
    <w:unhideWhenUsed/>
    <w:qFormat/>
    <w:pPr>
      <w:spacing w:before="381"/>
      <w:ind w:right="3"/>
      <w:jc w:val="center"/>
      <w:outlineLvl w:val="1"/>
    </w:pPr>
    <w:rPr>
      <w:b/>
      <w:bCs/>
      <w:sz w:val="40"/>
      <w:szCs w:val="40"/>
    </w:rPr>
  </w:style>
  <w:style w:type="paragraph" w:styleId="Balk3">
    <w:name w:val="heading 3"/>
    <w:basedOn w:val="Normal"/>
    <w:uiPriority w:val="9"/>
    <w:unhideWhenUsed/>
    <w:qFormat/>
    <w:pPr>
      <w:ind w:left="859" w:hanging="359"/>
      <w:outlineLvl w:val="2"/>
    </w:pPr>
    <w:rPr>
      <w:b/>
      <w:bCs/>
      <w:sz w:val="28"/>
      <w:szCs w:val="28"/>
    </w:rPr>
  </w:style>
  <w:style w:type="paragraph" w:styleId="Balk4">
    <w:name w:val="heading 4"/>
    <w:basedOn w:val="Normal"/>
    <w:uiPriority w:val="9"/>
    <w:unhideWhenUsed/>
    <w:qFormat/>
    <w:pPr>
      <w:spacing w:before="136"/>
      <w:ind w:left="380" w:hanging="240"/>
      <w:jc w:val="both"/>
      <w:outlineLvl w:val="3"/>
    </w:pPr>
    <w:rPr>
      <w:b/>
      <w:bCs/>
      <w:sz w:val="24"/>
      <w:szCs w:val="24"/>
    </w:rPr>
  </w:style>
  <w:style w:type="paragraph" w:styleId="Balk5">
    <w:name w:val="heading 5"/>
    <w:basedOn w:val="Normal"/>
    <w:uiPriority w:val="9"/>
    <w:unhideWhenUsed/>
    <w:qFormat/>
    <w:pPr>
      <w:ind w:left="380" w:hanging="240"/>
      <w:jc w:val="both"/>
      <w:outlineLvl w:val="4"/>
    </w:pPr>
    <w:rPr>
      <w:b/>
      <w:bCs/>
      <w:i/>
      <w:iCs/>
      <w:sz w:val="24"/>
      <w:szCs w:val="24"/>
    </w:rPr>
  </w:style>
  <w:style w:type="paragraph" w:styleId="Balk9">
    <w:name w:val="heading 9"/>
    <w:basedOn w:val="Normal"/>
    <w:next w:val="Normal"/>
    <w:link w:val="Balk9Char"/>
    <w:uiPriority w:val="9"/>
    <w:semiHidden/>
    <w:unhideWhenUsed/>
    <w:qFormat/>
    <w:rsid w:val="0081129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01"/>
      <w:ind w:left="424"/>
    </w:pPr>
    <w:rPr>
      <w:sz w:val="24"/>
      <w:szCs w:val="24"/>
    </w:rPr>
  </w:style>
  <w:style w:type="paragraph" w:styleId="T2">
    <w:name w:val="toc 2"/>
    <w:basedOn w:val="Normal"/>
    <w:uiPriority w:val="1"/>
    <w:qFormat/>
    <w:pPr>
      <w:spacing w:before="101"/>
      <w:ind w:left="1083" w:hanging="419"/>
    </w:pPr>
    <w:rPr>
      <w:sz w:val="24"/>
      <w:szCs w:val="24"/>
    </w:rPr>
  </w:style>
  <w:style w:type="paragraph" w:styleId="T3">
    <w:name w:val="toc 3"/>
    <w:basedOn w:val="Normal"/>
    <w:uiPriority w:val="1"/>
    <w:qFormat/>
    <w:pPr>
      <w:spacing w:before="101"/>
      <w:ind w:left="1523" w:hanging="619"/>
    </w:pPr>
    <w:rPr>
      <w:sz w:val="24"/>
      <w:szCs w:val="24"/>
    </w:rPr>
  </w:style>
  <w:style w:type="paragraph" w:styleId="GvdeMetni">
    <w:name w:val="Body Text"/>
    <w:basedOn w:val="Normal"/>
    <w:link w:val="GvdeMetniChar"/>
    <w:uiPriority w:val="1"/>
    <w:qFormat/>
    <w:pPr>
      <w:ind w:left="860"/>
    </w:pPr>
    <w:rPr>
      <w:sz w:val="24"/>
      <w:szCs w:val="24"/>
    </w:rPr>
  </w:style>
  <w:style w:type="paragraph" w:styleId="KonuBal">
    <w:name w:val="Title"/>
    <w:basedOn w:val="Normal"/>
    <w:uiPriority w:val="10"/>
    <w:qFormat/>
    <w:pPr>
      <w:spacing w:before="1"/>
      <w:ind w:left="2168" w:right="133" w:hanging="2741"/>
    </w:pPr>
    <w:rPr>
      <w:b/>
      <w:bCs/>
      <w:sz w:val="72"/>
      <w:szCs w:val="72"/>
    </w:rPr>
  </w:style>
  <w:style w:type="paragraph" w:styleId="ListeParagraf">
    <w:name w:val="List Paragraph"/>
    <w:basedOn w:val="Normal"/>
    <w:uiPriority w:val="1"/>
    <w:qFormat/>
    <w:pPr>
      <w:ind w:left="860" w:hanging="360"/>
      <w:jc w:val="both"/>
    </w:pPr>
  </w:style>
  <w:style w:type="paragraph" w:customStyle="1" w:styleId="TableParagraph">
    <w:name w:val="Table Paragraph"/>
    <w:basedOn w:val="Normal"/>
    <w:uiPriority w:val="1"/>
    <w:qFormat/>
    <w:pPr>
      <w:ind w:left="468"/>
    </w:pPr>
  </w:style>
  <w:style w:type="paragraph" w:styleId="stBilgi">
    <w:name w:val="header"/>
    <w:basedOn w:val="Normal"/>
    <w:link w:val="stBilgiChar"/>
    <w:uiPriority w:val="99"/>
    <w:unhideWhenUsed/>
    <w:rsid w:val="00006646"/>
    <w:pPr>
      <w:tabs>
        <w:tab w:val="center" w:pos="4536"/>
        <w:tab w:val="right" w:pos="9072"/>
      </w:tabs>
    </w:pPr>
  </w:style>
  <w:style w:type="character" w:customStyle="1" w:styleId="stBilgiChar">
    <w:name w:val="Üst Bilgi Char"/>
    <w:basedOn w:val="VarsaylanParagrafYazTipi"/>
    <w:link w:val="stBilgi"/>
    <w:uiPriority w:val="99"/>
    <w:rsid w:val="00006646"/>
    <w:rPr>
      <w:rFonts w:ascii="Times New Roman" w:eastAsia="Times New Roman" w:hAnsi="Times New Roman" w:cs="Times New Roman"/>
      <w:lang w:val="tr-TR"/>
    </w:rPr>
  </w:style>
  <w:style w:type="paragraph" w:styleId="AltBilgi">
    <w:name w:val="footer"/>
    <w:basedOn w:val="Normal"/>
    <w:link w:val="AltBilgiChar"/>
    <w:uiPriority w:val="99"/>
    <w:unhideWhenUsed/>
    <w:rsid w:val="00006646"/>
    <w:pPr>
      <w:tabs>
        <w:tab w:val="center" w:pos="4536"/>
        <w:tab w:val="right" w:pos="9072"/>
      </w:tabs>
    </w:pPr>
  </w:style>
  <w:style w:type="character" w:customStyle="1" w:styleId="AltBilgiChar">
    <w:name w:val="Alt Bilgi Char"/>
    <w:basedOn w:val="VarsaylanParagrafYazTipi"/>
    <w:link w:val="AltBilgi"/>
    <w:uiPriority w:val="99"/>
    <w:rsid w:val="00006646"/>
    <w:rPr>
      <w:rFonts w:ascii="Times New Roman" w:eastAsia="Times New Roman" w:hAnsi="Times New Roman" w:cs="Times New Roman"/>
      <w:lang w:val="tr-TR"/>
    </w:rPr>
  </w:style>
  <w:style w:type="character" w:customStyle="1" w:styleId="GvdeMetniChar">
    <w:name w:val="Gövde Metni Char"/>
    <w:basedOn w:val="VarsaylanParagrafYazTipi"/>
    <w:link w:val="GvdeMetni"/>
    <w:uiPriority w:val="1"/>
    <w:rsid w:val="009C6C56"/>
    <w:rPr>
      <w:rFonts w:ascii="Times New Roman" w:eastAsia="Times New Roman" w:hAnsi="Times New Roman" w:cs="Times New Roman"/>
      <w:sz w:val="24"/>
      <w:szCs w:val="24"/>
      <w:lang w:val="tr-TR"/>
    </w:rPr>
  </w:style>
  <w:style w:type="character" w:customStyle="1" w:styleId="Balk9Char">
    <w:name w:val="Başlık 9 Char"/>
    <w:basedOn w:val="VarsaylanParagrafYazTipi"/>
    <w:link w:val="Balk9"/>
    <w:uiPriority w:val="9"/>
    <w:semiHidden/>
    <w:rsid w:val="00811293"/>
    <w:rPr>
      <w:rFonts w:asciiTheme="majorHAnsi" w:eastAsiaTheme="majorEastAsia" w:hAnsiTheme="majorHAnsi" w:cstheme="majorBidi"/>
      <w:i/>
      <w:iCs/>
      <w:color w:val="272727" w:themeColor="text1" w:themeTint="D8"/>
      <w:sz w:val="21"/>
      <w:szCs w:val="21"/>
      <w:lang w:val="tr-TR"/>
    </w:rPr>
  </w:style>
  <w:style w:type="paragraph" w:styleId="NormalWeb">
    <w:name w:val="Normal (Web)"/>
    <w:basedOn w:val="Normal"/>
    <w:uiPriority w:val="99"/>
    <w:unhideWhenUsed/>
    <w:rsid w:val="003E391A"/>
    <w:pPr>
      <w:widowControl/>
      <w:autoSpaceDE/>
      <w:autoSpaceDN/>
      <w:spacing w:before="100" w:beforeAutospacing="1" w:after="100" w:afterAutospacing="1"/>
    </w:pPr>
    <w:rPr>
      <w:sz w:val="24"/>
      <w:szCs w:val="24"/>
      <w:lang w:eastAsia="tr-TR"/>
    </w:rPr>
  </w:style>
  <w:style w:type="character" w:styleId="Gl">
    <w:name w:val="Strong"/>
    <w:basedOn w:val="VarsaylanParagrafYazTipi"/>
    <w:uiPriority w:val="22"/>
    <w:qFormat/>
    <w:rsid w:val="003C58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03075">
      <w:bodyDiv w:val="1"/>
      <w:marLeft w:val="0"/>
      <w:marRight w:val="0"/>
      <w:marTop w:val="0"/>
      <w:marBottom w:val="0"/>
      <w:divBdr>
        <w:top w:val="none" w:sz="0" w:space="0" w:color="auto"/>
        <w:left w:val="none" w:sz="0" w:space="0" w:color="auto"/>
        <w:bottom w:val="none" w:sz="0" w:space="0" w:color="auto"/>
        <w:right w:val="none" w:sz="0" w:space="0" w:color="auto"/>
      </w:divBdr>
    </w:div>
    <w:div w:id="264308738">
      <w:bodyDiv w:val="1"/>
      <w:marLeft w:val="0"/>
      <w:marRight w:val="0"/>
      <w:marTop w:val="0"/>
      <w:marBottom w:val="0"/>
      <w:divBdr>
        <w:top w:val="none" w:sz="0" w:space="0" w:color="auto"/>
        <w:left w:val="none" w:sz="0" w:space="0" w:color="auto"/>
        <w:bottom w:val="none" w:sz="0" w:space="0" w:color="auto"/>
        <w:right w:val="none" w:sz="0" w:space="0" w:color="auto"/>
      </w:divBdr>
    </w:div>
    <w:div w:id="480268409">
      <w:bodyDiv w:val="1"/>
      <w:marLeft w:val="0"/>
      <w:marRight w:val="0"/>
      <w:marTop w:val="0"/>
      <w:marBottom w:val="0"/>
      <w:divBdr>
        <w:top w:val="none" w:sz="0" w:space="0" w:color="auto"/>
        <w:left w:val="none" w:sz="0" w:space="0" w:color="auto"/>
        <w:bottom w:val="none" w:sz="0" w:space="0" w:color="auto"/>
        <w:right w:val="none" w:sz="0" w:space="0" w:color="auto"/>
      </w:divBdr>
    </w:div>
    <w:div w:id="509025295">
      <w:bodyDiv w:val="1"/>
      <w:marLeft w:val="0"/>
      <w:marRight w:val="0"/>
      <w:marTop w:val="0"/>
      <w:marBottom w:val="0"/>
      <w:divBdr>
        <w:top w:val="none" w:sz="0" w:space="0" w:color="auto"/>
        <w:left w:val="none" w:sz="0" w:space="0" w:color="auto"/>
        <w:bottom w:val="none" w:sz="0" w:space="0" w:color="auto"/>
        <w:right w:val="none" w:sz="0" w:space="0" w:color="auto"/>
      </w:divBdr>
    </w:div>
    <w:div w:id="520971631">
      <w:bodyDiv w:val="1"/>
      <w:marLeft w:val="0"/>
      <w:marRight w:val="0"/>
      <w:marTop w:val="0"/>
      <w:marBottom w:val="0"/>
      <w:divBdr>
        <w:top w:val="none" w:sz="0" w:space="0" w:color="auto"/>
        <w:left w:val="none" w:sz="0" w:space="0" w:color="auto"/>
        <w:bottom w:val="none" w:sz="0" w:space="0" w:color="auto"/>
        <w:right w:val="none" w:sz="0" w:space="0" w:color="auto"/>
      </w:divBdr>
    </w:div>
    <w:div w:id="549537368">
      <w:bodyDiv w:val="1"/>
      <w:marLeft w:val="0"/>
      <w:marRight w:val="0"/>
      <w:marTop w:val="0"/>
      <w:marBottom w:val="0"/>
      <w:divBdr>
        <w:top w:val="none" w:sz="0" w:space="0" w:color="auto"/>
        <w:left w:val="none" w:sz="0" w:space="0" w:color="auto"/>
        <w:bottom w:val="none" w:sz="0" w:space="0" w:color="auto"/>
        <w:right w:val="none" w:sz="0" w:space="0" w:color="auto"/>
      </w:divBdr>
    </w:div>
    <w:div w:id="704985902">
      <w:bodyDiv w:val="1"/>
      <w:marLeft w:val="0"/>
      <w:marRight w:val="0"/>
      <w:marTop w:val="0"/>
      <w:marBottom w:val="0"/>
      <w:divBdr>
        <w:top w:val="none" w:sz="0" w:space="0" w:color="auto"/>
        <w:left w:val="none" w:sz="0" w:space="0" w:color="auto"/>
        <w:bottom w:val="none" w:sz="0" w:space="0" w:color="auto"/>
        <w:right w:val="none" w:sz="0" w:space="0" w:color="auto"/>
      </w:divBdr>
    </w:div>
    <w:div w:id="1801995517">
      <w:bodyDiv w:val="1"/>
      <w:marLeft w:val="0"/>
      <w:marRight w:val="0"/>
      <w:marTop w:val="0"/>
      <w:marBottom w:val="0"/>
      <w:divBdr>
        <w:top w:val="none" w:sz="0" w:space="0" w:color="auto"/>
        <w:left w:val="none" w:sz="0" w:space="0" w:color="auto"/>
        <w:bottom w:val="none" w:sz="0" w:space="0" w:color="auto"/>
        <w:right w:val="none" w:sz="0" w:space="0" w:color="auto"/>
      </w:divBdr>
    </w:div>
    <w:div w:id="1862354921">
      <w:bodyDiv w:val="1"/>
      <w:marLeft w:val="0"/>
      <w:marRight w:val="0"/>
      <w:marTop w:val="0"/>
      <w:marBottom w:val="0"/>
      <w:divBdr>
        <w:top w:val="none" w:sz="0" w:space="0" w:color="auto"/>
        <w:left w:val="none" w:sz="0" w:space="0" w:color="auto"/>
        <w:bottom w:val="none" w:sz="0" w:space="0" w:color="auto"/>
        <w:right w:val="none" w:sz="0" w:space="0" w:color="auto"/>
      </w:divBdr>
      <w:divsChild>
        <w:div w:id="1463647371">
          <w:marLeft w:val="0"/>
          <w:marRight w:val="0"/>
          <w:marTop w:val="0"/>
          <w:marBottom w:val="0"/>
          <w:divBdr>
            <w:top w:val="none" w:sz="0" w:space="0" w:color="auto"/>
            <w:left w:val="none" w:sz="0" w:space="0" w:color="auto"/>
            <w:bottom w:val="none" w:sz="0" w:space="0" w:color="auto"/>
            <w:right w:val="none" w:sz="0" w:space="0" w:color="auto"/>
          </w:divBdr>
          <w:divsChild>
            <w:div w:id="1156654211">
              <w:marLeft w:val="0"/>
              <w:marRight w:val="0"/>
              <w:marTop w:val="0"/>
              <w:marBottom w:val="0"/>
              <w:divBdr>
                <w:top w:val="none" w:sz="0" w:space="0" w:color="auto"/>
                <w:left w:val="none" w:sz="0" w:space="0" w:color="auto"/>
                <w:bottom w:val="none" w:sz="0" w:space="0" w:color="auto"/>
                <w:right w:val="none" w:sz="0" w:space="0" w:color="auto"/>
              </w:divBdr>
              <w:divsChild>
                <w:div w:id="1315135817">
                  <w:marLeft w:val="0"/>
                  <w:marRight w:val="0"/>
                  <w:marTop w:val="0"/>
                  <w:marBottom w:val="0"/>
                  <w:divBdr>
                    <w:top w:val="none" w:sz="0" w:space="0" w:color="auto"/>
                    <w:left w:val="none" w:sz="0" w:space="0" w:color="auto"/>
                    <w:bottom w:val="none" w:sz="0" w:space="0" w:color="auto"/>
                    <w:right w:val="none" w:sz="0" w:space="0" w:color="auto"/>
                  </w:divBdr>
                  <w:divsChild>
                    <w:div w:id="883521326">
                      <w:marLeft w:val="0"/>
                      <w:marRight w:val="0"/>
                      <w:marTop w:val="0"/>
                      <w:marBottom w:val="0"/>
                      <w:divBdr>
                        <w:top w:val="none" w:sz="0" w:space="0" w:color="auto"/>
                        <w:left w:val="none" w:sz="0" w:space="0" w:color="auto"/>
                        <w:bottom w:val="none" w:sz="0" w:space="0" w:color="auto"/>
                        <w:right w:val="none" w:sz="0" w:space="0" w:color="auto"/>
                      </w:divBdr>
                      <w:divsChild>
                        <w:div w:id="171377175">
                          <w:marLeft w:val="0"/>
                          <w:marRight w:val="0"/>
                          <w:marTop w:val="0"/>
                          <w:marBottom w:val="0"/>
                          <w:divBdr>
                            <w:top w:val="none" w:sz="0" w:space="0" w:color="auto"/>
                            <w:left w:val="none" w:sz="0" w:space="0" w:color="auto"/>
                            <w:bottom w:val="none" w:sz="0" w:space="0" w:color="auto"/>
                            <w:right w:val="none" w:sz="0" w:space="0" w:color="auto"/>
                          </w:divBdr>
                          <w:divsChild>
                            <w:div w:id="1600528661">
                              <w:marLeft w:val="0"/>
                              <w:marRight w:val="0"/>
                              <w:marTop w:val="0"/>
                              <w:marBottom w:val="0"/>
                              <w:divBdr>
                                <w:top w:val="none" w:sz="0" w:space="0" w:color="auto"/>
                                <w:left w:val="none" w:sz="0" w:space="0" w:color="auto"/>
                                <w:bottom w:val="none" w:sz="0" w:space="0" w:color="auto"/>
                                <w:right w:val="none" w:sz="0" w:space="0" w:color="auto"/>
                              </w:divBdr>
                              <w:divsChild>
                                <w:div w:id="424309227">
                                  <w:marLeft w:val="0"/>
                                  <w:marRight w:val="0"/>
                                  <w:marTop w:val="0"/>
                                  <w:marBottom w:val="0"/>
                                  <w:divBdr>
                                    <w:top w:val="none" w:sz="0" w:space="0" w:color="auto"/>
                                    <w:left w:val="none" w:sz="0" w:space="0" w:color="auto"/>
                                    <w:bottom w:val="none" w:sz="0" w:space="0" w:color="auto"/>
                                    <w:right w:val="none" w:sz="0" w:space="0" w:color="auto"/>
                                  </w:divBdr>
                                  <w:divsChild>
                                    <w:div w:id="1664041058">
                                      <w:marLeft w:val="0"/>
                                      <w:marRight w:val="0"/>
                                      <w:marTop w:val="0"/>
                                      <w:marBottom w:val="0"/>
                                      <w:divBdr>
                                        <w:top w:val="none" w:sz="0" w:space="0" w:color="auto"/>
                                        <w:left w:val="none" w:sz="0" w:space="0" w:color="auto"/>
                                        <w:bottom w:val="none" w:sz="0" w:space="0" w:color="auto"/>
                                        <w:right w:val="none" w:sz="0" w:space="0" w:color="auto"/>
                                      </w:divBdr>
                                      <w:divsChild>
                                        <w:div w:id="697851616">
                                          <w:marLeft w:val="0"/>
                                          <w:marRight w:val="0"/>
                                          <w:marTop w:val="0"/>
                                          <w:marBottom w:val="0"/>
                                          <w:divBdr>
                                            <w:top w:val="none" w:sz="0" w:space="0" w:color="auto"/>
                                            <w:left w:val="none" w:sz="0" w:space="0" w:color="auto"/>
                                            <w:bottom w:val="none" w:sz="0" w:space="0" w:color="auto"/>
                                            <w:right w:val="none" w:sz="0" w:space="0" w:color="auto"/>
                                          </w:divBdr>
                                          <w:divsChild>
                                            <w:div w:id="759717752">
                                              <w:marLeft w:val="0"/>
                                              <w:marRight w:val="0"/>
                                              <w:marTop w:val="0"/>
                                              <w:marBottom w:val="0"/>
                                              <w:divBdr>
                                                <w:top w:val="none" w:sz="0" w:space="0" w:color="auto"/>
                                                <w:left w:val="none" w:sz="0" w:space="0" w:color="auto"/>
                                                <w:bottom w:val="none" w:sz="0" w:space="0" w:color="auto"/>
                                                <w:right w:val="none" w:sz="0" w:space="0" w:color="auto"/>
                                              </w:divBdr>
                                              <w:divsChild>
                                                <w:div w:id="55051038">
                                                  <w:marLeft w:val="0"/>
                                                  <w:marRight w:val="0"/>
                                                  <w:marTop w:val="0"/>
                                                  <w:marBottom w:val="0"/>
                                                  <w:divBdr>
                                                    <w:top w:val="none" w:sz="0" w:space="0" w:color="auto"/>
                                                    <w:left w:val="none" w:sz="0" w:space="0" w:color="auto"/>
                                                    <w:bottom w:val="none" w:sz="0" w:space="0" w:color="auto"/>
                                                    <w:right w:val="none" w:sz="0" w:space="0" w:color="auto"/>
                                                  </w:divBdr>
                                                  <w:divsChild>
                                                    <w:div w:id="1951543836">
                                                      <w:marLeft w:val="0"/>
                                                      <w:marRight w:val="0"/>
                                                      <w:marTop w:val="0"/>
                                                      <w:marBottom w:val="0"/>
                                                      <w:divBdr>
                                                        <w:top w:val="none" w:sz="0" w:space="0" w:color="auto"/>
                                                        <w:left w:val="none" w:sz="0" w:space="0" w:color="auto"/>
                                                        <w:bottom w:val="none" w:sz="0" w:space="0" w:color="auto"/>
                                                        <w:right w:val="none" w:sz="0" w:space="0" w:color="auto"/>
                                                      </w:divBdr>
                                                      <w:divsChild>
                                                        <w:div w:id="1678074052">
                                                          <w:marLeft w:val="0"/>
                                                          <w:marRight w:val="0"/>
                                                          <w:marTop w:val="0"/>
                                                          <w:marBottom w:val="0"/>
                                                          <w:divBdr>
                                                            <w:top w:val="none" w:sz="0" w:space="0" w:color="auto"/>
                                                            <w:left w:val="none" w:sz="0" w:space="0" w:color="auto"/>
                                                            <w:bottom w:val="none" w:sz="0" w:space="0" w:color="auto"/>
                                                            <w:right w:val="none" w:sz="0" w:space="0" w:color="auto"/>
                                                          </w:divBdr>
                                                          <w:divsChild>
                                                            <w:div w:id="2082173509">
                                                              <w:marLeft w:val="0"/>
                                                              <w:marRight w:val="0"/>
                                                              <w:marTop w:val="0"/>
                                                              <w:marBottom w:val="0"/>
                                                              <w:divBdr>
                                                                <w:top w:val="none" w:sz="0" w:space="0" w:color="auto"/>
                                                                <w:left w:val="none" w:sz="0" w:space="0" w:color="auto"/>
                                                                <w:bottom w:val="none" w:sz="0" w:space="0" w:color="auto"/>
                                                                <w:right w:val="none" w:sz="0" w:space="0" w:color="auto"/>
                                                              </w:divBdr>
                                                              <w:divsChild>
                                                                <w:div w:id="133570959">
                                                                  <w:marLeft w:val="0"/>
                                                                  <w:marRight w:val="0"/>
                                                                  <w:marTop w:val="0"/>
                                                                  <w:marBottom w:val="0"/>
                                                                  <w:divBdr>
                                                                    <w:top w:val="none" w:sz="0" w:space="0" w:color="auto"/>
                                                                    <w:left w:val="none" w:sz="0" w:space="0" w:color="auto"/>
                                                                    <w:bottom w:val="none" w:sz="0" w:space="0" w:color="auto"/>
                                                                    <w:right w:val="none" w:sz="0" w:space="0" w:color="auto"/>
                                                                  </w:divBdr>
                                                                  <w:divsChild>
                                                                    <w:div w:id="437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2991454">
                              <w:marLeft w:val="0"/>
                              <w:marRight w:val="0"/>
                              <w:marTop w:val="0"/>
                              <w:marBottom w:val="0"/>
                              <w:divBdr>
                                <w:top w:val="none" w:sz="0" w:space="0" w:color="auto"/>
                                <w:left w:val="none" w:sz="0" w:space="0" w:color="auto"/>
                                <w:bottom w:val="none" w:sz="0" w:space="0" w:color="auto"/>
                                <w:right w:val="none" w:sz="0" w:space="0" w:color="auto"/>
                              </w:divBdr>
                              <w:divsChild>
                                <w:div w:id="687411281">
                                  <w:marLeft w:val="0"/>
                                  <w:marRight w:val="0"/>
                                  <w:marTop w:val="0"/>
                                  <w:marBottom w:val="0"/>
                                  <w:divBdr>
                                    <w:top w:val="none" w:sz="0" w:space="0" w:color="auto"/>
                                    <w:left w:val="none" w:sz="0" w:space="0" w:color="auto"/>
                                    <w:bottom w:val="none" w:sz="0" w:space="0" w:color="auto"/>
                                    <w:right w:val="none" w:sz="0" w:space="0" w:color="auto"/>
                                  </w:divBdr>
                                  <w:divsChild>
                                    <w:div w:id="707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40025">
          <w:marLeft w:val="0"/>
          <w:marRight w:val="0"/>
          <w:marTop w:val="0"/>
          <w:marBottom w:val="0"/>
          <w:divBdr>
            <w:top w:val="none" w:sz="0" w:space="0" w:color="auto"/>
            <w:left w:val="none" w:sz="0" w:space="0" w:color="auto"/>
            <w:bottom w:val="none" w:sz="0" w:space="0" w:color="auto"/>
            <w:right w:val="none" w:sz="0" w:space="0" w:color="auto"/>
          </w:divBdr>
          <w:divsChild>
            <w:div w:id="1565752088">
              <w:marLeft w:val="0"/>
              <w:marRight w:val="0"/>
              <w:marTop w:val="0"/>
              <w:marBottom w:val="0"/>
              <w:divBdr>
                <w:top w:val="none" w:sz="0" w:space="0" w:color="auto"/>
                <w:left w:val="none" w:sz="0" w:space="0" w:color="auto"/>
                <w:bottom w:val="none" w:sz="0" w:space="0" w:color="auto"/>
                <w:right w:val="none" w:sz="0" w:space="0" w:color="auto"/>
              </w:divBdr>
              <w:divsChild>
                <w:div w:id="1840920342">
                  <w:marLeft w:val="0"/>
                  <w:marRight w:val="0"/>
                  <w:marTop w:val="0"/>
                  <w:marBottom w:val="0"/>
                  <w:divBdr>
                    <w:top w:val="none" w:sz="0" w:space="0" w:color="auto"/>
                    <w:left w:val="none" w:sz="0" w:space="0" w:color="auto"/>
                    <w:bottom w:val="none" w:sz="0" w:space="0" w:color="auto"/>
                    <w:right w:val="none" w:sz="0" w:space="0" w:color="auto"/>
                  </w:divBdr>
                  <w:divsChild>
                    <w:div w:id="1556353348">
                      <w:marLeft w:val="0"/>
                      <w:marRight w:val="0"/>
                      <w:marTop w:val="0"/>
                      <w:marBottom w:val="0"/>
                      <w:divBdr>
                        <w:top w:val="none" w:sz="0" w:space="0" w:color="auto"/>
                        <w:left w:val="none" w:sz="0" w:space="0" w:color="auto"/>
                        <w:bottom w:val="none" w:sz="0" w:space="0" w:color="auto"/>
                        <w:right w:val="none" w:sz="0" w:space="0" w:color="auto"/>
                      </w:divBdr>
                      <w:divsChild>
                        <w:div w:id="1461918671">
                          <w:marLeft w:val="0"/>
                          <w:marRight w:val="0"/>
                          <w:marTop w:val="0"/>
                          <w:marBottom w:val="0"/>
                          <w:divBdr>
                            <w:top w:val="none" w:sz="0" w:space="0" w:color="auto"/>
                            <w:left w:val="none" w:sz="0" w:space="0" w:color="auto"/>
                            <w:bottom w:val="none" w:sz="0" w:space="0" w:color="auto"/>
                            <w:right w:val="none" w:sz="0" w:space="0" w:color="auto"/>
                          </w:divBdr>
                          <w:divsChild>
                            <w:div w:id="1196580452">
                              <w:marLeft w:val="0"/>
                              <w:marRight w:val="0"/>
                              <w:marTop w:val="0"/>
                              <w:marBottom w:val="0"/>
                              <w:divBdr>
                                <w:top w:val="none" w:sz="0" w:space="0" w:color="auto"/>
                                <w:left w:val="none" w:sz="0" w:space="0" w:color="auto"/>
                                <w:bottom w:val="none" w:sz="0" w:space="0" w:color="auto"/>
                                <w:right w:val="none" w:sz="0" w:space="0" w:color="auto"/>
                              </w:divBdr>
                              <w:divsChild>
                                <w:div w:id="1485198954">
                                  <w:marLeft w:val="0"/>
                                  <w:marRight w:val="0"/>
                                  <w:marTop w:val="0"/>
                                  <w:marBottom w:val="0"/>
                                  <w:divBdr>
                                    <w:top w:val="none" w:sz="0" w:space="0" w:color="auto"/>
                                    <w:left w:val="none" w:sz="0" w:space="0" w:color="auto"/>
                                    <w:bottom w:val="none" w:sz="0" w:space="0" w:color="auto"/>
                                    <w:right w:val="none" w:sz="0" w:space="0" w:color="auto"/>
                                  </w:divBdr>
                                  <w:divsChild>
                                    <w:div w:id="186330751">
                                      <w:marLeft w:val="0"/>
                                      <w:marRight w:val="0"/>
                                      <w:marTop w:val="0"/>
                                      <w:marBottom w:val="0"/>
                                      <w:divBdr>
                                        <w:top w:val="none" w:sz="0" w:space="0" w:color="auto"/>
                                        <w:left w:val="none" w:sz="0" w:space="0" w:color="auto"/>
                                        <w:bottom w:val="none" w:sz="0" w:space="0" w:color="auto"/>
                                        <w:right w:val="none" w:sz="0" w:space="0" w:color="auto"/>
                                      </w:divBdr>
                                      <w:divsChild>
                                        <w:div w:id="1826389878">
                                          <w:marLeft w:val="0"/>
                                          <w:marRight w:val="0"/>
                                          <w:marTop w:val="0"/>
                                          <w:marBottom w:val="0"/>
                                          <w:divBdr>
                                            <w:top w:val="none" w:sz="0" w:space="0" w:color="auto"/>
                                            <w:left w:val="none" w:sz="0" w:space="0" w:color="auto"/>
                                            <w:bottom w:val="none" w:sz="0" w:space="0" w:color="auto"/>
                                            <w:right w:val="none" w:sz="0" w:space="0" w:color="auto"/>
                                          </w:divBdr>
                                          <w:divsChild>
                                            <w:div w:id="7787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3237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13</Pages>
  <Words>1977</Words>
  <Characters>11271</Characters>
  <Application>Microsoft Office Word</Application>
  <DocSecurity>0</DocSecurity>
  <Lines>93</Lines>
  <Paragraphs>26</Paragraphs>
  <ScaleCrop>false</ScaleCrop>
  <HeadingPairs>
    <vt:vector size="2" baseType="variant">
      <vt:variant>
        <vt:lpstr>Konu Başlığı</vt:lpstr>
      </vt:variant>
      <vt:variant>
        <vt:i4>1</vt:i4>
      </vt:variant>
    </vt:vector>
  </HeadingPairs>
  <TitlesOfParts>
    <vt:vector size="1" baseType="lpstr">
      <vt:lpstr>Microsoft Word - ETU I. D1s' Paydas' C'al1s'tay1 2025 Raporu</vt:lpstr>
    </vt:vector>
  </TitlesOfParts>
  <Company/>
  <LinksUpToDate>false</LinksUpToDate>
  <CharactersWithSpaces>13222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ETU I. D1s' Paydas' C'al1s'tay1 2025 Raporu</dc:title>
  <dc:creator>ETU</dc:creator>
  <cp:lastModifiedBy>İclal Avinç Akpınar</cp:lastModifiedBy>
  <cp:revision>3</cp:revision>
  <dcterms:created xsi:type="dcterms:W3CDTF">2026-02-04T09:17:00Z</dcterms:created>
  <dcterms:modified xsi:type="dcterms:W3CDTF">2026-02-04T10:31:00Z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2025-12-15T00:00:00Z</vt:filetime>
  </property>
  <property fmtid="{D5CDD505-2E9C-101B-9397-08002B2CF9AE}" pid="3" name="LastSaved">
    <vt:filetime>2025-12-25T00:00:00Z</vt:filetime>
  </property>
  <property fmtid="{D5CDD505-2E9C-101B-9397-08002B2CF9AE}" pid="4" name="Producer">
    <vt:lpwstr>Microsoft: Print To PDF</vt:lpwstr>
  </property>
</Properties>
</file>