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42BD" w:rsidRDefault="004642BD" w:rsidP="004642BD">
      <w:pPr>
        <w:jc w:val="center"/>
        <w:rPr>
          <w:rFonts w:ascii="Times New Roman" w:hAnsi="Times New Roman" w:cs="Times New Roman"/>
          <w:b/>
          <w:sz w:val="24"/>
          <w:szCs w:val="24"/>
        </w:rPr>
      </w:pPr>
      <w:r w:rsidRPr="00B01E89">
        <w:rPr>
          <w:rFonts w:ascii="Times New Roman" w:hAnsi="Times New Roman" w:cs="Times New Roman"/>
          <w:b/>
          <w:sz w:val="24"/>
          <w:szCs w:val="24"/>
        </w:rPr>
        <w:t>ÇÖLYAK HASTALIĞI FARKINDALIK ETKİNLİĞİ</w:t>
      </w:r>
    </w:p>
    <w:p w:rsidR="004642BD" w:rsidRPr="00B01E89" w:rsidRDefault="004642BD" w:rsidP="004642BD">
      <w:pPr>
        <w:jc w:val="both"/>
        <w:rPr>
          <w:rFonts w:ascii="Times New Roman" w:hAnsi="Times New Roman" w:cs="Times New Roman"/>
          <w:b/>
          <w:sz w:val="24"/>
          <w:szCs w:val="24"/>
        </w:rPr>
      </w:pPr>
      <w:r w:rsidRPr="00B01E89">
        <w:rPr>
          <w:rFonts w:ascii="Times New Roman" w:hAnsi="Times New Roman" w:cs="Times New Roman"/>
          <w:b/>
          <w:sz w:val="24"/>
          <w:szCs w:val="24"/>
        </w:rPr>
        <w:t xml:space="preserve">Etkinlik tarihi: </w:t>
      </w:r>
      <w:r w:rsidRPr="00134E4E">
        <w:rPr>
          <w:rFonts w:ascii="Times New Roman" w:hAnsi="Times New Roman" w:cs="Times New Roman"/>
          <w:sz w:val="24"/>
          <w:szCs w:val="24"/>
        </w:rPr>
        <w:t>12 Mayıs 2026</w:t>
      </w:r>
    </w:p>
    <w:p w:rsidR="004642BD" w:rsidRPr="00B01E89" w:rsidRDefault="004642BD" w:rsidP="004642BD">
      <w:pPr>
        <w:jc w:val="both"/>
        <w:rPr>
          <w:rFonts w:ascii="Times New Roman" w:hAnsi="Times New Roman" w:cs="Times New Roman"/>
          <w:b/>
          <w:sz w:val="24"/>
          <w:szCs w:val="24"/>
        </w:rPr>
      </w:pPr>
      <w:r w:rsidRPr="00B01E89">
        <w:rPr>
          <w:rFonts w:ascii="Times New Roman" w:hAnsi="Times New Roman" w:cs="Times New Roman"/>
          <w:b/>
          <w:sz w:val="24"/>
          <w:szCs w:val="24"/>
        </w:rPr>
        <w:t xml:space="preserve">Etkinlik yeri: </w:t>
      </w:r>
      <w:r w:rsidRPr="00134E4E">
        <w:rPr>
          <w:rFonts w:ascii="Times New Roman" w:hAnsi="Times New Roman" w:cs="Times New Roman"/>
          <w:sz w:val="24"/>
          <w:szCs w:val="24"/>
        </w:rPr>
        <w:t>ETÜ Beslenme İlkeleri Laboratuvarı/ETÜ Sağlık Bilimleri Fakültesi Arka Bahçesi/ ETÜ Sağlık Bilimleri Fakültesi Konferans Salonu</w:t>
      </w:r>
    </w:p>
    <w:p w:rsidR="004642BD" w:rsidRPr="00B01E89" w:rsidRDefault="004642BD" w:rsidP="004642BD">
      <w:pPr>
        <w:jc w:val="both"/>
        <w:rPr>
          <w:rFonts w:ascii="Times New Roman" w:hAnsi="Times New Roman" w:cs="Times New Roman"/>
          <w:b/>
          <w:sz w:val="24"/>
          <w:szCs w:val="24"/>
        </w:rPr>
      </w:pPr>
    </w:p>
    <w:p w:rsidR="004642BD" w:rsidRPr="00B01E89" w:rsidRDefault="004642BD" w:rsidP="004642BD">
      <w:pPr>
        <w:rPr>
          <w:rFonts w:ascii="Times New Roman" w:hAnsi="Times New Roman" w:cs="Times New Roman"/>
          <w:sz w:val="24"/>
          <w:szCs w:val="24"/>
        </w:rPr>
      </w:pPr>
      <w:r w:rsidRPr="00B01E89">
        <w:rPr>
          <w:rFonts w:ascii="Times New Roman" w:hAnsi="Times New Roman" w:cs="Times New Roman"/>
          <w:sz w:val="24"/>
          <w:szCs w:val="24"/>
        </w:rPr>
        <w:t>Erzurum Teknik Üniversitesi Sağlık Bilimleri Fakültesi Beslenme ve Diyetetik Bölümü tarafından,</w:t>
      </w:r>
      <w:r>
        <w:rPr>
          <w:rFonts w:ascii="Times New Roman" w:hAnsi="Times New Roman" w:cs="Times New Roman"/>
          <w:sz w:val="24"/>
          <w:szCs w:val="24"/>
        </w:rPr>
        <w:t xml:space="preserve"> </w:t>
      </w:r>
      <w:r w:rsidRPr="00B01E89">
        <w:rPr>
          <w:rFonts w:ascii="Times New Roman" w:hAnsi="Times New Roman" w:cs="Times New Roman"/>
          <w:sz w:val="24"/>
          <w:szCs w:val="24"/>
        </w:rPr>
        <w:t>“</w:t>
      </w:r>
      <w:proofErr w:type="spellStart"/>
      <w:r w:rsidRPr="00B01E89">
        <w:rPr>
          <w:rFonts w:ascii="Times New Roman" w:hAnsi="Times New Roman" w:cs="Times New Roman"/>
          <w:sz w:val="24"/>
          <w:szCs w:val="24"/>
        </w:rPr>
        <w:t>Çölyak</w:t>
      </w:r>
      <w:proofErr w:type="spellEnd"/>
      <w:r w:rsidRPr="00B01E89">
        <w:rPr>
          <w:rFonts w:ascii="Times New Roman" w:hAnsi="Times New Roman" w:cs="Times New Roman"/>
          <w:sz w:val="24"/>
          <w:szCs w:val="24"/>
        </w:rPr>
        <w:t xml:space="preserve"> Hastalığı Farkındalık Etkinliği” düzenlendi. Erzurum </w:t>
      </w:r>
      <w:proofErr w:type="spellStart"/>
      <w:r w:rsidRPr="00B01E89">
        <w:rPr>
          <w:rFonts w:ascii="Times New Roman" w:hAnsi="Times New Roman" w:cs="Times New Roman"/>
          <w:sz w:val="24"/>
          <w:szCs w:val="24"/>
        </w:rPr>
        <w:t>Çölyak</w:t>
      </w:r>
      <w:proofErr w:type="spellEnd"/>
      <w:r w:rsidRPr="00B01E89">
        <w:rPr>
          <w:rFonts w:ascii="Times New Roman" w:hAnsi="Times New Roman" w:cs="Times New Roman"/>
          <w:sz w:val="24"/>
          <w:szCs w:val="24"/>
        </w:rPr>
        <w:t xml:space="preserve"> Yaşam Derneği, Erzurum Büyükşehir Belediyesi, Trabzon Gastronomi Derneği Erzurum İl Sağlık Müdürlüğü </w:t>
      </w:r>
      <w:r>
        <w:rPr>
          <w:rFonts w:ascii="Times New Roman" w:hAnsi="Times New Roman" w:cs="Times New Roman"/>
          <w:sz w:val="24"/>
          <w:szCs w:val="24"/>
        </w:rPr>
        <w:t xml:space="preserve">ve Sağlıklı Beslenme ve Hareketli Yaşam Topluluğu </w:t>
      </w:r>
      <w:r w:rsidRPr="00B01E89">
        <w:rPr>
          <w:rFonts w:ascii="Times New Roman" w:hAnsi="Times New Roman" w:cs="Times New Roman"/>
          <w:sz w:val="24"/>
          <w:szCs w:val="24"/>
        </w:rPr>
        <w:t xml:space="preserve">iş birliğiyle gerçekleştirilen etkinlikte </w:t>
      </w:r>
      <w:proofErr w:type="spellStart"/>
      <w:r w:rsidRPr="00B01E89">
        <w:rPr>
          <w:rFonts w:ascii="Times New Roman" w:hAnsi="Times New Roman" w:cs="Times New Roman"/>
          <w:sz w:val="24"/>
          <w:szCs w:val="24"/>
        </w:rPr>
        <w:t>çölyak</w:t>
      </w:r>
      <w:proofErr w:type="spellEnd"/>
      <w:r w:rsidRPr="00B01E89">
        <w:rPr>
          <w:rFonts w:ascii="Times New Roman" w:hAnsi="Times New Roman" w:cs="Times New Roman"/>
          <w:sz w:val="24"/>
          <w:szCs w:val="24"/>
        </w:rPr>
        <w:t xml:space="preserve"> hastalığına yönelik farkındalık oluşturulması amaçlandı.</w:t>
      </w:r>
    </w:p>
    <w:p w:rsidR="004642BD" w:rsidRPr="00B01E89" w:rsidRDefault="004642BD" w:rsidP="004642BD">
      <w:pPr>
        <w:rPr>
          <w:rFonts w:ascii="Times New Roman" w:hAnsi="Times New Roman" w:cs="Times New Roman"/>
          <w:sz w:val="24"/>
          <w:szCs w:val="24"/>
        </w:rPr>
      </w:pPr>
      <w:r w:rsidRPr="00B01E89">
        <w:rPr>
          <w:rFonts w:ascii="Times New Roman" w:hAnsi="Times New Roman" w:cs="Times New Roman"/>
          <w:sz w:val="24"/>
          <w:szCs w:val="24"/>
        </w:rPr>
        <w:t xml:space="preserve">Gün boyu süren etkinlik programı kapsamında ilk olarak </w:t>
      </w:r>
      <w:proofErr w:type="spellStart"/>
      <w:r w:rsidRPr="00B01E89">
        <w:rPr>
          <w:rFonts w:ascii="Times New Roman" w:hAnsi="Times New Roman" w:cs="Times New Roman"/>
          <w:sz w:val="24"/>
          <w:szCs w:val="24"/>
        </w:rPr>
        <w:t>glutensiz</w:t>
      </w:r>
      <w:proofErr w:type="spellEnd"/>
      <w:r w:rsidRPr="00B01E89">
        <w:rPr>
          <w:rFonts w:ascii="Times New Roman" w:hAnsi="Times New Roman" w:cs="Times New Roman"/>
          <w:sz w:val="24"/>
          <w:szCs w:val="24"/>
        </w:rPr>
        <w:t xml:space="preserve"> mutfak atölyesi düzenlenirken, katılımcılar </w:t>
      </w:r>
      <w:proofErr w:type="spellStart"/>
      <w:r w:rsidRPr="00B01E89">
        <w:rPr>
          <w:rFonts w:ascii="Times New Roman" w:hAnsi="Times New Roman" w:cs="Times New Roman"/>
          <w:sz w:val="24"/>
          <w:szCs w:val="24"/>
        </w:rPr>
        <w:t>glutensiz</w:t>
      </w:r>
      <w:proofErr w:type="spellEnd"/>
      <w:r w:rsidRPr="00B01E89">
        <w:rPr>
          <w:rFonts w:ascii="Times New Roman" w:hAnsi="Times New Roman" w:cs="Times New Roman"/>
          <w:sz w:val="24"/>
          <w:szCs w:val="24"/>
        </w:rPr>
        <w:t xml:space="preserve"> beslenme uygulamaları hakkında bilgi edinme fırsatı buldu. Fakülte arka bahçesinde gerçekleştirilen eğlenceli aktiviteler, yarışmalar ve sosyal etkinliklerle öğrenciler ve katılımcılar keyifli vakit geçirdi. Program kapsamında ayrıca Metin Kara müzik dinletisi, Erzurum Büyükşehir Belediyesi Mehter Takımı gösterisi ve Erzurum Teknik Üniversitesi halk oyunları gösterileri gerçekleştirildi.</w:t>
      </w:r>
    </w:p>
    <w:p w:rsidR="004642BD" w:rsidRPr="00B01E89" w:rsidRDefault="004642BD" w:rsidP="004642BD">
      <w:pPr>
        <w:rPr>
          <w:rFonts w:ascii="Times New Roman" w:hAnsi="Times New Roman" w:cs="Times New Roman"/>
          <w:sz w:val="24"/>
          <w:szCs w:val="24"/>
        </w:rPr>
      </w:pPr>
      <w:r w:rsidRPr="00B01E89">
        <w:rPr>
          <w:rFonts w:ascii="Times New Roman" w:hAnsi="Times New Roman" w:cs="Times New Roman"/>
          <w:sz w:val="24"/>
          <w:szCs w:val="24"/>
        </w:rPr>
        <w:t xml:space="preserve">Etkinliğin devamında, </w:t>
      </w:r>
      <w:proofErr w:type="spellStart"/>
      <w:r w:rsidRPr="00B01E89">
        <w:rPr>
          <w:rFonts w:ascii="Times New Roman" w:hAnsi="Times New Roman" w:cs="Times New Roman"/>
          <w:sz w:val="24"/>
          <w:szCs w:val="24"/>
        </w:rPr>
        <w:t>moderatörlüğünü</w:t>
      </w:r>
      <w:proofErr w:type="spellEnd"/>
      <w:r w:rsidRPr="00B01E89">
        <w:rPr>
          <w:rFonts w:ascii="Times New Roman" w:hAnsi="Times New Roman" w:cs="Times New Roman"/>
          <w:sz w:val="24"/>
          <w:szCs w:val="24"/>
        </w:rPr>
        <w:t xml:space="preserve"> Doç. Dr. İzzet Ülker’in yürüttüğü “</w:t>
      </w:r>
      <w:proofErr w:type="spellStart"/>
      <w:r w:rsidRPr="00B01E89">
        <w:rPr>
          <w:rFonts w:ascii="Times New Roman" w:hAnsi="Times New Roman" w:cs="Times New Roman"/>
          <w:sz w:val="24"/>
          <w:szCs w:val="24"/>
        </w:rPr>
        <w:t>Çölyak</w:t>
      </w:r>
      <w:proofErr w:type="spellEnd"/>
      <w:r w:rsidRPr="00B01E89">
        <w:rPr>
          <w:rFonts w:ascii="Times New Roman" w:hAnsi="Times New Roman" w:cs="Times New Roman"/>
          <w:sz w:val="24"/>
          <w:szCs w:val="24"/>
        </w:rPr>
        <w:t xml:space="preserve"> Farkındalık Paneli” düzenlendi. Panelde Uzman Dr. Serdar </w:t>
      </w:r>
      <w:proofErr w:type="spellStart"/>
      <w:r w:rsidRPr="00B01E89">
        <w:rPr>
          <w:rFonts w:ascii="Times New Roman" w:hAnsi="Times New Roman" w:cs="Times New Roman"/>
          <w:sz w:val="24"/>
          <w:szCs w:val="24"/>
        </w:rPr>
        <w:t>Tanas</w:t>
      </w:r>
      <w:proofErr w:type="spellEnd"/>
      <w:r w:rsidRPr="00B01E89">
        <w:rPr>
          <w:rFonts w:ascii="Times New Roman" w:hAnsi="Times New Roman" w:cs="Times New Roman"/>
          <w:sz w:val="24"/>
          <w:szCs w:val="24"/>
        </w:rPr>
        <w:t xml:space="preserve"> “</w:t>
      </w:r>
      <w:proofErr w:type="spellStart"/>
      <w:r w:rsidRPr="00B01E89">
        <w:rPr>
          <w:rFonts w:ascii="Times New Roman" w:hAnsi="Times New Roman" w:cs="Times New Roman"/>
          <w:sz w:val="24"/>
          <w:szCs w:val="24"/>
        </w:rPr>
        <w:t>Çölyak</w:t>
      </w:r>
      <w:proofErr w:type="spellEnd"/>
      <w:r w:rsidRPr="00B01E89">
        <w:rPr>
          <w:rFonts w:ascii="Times New Roman" w:hAnsi="Times New Roman" w:cs="Times New Roman"/>
          <w:sz w:val="24"/>
          <w:szCs w:val="24"/>
        </w:rPr>
        <w:t xml:space="preserve"> Hastalığında Güncel Tıbbi Gelişmeler”, Dr. </w:t>
      </w:r>
      <w:proofErr w:type="spellStart"/>
      <w:r w:rsidRPr="00B01E89">
        <w:rPr>
          <w:rFonts w:ascii="Times New Roman" w:hAnsi="Times New Roman" w:cs="Times New Roman"/>
          <w:sz w:val="24"/>
          <w:szCs w:val="24"/>
        </w:rPr>
        <w:t>Öğr</w:t>
      </w:r>
      <w:proofErr w:type="spellEnd"/>
      <w:r w:rsidRPr="00B01E89">
        <w:rPr>
          <w:rFonts w:ascii="Times New Roman" w:hAnsi="Times New Roman" w:cs="Times New Roman"/>
          <w:sz w:val="24"/>
          <w:szCs w:val="24"/>
        </w:rPr>
        <w:t>. Üyesi Handan Akalın “</w:t>
      </w:r>
      <w:proofErr w:type="spellStart"/>
      <w:r w:rsidRPr="00B01E89">
        <w:rPr>
          <w:rFonts w:ascii="Times New Roman" w:hAnsi="Times New Roman" w:cs="Times New Roman"/>
          <w:sz w:val="24"/>
          <w:szCs w:val="24"/>
        </w:rPr>
        <w:t>Glutensiz</w:t>
      </w:r>
      <w:proofErr w:type="spellEnd"/>
      <w:r w:rsidRPr="00B01E89">
        <w:rPr>
          <w:rFonts w:ascii="Times New Roman" w:hAnsi="Times New Roman" w:cs="Times New Roman"/>
          <w:sz w:val="24"/>
          <w:szCs w:val="24"/>
        </w:rPr>
        <w:t xml:space="preserve"> Mutfakta Besin Güvenliği” ve </w:t>
      </w:r>
      <w:proofErr w:type="spellStart"/>
      <w:r w:rsidRPr="00B01E89">
        <w:rPr>
          <w:rFonts w:ascii="Times New Roman" w:hAnsi="Times New Roman" w:cs="Times New Roman"/>
          <w:sz w:val="24"/>
          <w:szCs w:val="24"/>
        </w:rPr>
        <w:t>Öğr</w:t>
      </w:r>
      <w:proofErr w:type="spellEnd"/>
      <w:r w:rsidRPr="00B01E89">
        <w:rPr>
          <w:rFonts w:ascii="Times New Roman" w:hAnsi="Times New Roman" w:cs="Times New Roman"/>
          <w:sz w:val="24"/>
          <w:szCs w:val="24"/>
        </w:rPr>
        <w:t>. Gör. Emre Murat ise “</w:t>
      </w:r>
      <w:proofErr w:type="spellStart"/>
      <w:r w:rsidRPr="00B01E89">
        <w:rPr>
          <w:rFonts w:ascii="Times New Roman" w:hAnsi="Times New Roman" w:cs="Times New Roman"/>
          <w:sz w:val="24"/>
          <w:szCs w:val="24"/>
        </w:rPr>
        <w:t>Glutensiz</w:t>
      </w:r>
      <w:proofErr w:type="spellEnd"/>
      <w:r w:rsidRPr="00B01E89">
        <w:rPr>
          <w:rFonts w:ascii="Times New Roman" w:hAnsi="Times New Roman" w:cs="Times New Roman"/>
          <w:sz w:val="24"/>
          <w:szCs w:val="24"/>
        </w:rPr>
        <w:t xml:space="preserve"> Mutfakta Besin Kalitesini Artırma Yöntemleri” başlıklı sunumlarıyla katılımcılara önemli bilgiler aktardı.</w:t>
      </w:r>
    </w:p>
    <w:p w:rsidR="004642BD" w:rsidRDefault="004642BD" w:rsidP="004642BD">
      <w:pPr>
        <w:rPr>
          <w:rFonts w:ascii="Times New Roman" w:hAnsi="Times New Roman" w:cs="Times New Roman"/>
          <w:sz w:val="24"/>
          <w:szCs w:val="24"/>
        </w:rPr>
      </w:pPr>
      <w:r w:rsidRPr="00B01E89">
        <w:rPr>
          <w:rFonts w:ascii="Times New Roman" w:hAnsi="Times New Roman" w:cs="Times New Roman"/>
          <w:sz w:val="24"/>
          <w:szCs w:val="24"/>
        </w:rPr>
        <w:t xml:space="preserve">Toplumda </w:t>
      </w:r>
      <w:proofErr w:type="spellStart"/>
      <w:r w:rsidRPr="00B01E89">
        <w:rPr>
          <w:rFonts w:ascii="Times New Roman" w:hAnsi="Times New Roman" w:cs="Times New Roman"/>
          <w:sz w:val="24"/>
          <w:szCs w:val="24"/>
        </w:rPr>
        <w:t>çölyak</w:t>
      </w:r>
      <w:proofErr w:type="spellEnd"/>
      <w:r w:rsidRPr="00B01E89">
        <w:rPr>
          <w:rFonts w:ascii="Times New Roman" w:hAnsi="Times New Roman" w:cs="Times New Roman"/>
          <w:sz w:val="24"/>
          <w:szCs w:val="24"/>
        </w:rPr>
        <w:t xml:space="preserve"> hastalığına yönelik bilinç düzeyinin artırılmasının hedeflendiği etkinlik, yoğun katılım ve ilgiyle tamamlandı.</w:t>
      </w:r>
    </w:p>
    <w:p w:rsidR="004642BD" w:rsidRDefault="004642BD" w:rsidP="004642BD">
      <w:pPr>
        <w:rPr>
          <w:rFonts w:ascii="Times New Roman" w:hAnsi="Times New Roman" w:cs="Times New Roman"/>
          <w:sz w:val="24"/>
          <w:szCs w:val="24"/>
        </w:rPr>
      </w:pPr>
    </w:p>
    <w:p w:rsidR="002B6C53" w:rsidRDefault="004642BD">
      <w:pPr>
        <w:rPr>
          <w:noProof/>
        </w:rPr>
      </w:pPr>
      <w:r>
        <w:t xml:space="preserve">  </w:t>
      </w:r>
    </w:p>
    <w:p w:rsidR="00ED0B95" w:rsidRDefault="00ED0B95"/>
    <w:p w:rsidR="00ED0B95" w:rsidRDefault="00ED0B95"/>
    <w:p w:rsidR="00ED0B95" w:rsidRDefault="00ED0B95"/>
    <w:p w:rsidR="00ED0B95" w:rsidRDefault="00ED0B95"/>
    <w:p w:rsidR="00ED0B95" w:rsidRDefault="00ED0B95"/>
    <w:p w:rsidR="00ED0B95" w:rsidRDefault="00ED0B95"/>
    <w:p w:rsidR="00ED0B95" w:rsidRDefault="00ED0B95"/>
    <w:p w:rsidR="00ED0B95" w:rsidRDefault="00ED0B95"/>
    <w:p w:rsidR="00ED0B95" w:rsidRDefault="00ED0B95"/>
    <w:p w:rsidR="00ED0B95" w:rsidRDefault="00ED0B95"/>
    <w:p w:rsidR="004642BD" w:rsidRDefault="004642BD"/>
    <w:p w:rsidR="004642BD" w:rsidRDefault="004642BD">
      <w:pPr>
        <w:rPr>
          <w:rFonts w:ascii="Times New Roman" w:hAnsi="Times New Roman" w:cs="Times New Roman"/>
          <w:b/>
          <w:sz w:val="24"/>
          <w:szCs w:val="24"/>
        </w:rPr>
      </w:pPr>
      <w:proofErr w:type="spellStart"/>
      <w:r w:rsidRPr="004642BD">
        <w:rPr>
          <w:rFonts w:ascii="Times New Roman" w:hAnsi="Times New Roman" w:cs="Times New Roman"/>
          <w:b/>
          <w:sz w:val="24"/>
          <w:szCs w:val="24"/>
        </w:rPr>
        <w:lastRenderedPageBreak/>
        <w:t>Glutensiz</w:t>
      </w:r>
      <w:proofErr w:type="spellEnd"/>
      <w:r w:rsidRPr="004642BD">
        <w:rPr>
          <w:rFonts w:ascii="Times New Roman" w:hAnsi="Times New Roman" w:cs="Times New Roman"/>
          <w:b/>
          <w:sz w:val="24"/>
          <w:szCs w:val="24"/>
        </w:rPr>
        <w:t xml:space="preserve"> Mutfak Atölyesi</w:t>
      </w:r>
    </w:p>
    <w:p w:rsidR="004642BD" w:rsidRDefault="004642BD">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284F59C7">
            <wp:extent cx="6063953" cy="3409315"/>
            <wp:effectExtent l="0" t="0" r="0" b="6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93365" cy="3425851"/>
                    </a:xfrm>
                    <a:prstGeom prst="rect">
                      <a:avLst/>
                    </a:prstGeom>
                    <a:noFill/>
                  </pic:spPr>
                </pic:pic>
              </a:graphicData>
            </a:graphic>
          </wp:inline>
        </w:drawing>
      </w:r>
    </w:p>
    <w:p w:rsidR="004642BD" w:rsidRDefault="004642BD">
      <w:pPr>
        <w:rPr>
          <w:rFonts w:ascii="Times New Roman" w:hAnsi="Times New Roman" w:cs="Times New Roman"/>
          <w:b/>
          <w:sz w:val="24"/>
          <w:szCs w:val="24"/>
        </w:rPr>
      </w:pPr>
    </w:p>
    <w:p w:rsidR="004642BD" w:rsidRDefault="004642BD" w:rsidP="001847C9">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7E7D400">
            <wp:extent cx="3954780" cy="4133850"/>
            <wp:effectExtent l="0" t="0" r="762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75198" cy="4155192"/>
                    </a:xfrm>
                    <a:prstGeom prst="rect">
                      <a:avLst/>
                    </a:prstGeom>
                    <a:noFill/>
                  </pic:spPr>
                </pic:pic>
              </a:graphicData>
            </a:graphic>
          </wp:inline>
        </w:drawing>
      </w:r>
    </w:p>
    <w:p w:rsidR="001847C9" w:rsidRDefault="001847C9">
      <w:pPr>
        <w:rPr>
          <w:rFonts w:ascii="Times New Roman" w:hAnsi="Times New Roman" w:cs="Times New Roman"/>
          <w:b/>
          <w:sz w:val="24"/>
          <w:szCs w:val="24"/>
        </w:rPr>
      </w:pPr>
    </w:p>
    <w:p w:rsidR="001847C9" w:rsidRDefault="001847C9">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1847C9" w:rsidRDefault="001847C9" w:rsidP="001847C9">
      <w:pPr>
        <w:rPr>
          <w:rFonts w:ascii="Times New Roman" w:hAnsi="Times New Roman" w:cs="Times New Roman"/>
          <w:sz w:val="24"/>
          <w:szCs w:val="24"/>
        </w:rPr>
      </w:pPr>
      <w:r>
        <w:rPr>
          <w:rFonts w:ascii="Times New Roman" w:hAnsi="Times New Roman" w:cs="Times New Roman"/>
          <w:sz w:val="24"/>
          <w:szCs w:val="24"/>
        </w:rPr>
        <w:t xml:space="preserve"> </w:t>
      </w:r>
    </w:p>
    <w:p w:rsidR="001847C9" w:rsidRPr="001847C9" w:rsidRDefault="001847C9" w:rsidP="001847C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D3992A">
            <wp:extent cx="2781300" cy="3708400"/>
            <wp:effectExtent l="0" t="0" r="0" b="635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1300" cy="370840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7CB9651">
            <wp:extent cx="2804160" cy="3743325"/>
            <wp:effectExtent l="0" t="0" r="0" b="952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4160" cy="3743325"/>
                    </a:xfrm>
                    <a:prstGeom prst="rect">
                      <a:avLst/>
                    </a:prstGeom>
                    <a:noFill/>
                  </pic:spPr>
                </pic:pic>
              </a:graphicData>
            </a:graphic>
          </wp:inline>
        </w:drawing>
      </w:r>
    </w:p>
    <w:p w:rsidR="001847C9" w:rsidRDefault="001847C9" w:rsidP="001A4B38">
      <w:pPr>
        <w:jc w:val="center"/>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14:anchorId="61F4F5A8">
            <wp:extent cx="2750820" cy="3664174"/>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7677" cy="3686628"/>
                    </a:xfrm>
                    <a:prstGeom prst="rect">
                      <a:avLst/>
                    </a:prstGeom>
                    <a:noFill/>
                  </pic:spPr>
                </pic:pic>
              </a:graphicData>
            </a:graphic>
          </wp:inline>
        </w:drawing>
      </w:r>
      <w:bookmarkEnd w:id="0"/>
    </w:p>
    <w:p w:rsidR="001847C9" w:rsidRDefault="001847C9">
      <w:pPr>
        <w:rPr>
          <w:rFonts w:ascii="Times New Roman" w:hAnsi="Times New Roman" w:cs="Times New Roman"/>
          <w:sz w:val="24"/>
          <w:szCs w:val="24"/>
        </w:rPr>
      </w:pPr>
    </w:p>
    <w:p w:rsidR="00ED0B95" w:rsidRDefault="00ED0B95">
      <w:pPr>
        <w:rPr>
          <w:rFonts w:ascii="Times New Roman" w:hAnsi="Times New Roman" w:cs="Times New Roman"/>
          <w:b/>
          <w:sz w:val="24"/>
          <w:szCs w:val="24"/>
        </w:rPr>
      </w:pPr>
    </w:p>
    <w:p w:rsidR="004642BD" w:rsidRDefault="004642BD">
      <w:pPr>
        <w:rPr>
          <w:rFonts w:ascii="Times New Roman" w:hAnsi="Times New Roman" w:cs="Times New Roman"/>
          <w:b/>
          <w:sz w:val="24"/>
          <w:szCs w:val="24"/>
        </w:rPr>
      </w:pPr>
      <w:r>
        <w:rPr>
          <w:rFonts w:ascii="Times New Roman" w:hAnsi="Times New Roman" w:cs="Times New Roman"/>
          <w:b/>
          <w:sz w:val="24"/>
          <w:szCs w:val="24"/>
        </w:rPr>
        <w:lastRenderedPageBreak/>
        <w:t>EĞLENCE</w:t>
      </w:r>
      <w:r w:rsidR="001847C9">
        <w:rPr>
          <w:rFonts w:ascii="Times New Roman" w:hAnsi="Times New Roman" w:cs="Times New Roman"/>
          <w:b/>
          <w:sz w:val="24"/>
          <w:szCs w:val="24"/>
        </w:rPr>
        <w:t>Lİ AKTİVİTELER</w:t>
      </w:r>
      <w:r w:rsidR="00134E4E">
        <w:rPr>
          <w:rFonts w:ascii="Times New Roman" w:hAnsi="Times New Roman" w:cs="Times New Roman"/>
          <w:b/>
          <w:sz w:val="24"/>
          <w:szCs w:val="24"/>
        </w:rPr>
        <w:t xml:space="preserve"> VE GÖSTERİLER</w:t>
      </w:r>
    </w:p>
    <w:p w:rsidR="006B4022" w:rsidRDefault="006B4022">
      <w:pPr>
        <w:rPr>
          <w:rFonts w:ascii="Times New Roman" w:hAnsi="Times New Roman" w:cs="Times New Roman"/>
          <w:b/>
          <w:sz w:val="24"/>
          <w:szCs w:val="24"/>
        </w:rPr>
      </w:pPr>
    </w:p>
    <w:p w:rsidR="004642BD" w:rsidRDefault="004642BD" w:rsidP="006B4022">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097DB97">
            <wp:extent cx="2286000" cy="3645515"/>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2808" cy="3656372"/>
                    </a:xfrm>
                    <a:prstGeom prst="rect">
                      <a:avLst/>
                    </a:prstGeom>
                    <a:noFill/>
                  </pic:spPr>
                </pic:pic>
              </a:graphicData>
            </a:graphic>
          </wp:inline>
        </w:drawing>
      </w:r>
      <w:r w:rsidR="006B4022">
        <w:rPr>
          <w:rFonts w:ascii="Times New Roman" w:hAnsi="Times New Roman" w:cs="Times New Roman"/>
          <w:b/>
          <w:noProof/>
          <w:sz w:val="24"/>
          <w:szCs w:val="24"/>
        </w:rPr>
        <w:drawing>
          <wp:inline distT="0" distB="0" distL="0" distR="0" wp14:anchorId="690DEAA4">
            <wp:extent cx="2738749" cy="3649804"/>
            <wp:effectExtent l="0" t="0" r="5080" b="8255"/>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9971" cy="3664758"/>
                    </a:xfrm>
                    <a:prstGeom prst="rect">
                      <a:avLst/>
                    </a:prstGeom>
                    <a:noFill/>
                  </pic:spPr>
                </pic:pic>
              </a:graphicData>
            </a:graphic>
          </wp:inline>
        </w:drawing>
      </w:r>
    </w:p>
    <w:p w:rsidR="006B4022" w:rsidRDefault="006B4022">
      <w:pPr>
        <w:rPr>
          <w:rFonts w:ascii="Times New Roman" w:hAnsi="Times New Roman" w:cs="Times New Roman"/>
          <w:b/>
          <w:sz w:val="24"/>
          <w:szCs w:val="24"/>
        </w:rPr>
      </w:pPr>
    </w:p>
    <w:p w:rsidR="006B4022" w:rsidRDefault="0054356E" w:rsidP="001A4B38">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ABA7F29">
            <wp:extent cx="2847340" cy="3797935"/>
            <wp:effectExtent l="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340" cy="3797935"/>
                    </a:xfrm>
                    <a:prstGeom prst="rect">
                      <a:avLst/>
                    </a:prstGeom>
                    <a:noFill/>
                  </pic:spPr>
                </pic:pic>
              </a:graphicData>
            </a:graphic>
          </wp:inline>
        </w:drawing>
      </w:r>
    </w:p>
    <w:p w:rsidR="006B4022" w:rsidRDefault="006B4022" w:rsidP="006B4022">
      <w:pPr>
        <w:rPr>
          <w:rFonts w:ascii="Times New Roman" w:hAnsi="Times New Roman" w:cs="Times New Roman"/>
          <w:sz w:val="24"/>
          <w:szCs w:val="24"/>
        </w:rPr>
      </w:pPr>
    </w:p>
    <w:p w:rsidR="0054356E" w:rsidRDefault="0054356E" w:rsidP="001A4B38">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3887BF8">
            <wp:extent cx="3164205" cy="4212590"/>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4205" cy="4212590"/>
                    </a:xfrm>
                    <a:prstGeom prst="rect">
                      <a:avLst/>
                    </a:prstGeom>
                    <a:noFill/>
                  </pic:spPr>
                </pic:pic>
              </a:graphicData>
            </a:graphic>
          </wp:inline>
        </w:drawing>
      </w:r>
    </w:p>
    <w:p w:rsidR="006B4022" w:rsidRPr="006B4022" w:rsidRDefault="006B4022" w:rsidP="006B4022">
      <w:pPr>
        <w:rPr>
          <w:rFonts w:ascii="Times New Roman" w:hAnsi="Times New Roman" w:cs="Times New Roman"/>
          <w:sz w:val="24"/>
          <w:szCs w:val="24"/>
        </w:rPr>
      </w:pPr>
    </w:p>
    <w:p w:rsidR="006B4022" w:rsidRDefault="006B4022" w:rsidP="0054356E">
      <w:pPr>
        <w:jc w:val="center"/>
        <w:rPr>
          <w:rFonts w:ascii="Times New Roman" w:hAnsi="Times New Roman" w:cs="Times New Roman"/>
          <w:b/>
          <w:sz w:val="24"/>
          <w:szCs w:val="24"/>
        </w:rPr>
      </w:pPr>
    </w:p>
    <w:p w:rsidR="0054356E" w:rsidRDefault="0054356E" w:rsidP="0054356E">
      <w:pPr>
        <w:jc w:val="center"/>
        <w:rPr>
          <w:rFonts w:ascii="Times New Roman" w:hAnsi="Times New Roman" w:cs="Times New Roman"/>
          <w:b/>
          <w:sz w:val="24"/>
          <w:szCs w:val="24"/>
        </w:rPr>
      </w:pPr>
    </w:p>
    <w:p w:rsidR="006B4022" w:rsidRDefault="0054356E" w:rsidP="0054356E">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343FCD2">
            <wp:extent cx="3559339" cy="2087880"/>
            <wp:effectExtent l="0" t="0" r="0" b="762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245" cy="2100730"/>
                    </a:xfrm>
                    <a:prstGeom prst="rect">
                      <a:avLst/>
                    </a:prstGeom>
                    <a:noFill/>
                  </pic:spPr>
                </pic:pic>
              </a:graphicData>
            </a:graphic>
          </wp:inline>
        </w:drawing>
      </w:r>
    </w:p>
    <w:p w:rsidR="006B4022" w:rsidRDefault="006B4022">
      <w:pPr>
        <w:rPr>
          <w:rFonts w:ascii="Times New Roman" w:hAnsi="Times New Roman" w:cs="Times New Roman"/>
          <w:b/>
          <w:sz w:val="24"/>
          <w:szCs w:val="24"/>
        </w:rPr>
      </w:pPr>
    </w:p>
    <w:p w:rsidR="004642BD" w:rsidRPr="004642BD" w:rsidRDefault="004642BD">
      <w:pPr>
        <w:rPr>
          <w:rFonts w:ascii="Times New Roman" w:hAnsi="Times New Roman" w:cs="Times New Roman"/>
          <w:b/>
          <w:sz w:val="24"/>
          <w:szCs w:val="24"/>
        </w:rPr>
      </w:pPr>
    </w:p>
    <w:sectPr w:rsidR="004642BD" w:rsidRPr="004642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2BD"/>
    <w:rsid w:val="00134E4E"/>
    <w:rsid w:val="001847C9"/>
    <w:rsid w:val="001A4B38"/>
    <w:rsid w:val="001D74B6"/>
    <w:rsid w:val="002B6C53"/>
    <w:rsid w:val="002C3F8E"/>
    <w:rsid w:val="004642BD"/>
    <w:rsid w:val="0054356E"/>
    <w:rsid w:val="006B4022"/>
    <w:rsid w:val="00907670"/>
    <w:rsid w:val="00996A48"/>
    <w:rsid w:val="00D164A1"/>
    <w:rsid w:val="00ED0B95"/>
    <w:rsid w:val="00F70F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D28B09-86B5-47A9-904F-BBC904827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42B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1</Pages>
  <Words>266</Words>
  <Characters>1522</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Erzurum  Teknik Üniversitesi</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Ayşe</dc:creator>
  <cp:keywords/>
  <dc:description/>
  <cp:lastModifiedBy>Ayşe</cp:lastModifiedBy>
  <cp:revision>15</cp:revision>
  <dcterms:created xsi:type="dcterms:W3CDTF">2026-05-13T08:31:00Z</dcterms:created>
  <dcterms:modified xsi:type="dcterms:W3CDTF">2026-05-13T11:29:00Z</dcterms:modified>
</cp:coreProperties>
</file>