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ERZURUM TEKNİK ÜNİVERSİTESİ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-309482</wp:posOffset>
            </wp:positionH>
            <wp:positionV relativeFrom="paragraph">
              <wp:posOffset>-216884</wp:posOffset>
            </wp:positionV>
            <wp:extent cx="920348" cy="1065218"/>
            <wp:effectExtent b="0" l="0" r="0" t="0"/>
            <wp:wrapNone/>
            <wp:docPr descr="metin, yazı tipi, grafik, logo içeren bir resim&#10;&#10;Yapay zeka tarafından oluşturulmuş içerik yanlış olabilir." id="1" name="image1.png"/>
            <a:graphic>
              <a:graphicData uri="http://schemas.openxmlformats.org/drawingml/2006/picture">
                <pic:pic>
                  <pic:nvPicPr>
                    <pic:cNvPr descr="metin, yazı tipi, grafik, logo içeren bir resim&#10;&#10;Yapay zeka tarafından oluşturulmuş içerik yanlış olabilir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0348" cy="10652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MÜHENDİSLİK ve MİMARLIK FAKÜLTESİ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STAJ DEĞERLENDİRME FORMU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1. İş Yeri Temsilcisinin Bilgileri: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Adı Soyadı      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Unvanı            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Adresi             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Telefon No      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</w:t>
      </w: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posta</w:t>
      </w:r>
      <w:r w:rsidDel="00000000" w:rsidR="00000000" w:rsidRPr="00000000">
        <w:rPr>
          <w:b w:val="1"/>
          <w:bCs w:val="1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2. Öğrenci Bilgileri: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Adı Soyadı     :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Numarası       :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Bölümü          :</w:t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3. Öğrencinin Performansı: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8"/>
        <w:gridCol w:w="567"/>
        <w:gridCol w:w="567"/>
        <w:gridCol w:w="567"/>
        <w:gridCol w:w="567"/>
        <w:gridCol w:w="481"/>
        <w:gridCol w:w="936"/>
        <w:tblGridChange w:id="0">
          <w:tblGrid>
            <w:gridCol w:w="6658"/>
            <w:gridCol w:w="567"/>
            <w:gridCol w:w="567"/>
            <w:gridCol w:w="567"/>
            <w:gridCol w:w="567"/>
            <w:gridCol w:w="481"/>
            <w:gridCol w:w="9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Lütfen, 1 en zayıf, 5 en kuvvetli olmak üzere aşağıdaki ifadelere ne kadar katıldığınızı işaretleyiniz.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Fikrim Yok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Mimari proje tasarım ve uygulama süreçlerinde edindiği bilgileri kullanabilme becerisi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Karmaşık mimari problemleri tanımlama, formüle etme ve çözme becerisi ile amaca uygun tasarım, analiz ve temsil yöntemlerini seçme ve uygulama becerisi edinmiştir.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Mimari mekânı, yapıyı ya da kentsel sistemi kavrama ve bu amaçla modern tasarım yöntemlerini uygulama becerisi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Bilişim teknolojileri dahil, gerekli dijital tasarım, çizim ve modelleme araçlarını seçme ve etkin biçimde kullanma becerisi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Tasarım sürecinde gerekli araştırmaları yapma, bilgileri toplama, belgeleme, analiz etme ve yorumlama becerisi edinmiştir.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Bireysel, disiplin içi ve çok disiplinli takımlarda etkin biçimde çalışabilme becerisi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Mesleğini uygularken değişik kesimlerle etkin biçimde yazılı, sözlü ve görsel iletişim kurma; en az bir yabancı dilde mesleki iletişim becerisine sahiptir.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 Yaşam boyu öğrenmenin gerekliliği konusunda farkındalık edinmiş olup mesleki gelişimini sürekli kılma bilincini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 Mesleki ve etik sorumlulukların bilincinde olup mimarlık uygulamalarında ilgili yasa, yönetmelik ve standartlara uygun davranır.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 Mimarlık uygulamalarının çevresel, kültürel, toplumsal ve evrensel boyutlardaki etkilerini anlama ve bu bağlamda sorumluluk üstlenme bilincini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4. Öğrencinin Kişisel Değerlendirmesi:</w:t>
      </w:r>
    </w:p>
    <w:p w:rsidR="00000000" w:rsidDel="00000000" w:rsidP="00000000" w:rsidRDefault="00000000" w:rsidRPr="00000000" w14:paraId="00000065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13"/>
        <w:gridCol w:w="851"/>
        <w:gridCol w:w="850"/>
        <w:gridCol w:w="1136"/>
        <w:tblGridChange w:id="0">
          <w:tblGrid>
            <w:gridCol w:w="7513"/>
            <w:gridCol w:w="851"/>
            <w:gridCol w:w="850"/>
            <w:gridCol w:w="11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Evet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Hayır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Kısmen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stajının hedeflerine ulaşabildi mi?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 sürecinde verilen görevleri zamanında ve eksiksiz olarak yerine getirdi mi?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 sürecinde mesleki gelişimine katkı sağladı mı?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 sürecinde iş arkadaşlarıyla uyum içinde çalıştı mı?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 sürecinde şirket kültürüne uyum sağladı mı?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 sürecinde şirkete fayda sağladı mı?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199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Öğrencinin staj başarı derecesini bir bütün olarak düşündüğünüzde nasıl değerlendirirsiniz? 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Pekiyi (   )        İyi       (   )       Orta    (   )        Zayıf  (   )        Kötü   (   )</w:t>
            </w:r>
          </w:p>
        </w:tc>
      </w:tr>
    </w:tbl>
    <w:p w:rsidR="00000000" w:rsidDel="00000000" w:rsidP="00000000" w:rsidRDefault="00000000" w:rsidRPr="00000000" w14:paraId="00000086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5. Lütfen stajyer öğrenci ile ilgi tavsiyelerinizi ve eleştirilerinizi belirtiniz.</w:t>
      </w:r>
    </w:p>
    <w:p w:rsidR="00000000" w:rsidDel="00000000" w:rsidP="00000000" w:rsidRDefault="00000000" w:rsidRPr="00000000" w14:paraId="00000088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4043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İmza ve Mühür                                                                                                           Tarih</w:t>
      </w:r>
    </w:p>
    <w:sectPr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spacing w:before="20" w:line="249" w:lineRule="auto"/>
      <w:ind w:left="2160" w:right="2500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*Bu form kurum/kuruluş yetkililerince doldurulacaktır.</w:t>
    </w:r>
  </w:p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L6kIa3D+Fiatnfw0RXajvDD4tg==">CgMxLjA4AHIhMWR4WnNQdE5sRi1jZFRrU3RLWXJOQkFhakdaVTZneFdY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