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1C11" w14:textId="77777777" w:rsidR="003D1172" w:rsidRPr="003D1172" w:rsidRDefault="003D1172" w:rsidP="003D1172">
      <w:pPr>
        <w:widowControl w:val="0"/>
        <w:autoSpaceDE w:val="0"/>
        <w:autoSpaceDN w:val="0"/>
        <w:spacing w:after="0" w:line="360" w:lineRule="auto"/>
        <w:ind w:left="101" w:right="102"/>
        <w:jc w:val="center"/>
        <w:outlineLvl w:val="0"/>
        <w:rPr>
          <w:rFonts w:ascii="Times New Roman" w:eastAsia="Calibri" w:hAnsi="Times New Roman" w:cs="Times New Roman"/>
          <w:b/>
          <w:bCs/>
          <w:noProof w:val="0"/>
          <w:sz w:val="24"/>
          <w:szCs w:val="24"/>
          <w:lang w:eastAsia="tr-TR" w:bidi="tr-TR"/>
        </w:rPr>
      </w:pPr>
      <w:bookmarkStart w:id="0" w:name="_Hlk172034894"/>
      <w:r w:rsidRPr="003D1172">
        <w:rPr>
          <w:rFonts w:ascii="Times New Roman" w:eastAsia="Calibri" w:hAnsi="Times New Roman" w:cs="Times New Roman"/>
          <w:b/>
          <w:bCs/>
          <w:noProof w:val="0"/>
          <w:sz w:val="24"/>
          <w:szCs w:val="24"/>
          <w:lang w:eastAsia="tr-TR" w:bidi="tr-TR"/>
        </w:rPr>
        <w:t>ERZURUM TEKNİK ÜNİVERSİTESİ</w:t>
      </w:r>
    </w:p>
    <w:p w14:paraId="178CA5A6" w14:textId="77777777" w:rsidR="003D1172" w:rsidRPr="003D1172" w:rsidRDefault="003D1172" w:rsidP="003D1172">
      <w:pPr>
        <w:widowControl w:val="0"/>
        <w:autoSpaceDE w:val="0"/>
        <w:autoSpaceDN w:val="0"/>
        <w:spacing w:after="0" w:line="360" w:lineRule="auto"/>
        <w:ind w:left="101" w:right="102"/>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SAĞLIK BİLİMLERİ FAKÜLTESİ</w:t>
      </w:r>
    </w:p>
    <w:p w14:paraId="59C97F90" w14:textId="77777777" w:rsidR="002F5E61" w:rsidRPr="002F5E61" w:rsidRDefault="002F5E61" w:rsidP="002F5E61">
      <w:pPr>
        <w:widowControl w:val="0"/>
        <w:autoSpaceDE w:val="0"/>
        <w:autoSpaceDN w:val="0"/>
        <w:spacing w:after="0" w:line="360" w:lineRule="auto"/>
        <w:ind w:left="101" w:right="101"/>
        <w:jc w:val="center"/>
        <w:rPr>
          <w:rFonts w:ascii="Times New Roman" w:eastAsia="Calibri" w:hAnsi="Times New Roman" w:cs="Times New Roman"/>
          <w:b/>
          <w:noProof w:val="0"/>
          <w:sz w:val="24"/>
          <w:szCs w:val="24"/>
          <w:lang w:eastAsia="tr-TR" w:bidi="tr-TR"/>
        </w:rPr>
      </w:pPr>
      <w:r w:rsidRPr="002F5E61">
        <w:rPr>
          <w:rFonts w:ascii="Times New Roman" w:eastAsia="Calibri" w:hAnsi="Times New Roman" w:cs="Times New Roman"/>
          <w:b/>
          <w:noProof w:val="0"/>
          <w:sz w:val="24"/>
          <w:szCs w:val="24"/>
          <w:lang w:eastAsia="tr-TR" w:bidi="tr-TR"/>
        </w:rPr>
        <w:t>SINAV VE DERS PROGRAMI KOMİSYONU USUL VE ESASLARI</w:t>
      </w:r>
    </w:p>
    <w:p w14:paraId="7C0C855D"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b/>
          <w:noProof w:val="0"/>
          <w:sz w:val="24"/>
          <w:szCs w:val="24"/>
          <w:lang w:eastAsia="tr-TR" w:bidi="tr-TR"/>
        </w:rPr>
      </w:pPr>
    </w:p>
    <w:p w14:paraId="07654ACF"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b/>
          <w:noProof w:val="0"/>
          <w:sz w:val="24"/>
          <w:szCs w:val="24"/>
          <w:lang w:eastAsia="tr-TR" w:bidi="tr-TR"/>
        </w:rPr>
      </w:pPr>
    </w:p>
    <w:p w14:paraId="53F38ACA" w14:textId="77777777" w:rsidR="003D1172" w:rsidRPr="003D1172" w:rsidRDefault="003D1172" w:rsidP="003D1172">
      <w:pPr>
        <w:widowControl w:val="0"/>
        <w:autoSpaceDE w:val="0"/>
        <w:autoSpaceDN w:val="0"/>
        <w:spacing w:after="0" w:line="360" w:lineRule="auto"/>
        <w:ind w:left="101" w:right="99"/>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BİRİNCİ BÖLÜM</w:t>
      </w:r>
    </w:p>
    <w:p w14:paraId="41204BF0" w14:textId="77777777" w:rsidR="003D1172" w:rsidRPr="003D1172" w:rsidRDefault="003D1172" w:rsidP="003D1172">
      <w:pPr>
        <w:widowControl w:val="0"/>
        <w:autoSpaceDE w:val="0"/>
        <w:autoSpaceDN w:val="0"/>
        <w:spacing w:after="0" w:line="360" w:lineRule="auto"/>
        <w:ind w:left="101" w:right="101"/>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Amaç, Kapsam, Dayanak ve Tanımlar</w:t>
      </w:r>
    </w:p>
    <w:p w14:paraId="0F0E06E3"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b/>
          <w:noProof w:val="0"/>
          <w:sz w:val="24"/>
          <w:szCs w:val="24"/>
          <w:lang w:eastAsia="tr-TR" w:bidi="tr-TR"/>
        </w:rPr>
      </w:pPr>
    </w:p>
    <w:p w14:paraId="282AFDFF" w14:textId="77777777" w:rsidR="003D1172" w:rsidRPr="003D1172" w:rsidRDefault="003D1172" w:rsidP="003D1172">
      <w:pPr>
        <w:widowControl w:val="0"/>
        <w:autoSpaceDE w:val="0"/>
        <w:autoSpaceDN w:val="0"/>
        <w:spacing w:after="0" w:line="360" w:lineRule="auto"/>
        <w:ind w:left="824"/>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Amaç</w:t>
      </w:r>
    </w:p>
    <w:p w14:paraId="145ED6B6" w14:textId="469E26EB" w:rsidR="003D1172" w:rsidRPr="003D1172" w:rsidRDefault="003D1172" w:rsidP="003D1172">
      <w:pPr>
        <w:widowControl w:val="0"/>
        <w:autoSpaceDE w:val="0"/>
        <w:autoSpaceDN w:val="0"/>
        <w:spacing w:after="0" w:line="360" w:lineRule="auto"/>
        <w:ind w:left="116" w:right="111"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 – </w:t>
      </w:r>
      <w:r w:rsidRPr="003D1172">
        <w:rPr>
          <w:rFonts w:ascii="Times New Roman" w:eastAsia="Calibri" w:hAnsi="Times New Roman" w:cs="Times New Roman"/>
          <w:noProof w:val="0"/>
          <w:sz w:val="24"/>
          <w:szCs w:val="24"/>
          <w:lang w:eastAsia="tr-TR" w:bidi="tr-TR"/>
        </w:rPr>
        <w:t xml:space="preserve">(1) </w:t>
      </w:r>
      <w:r w:rsidR="002F5E61" w:rsidRPr="002F5E61">
        <w:rPr>
          <w:rFonts w:ascii="Times New Roman" w:eastAsia="Calibri" w:hAnsi="Times New Roman" w:cs="Times New Roman"/>
          <w:noProof w:val="0"/>
          <w:sz w:val="24"/>
          <w:szCs w:val="24"/>
          <w:lang w:eastAsia="tr-TR" w:bidi="tr-TR"/>
        </w:rPr>
        <w:t>Bu Usul ve Esasların amacı, Erzurum Teknik Üniversitesi Sağlık Bilimleri Fakültesi Bölüm Sınav ve Ders Programı</w:t>
      </w:r>
      <w:r w:rsidR="00715706">
        <w:rPr>
          <w:rFonts w:ascii="Times New Roman" w:eastAsia="Calibri" w:hAnsi="Times New Roman" w:cs="Times New Roman"/>
          <w:noProof w:val="0"/>
          <w:sz w:val="24"/>
          <w:szCs w:val="24"/>
          <w:lang w:eastAsia="tr-TR" w:bidi="tr-TR"/>
        </w:rPr>
        <w:t xml:space="preserve"> </w:t>
      </w:r>
      <w:r w:rsidR="002F5E61" w:rsidRPr="002F5E61">
        <w:rPr>
          <w:rFonts w:ascii="Times New Roman" w:eastAsia="Calibri" w:hAnsi="Times New Roman" w:cs="Times New Roman"/>
          <w:noProof w:val="0"/>
          <w:sz w:val="24"/>
          <w:szCs w:val="24"/>
          <w:lang w:eastAsia="tr-TR" w:bidi="tr-TR"/>
        </w:rPr>
        <w:t xml:space="preserve">Komisyonlarının çalışma usul ve esaslarını belirlemektir.  </w:t>
      </w:r>
    </w:p>
    <w:p w14:paraId="155FCB01"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Kapsam</w:t>
      </w:r>
    </w:p>
    <w:p w14:paraId="16FB9266" w14:textId="3FFB6D7C" w:rsidR="003D1172" w:rsidRPr="003D1172" w:rsidRDefault="003D1172" w:rsidP="003D1172">
      <w:pPr>
        <w:widowControl w:val="0"/>
        <w:autoSpaceDE w:val="0"/>
        <w:autoSpaceDN w:val="0"/>
        <w:spacing w:after="0" w:line="360" w:lineRule="auto"/>
        <w:ind w:left="116"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2 – </w:t>
      </w:r>
      <w:r w:rsidRPr="003D1172">
        <w:rPr>
          <w:rFonts w:ascii="Times New Roman" w:eastAsia="Calibri" w:hAnsi="Times New Roman" w:cs="Times New Roman"/>
          <w:noProof w:val="0"/>
          <w:sz w:val="24"/>
          <w:szCs w:val="24"/>
          <w:lang w:eastAsia="tr-TR" w:bidi="tr-TR"/>
        </w:rPr>
        <w:t xml:space="preserve">(1) </w:t>
      </w:r>
      <w:r w:rsidR="002F5E61" w:rsidRPr="002F5E61">
        <w:rPr>
          <w:rFonts w:ascii="Times New Roman" w:eastAsia="Calibri" w:hAnsi="Times New Roman" w:cs="Times New Roman"/>
          <w:noProof w:val="0"/>
          <w:sz w:val="24"/>
          <w:szCs w:val="24"/>
          <w:lang w:eastAsia="tr-TR" w:bidi="tr-TR"/>
        </w:rPr>
        <w:t>Bu Usul ve Esaslar, Erzurum Teknik Üniversitesi Sağlık Bilimleri Fakültesi Bölüm Sınav ve Ders Programı Komisyonlarının oluşumunu, çalışma ilkelerini, görevlerini, sınav ve ders</w:t>
      </w:r>
      <w:r w:rsidR="00715706">
        <w:rPr>
          <w:rFonts w:ascii="Times New Roman" w:eastAsia="Calibri" w:hAnsi="Times New Roman" w:cs="Times New Roman"/>
          <w:noProof w:val="0"/>
          <w:sz w:val="24"/>
          <w:szCs w:val="24"/>
          <w:lang w:eastAsia="tr-TR" w:bidi="tr-TR"/>
        </w:rPr>
        <w:t xml:space="preserve"> </w:t>
      </w:r>
      <w:r w:rsidR="002F5E61" w:rsidRPr="002F5E61">
        <w:rPr>
          <w:rFonts w:ascii="Times New Roman" w:eastAsia="Calibri" w:hAnsi="Times New Roman" w:cs="Times New Roman"/>
          <w:noProof w:val="0"/>
          <w:sz w:val="24"/>
          <w:szCs w:val="24"/>
          <w:lang w:eastAsia="tr-TR" w:bidi="tr-TR"/>
        </w:rPr>
        <w:t xml:space="preserve">programlarının hazırlanması ve uygulanmasını ilişkin ilkeleri </w:t>
      </w:r>
      <w:proofErr w:type="gramStart"/>
      <w:r w:rsidR="002F5E61" w:rsidRPr="002F5E61">
        <w:rPr>
          <w:rFonts w:ascii="Times New Roman" w:eastAsia="Calibri" w:hAnsi="Times New Roman" w:cs="Times New Roman"/>
          <w:noProof w:val="0"/>
          <w:sz w:val="24"/>
          <w:szCs w:val="24"/>
          <w:lang w:eastAsia="tr-TR" w:bidi="tr-TR"/>
        </w:rPr>
        <w:t>kapsamaktadır</w:t>
      </w:r>
      <w:proofErr w:type="gramEnd"/>
      <w:r w:rsidR="002F5E61" w:rsidRPr="002F5E61">
        <w:rPr>
          <w:rFonts w:ascii="Times New Roman" w:eastAsia="Calibri" w:hAnsi="Times New Roman" w:cs="Times New Roman"/>
          <w:noProof w:val="0"/>
          <w:sz w:val="24"/>
          <w:szCs w:val="24"/>
          <w:lang w:eastAsia="tr-TR" w:bidi="tr-TR"/>
        </w:rPr>
        <w:t xml:space="preserve">.  </w:t>
      </w:r>
    </w:p>
    <w:p w14:paraId="4C2C0CE6"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Dayanak</w:t>
      </w:r>
    </w:p>
    <w:p w14:paraId="50F7B616" w14:textId="527747AA" w:rsidR="003D1172" w:rsidRPr="003D1172" w:rsidRDefault="003D1172" w:rsidP="003D1172">
      <w:pPr>
        <w:widowControl w:val="0"/>
        <w:autoSpaceDE w:val="0"/>
        <w:autoSpaceDN w:val="0"/>
        <w:spacing w:after="0" w:line="360" w:lineRule="auto"/>
        <w:ind w:left="116" w:right="110"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3 – </w:t>
      </w:r>
      <w:r w:rsidRPr="003D1172">
        <w:rPr>
          <w:rFonts w:ascii="Times New Roman" w:eastAsia="Calibri" w:hAnsi="Times New Roman" w:cs="Times New Roman"/>
          <w:noProof w:val="0"/>
          <w:sz w:val="24"/>
          <w:szCs w:val="24"/>
          <w:lang w:eastAsia="tr-TR" w:bidi="tr-TR"/>
        </w:rPr>
        <w:t xml:space="preserve">(1) Bu Usul ve Esaslar, 4/11/1981 tarihli ve 2547 sayılı Yükseköğretim Kanunu ve </w:t>
      </w:r>
      <w:r w:rsidRPr="003D1172">
        <w:rPr>
          <w:rFonts w:ascii="Times New Roman" w:eastAsia="Calibri" w:hAnsi="Times New Roman" w:cs="Times New Roman"/>
          <w:noProof w:val="0"/>
          <w:color w:val="000000"/>
          <w:sz w:val="24"/>
          <w:szCs w:val="24"/>
          <w:lang w:eastAsia="tr-TR" w:bidi="tr-TR"/>
        </w:rPr>
        <w:t xml:space="preserve">18 Eylül 2019 tarihli ve 30892 sayılı </w:t>
      </w:r>
      <w:proofErr w:type="gramStart"/>
      <w:r w:rsidRPr="003D1172">
        <w:rPr>
          <w:rFonts w:ascii="Times New Roman" w:eastAsia="Calibri" w:hAnsi="Times New Roman" w:cs="Times New Roman"/>
          <w:noProof w:val="0"/>
          <w:color w:val="000000"/>
          <w:sz w:val="24"/>
          <w:szCs w:val="24"/>
          <w:lang w:eastAsia="tr-TR" w:bidi="tr-TR"/>
        </w:rPr>
        <w:t>Resmi</w:t>
      </w:r>
      <w:proofErr w:type="gramEnd"/>
      <w:r w:rsidRPr="003D1172">
        <w:rPr>
          <w:rFonts w:ascii="Times New Roman" w:eastAsia="Calibri" w:hAnsi="Times New Roman" w:cs="Times New Roman"/>
          <w:noProof w:val="0"/>
          <w:color w:val="000000"/>
          <w:sz w:val="24"/>
          <w:szCs w:val="24"/>
          <w:lang w:eastAsia="tr-TR" w:bidi="tr-TR"/>
        </w:rPr>
        <w:t xml:space="preserve"> </w:t>
      </w:r>
      <w:r w:rsidR="00453445" w:rsidRPr="003D1172">
        <w:rPr>
          <w:rFonts w:ascii="Times New Roman" w:eastAsia="Calibri" w:hAnsi="Times New Roman" w:cs="Times New Roman"/>
          <w:noProof w:val="0"/>
          <w:color w:val="000000"/>
          <w:sz w:val="24"/>
          <w:szCs w:val="24"/>
          <w:lang w:eastAsia="tr-TR" w:bidi="tr-TR"/>
        </w:rPr>
        <w:t>Gazete</w:t>
      </w:r>
      <w:r w:rsidR="00453445">
        <w:rPr>
          <w:rFonts w:ascii="Times New Roman" w:eastAsia="Calibri" w:hAnsi="Times New Roman" w:cs="Times New Roman"/>
          <w:noProof w:val="0"/>
          <w:color w:val="000000"/>
          <w:sz w:val="24"/>
          <w:szCs w:val="24"/>
          <w:lang w:eastAsia="tr-TR" w:bidi="tr-TR"/>
        </w:rPr>
        <w:t xml:space="preserve">’ </w:t>
      </w:r>
      <w:r w:rsidR="00453445" w:rsidRPr="003D1172">
        <w:rPr>
          <w:rFonts w:ascii="Times New Roman" w:eastAsia="Calibri" w:hAnsi="Times New Roman" w:cs="Times New Roman"/>
          <w:noProof w:val="0"/>
          <w:color w:val="000000"/>
          <w:sz w:val="24"/>
          <w:szCs w:val="24"/>
          <w:lang w:eastAsia="tr-TR" w:bidi="tr-TR"/>
        </w:rPr>
        <w:t>de</w:t>
      </w:r>
      <w:r w:rsidRPr="003D1172">
        <w:rPr>
          <w:rFonts w:ascii="Times New Roman" w:eastAsia="Calibri" w:hAnsi="Times New Roman" w:cs="Times New Roman"/>
          <w:noProof w:val="0"/>
          <w:color w:val="000000"/>
          <w:sz w:val="24"/>
          <w:szCs w:val="24"/>
          <w:lang w:eastAsia="tr-TR" w:bidi="tr-TR"/>
        </w:rPr>
        <w:t xml:space="preserve"> yayınlanan</w:t>
      </w:r>
      <w:r w:rsidRPr="003D1172">
        <w:rPr>
          <w:rFonts w:ascii="Arial" w:eastAsia="Calibri" w:hAnsi="Arial" w:cs="Arial"/>
          <w:noProof w:val="0"/>
          <w:color w:val="000000"/>
          <w:sz w:val="16"/>
          <w:szCs w:val="16"/>
          <w:lang w:eastAsia="tr-TR" w:bidi="tr-TR"/>
        </w:rPr>
        <w:t xml:space="preserve"> </w:t>
      </w:r>
      <w:r w:rsidRPr="003D1172">
        <w:rPr>
          <w:rFonts w:ascii="Times New Roman" w:eastAsia="Calibri" w:hAnsi="Times New Roman" w:cs="Times New Roman"/>
          <w:noProof w:val="0"/>
          <w:spacing w:val="-2"/>
          <w:sz w:val="24"/>
          <w:szCs w:val="24"/>
          <w:lang w:eastAsia="tr-TR" w:bidi="tr-TR"/>
        </w:rPr>
        <w:t xml:space="preserve">Erzurum Teknik Üniversitesi Lisans Eğitim-Öğretim ve Sınav Yönetmeliği’ne </w:t>
      </w:r>
      <w:r w:rsidRPr="003D1172">
        <w:rPr>
          <w:rFonts w:ascii="Times New Roman" w:eastAsia="Calibri" w:hAnsi="Times New Roman" w:cs="Times New Roman"/>
          <w:noProof w:val="0"/>
          <w:sz w:val="24"/>
          <w:szCs w:val="24"/>
          <w:lang w:eastAsia="tr-TR" w:bidi="tr-TR"/>
        </w:rPr>
        <w:t>dayanılarak hazırlanmıştır.</w:t>
      </w:r>
    </w:p>
    <w:p w14:paraId="4A113E5C"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Tanımlar</w:t>
      </w:r>
    </w:p>
    <w:p w14:paraId="12923D7F" w14:textId="6ACC4206" w:rsidR="003D1172" w:rsidRDefault="003D1172" w:rsidP="00453445">
      <w:pPr>
        <w:widowControl w:val="0"/>
        <w:autoSpaceDE w:val="0"/>
        <w:autoSpaceDN w:val="0"/>
        <w:spacing w:after="0" w:line="360" w:lineRule="auto"/>
        <w:ind w:left="142" w:firstLine="682"/>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4 – </w:t>
      </w:r>
      <w:r w:rsidRPr="003D1172">
        <w:rPr>
          <w:rFonts w:ascii="Times New Roman" w:eastAsia="Calibri" w:hAnsi="Times New Roman" w:cs="Times New Roman"/>
          <w:noProof w:val="0"/>
          <w:sz w:val="24"/>
          <w:szCs w:val="24"/>
          <w:lang w:eastAsia="tr-TR" w:bidi="tr-TR"/>
        </w:rPr>
        <w:t xml:space="preserve">(1) </w:t>
      </w:r>
    </w:p>
    <w:p w14:paraId="390DD4B2" w14:textId="009A6CC0" w:rsidR="002F5E61" w:rsidRPr="002F5E61" w:rsidRDefault="002F5E61" w:rsidP="002F5E61">
      <w:pPr>
        <w:jc w:val="both"/>
        <w:rPr>
          <w:rFonts w:ascii="Times New Roman" w:hAnsi="Times New Roman" w:cs="Times New Roman"/>
          <w:sz w:val="24"/>
        </w:rPr>
      </w:pPr>
      <w:r w:rsidRPr="00240277">
        <w:rPr>
          <w:rFonts w:ascii="Times New Roman" w:hAnsi="Times New Roman" w:cs="Times New Roman"/>
          <w:sz w:val="24"/>
        </w:rPr>
        <w:t xml:space="preserve">Bu usul ve esaslarda geçen; </w:t>
      </w:r>
    </w:p>
    <w:p w14:paraId="1C1199E3" w14:textId="77777777" w:rsidR="007E07D7" w:rsidRDefault="00E878DF"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E878DF">
        <w:rPr>
          <w:rFonts w:ascii="Times New Roman" w:eastAsia="Calibri" w:hAnsi="Times New Roman" w:cs="Times New Roman"/>
          <w:noProof w:val="0"/>
          <w:sz w:val="24"/>
          <w:szCs w:val="24"/>
          <w:lang w:eastAsia="tr-TR" w:bidi="tr-TR"/>
        </w:rPr>
        <w:t xml:space="preserve">Başkan: Erzurum Teknik Üniversitesi Sağlık Bilimleri Fakültesi Bölüm Sınav ve Ders Programı Komisyon Başkanlarını, </w:t>
      </w:r>
    </w:p>
    <w:p w14:paraId="394E17F6" w14:textId="6C3082AA"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Bölüm: Sağlık Bilimleri Fakültesi bünyesinde yer alan tüm bölümleri,</w:t>
      </w:r>
    </w:p>
    <w:p w14:paraId="03F9F8A9"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Dekan: Erzurum Teknik Üniversitesi Sağlık Bilimleri Fakültesi Dekanını,</w:t>
      </w:r>
    </w:p>
    <w:p w14:paraId="27C51907"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Ders sorumlusu: Erzurum Teknik Üniversitesi Sağlık Bilimleri Fakültesi bünyesinde yer alan dersleri vermekle görevlendirilen öğretim</w:t>
      </w:r>
      <w:r w:rsidRPr="003D1172">
        <w:rPr>
          <w:rFonts w:ascii="Times New Roman" w:eastAsia="Calibri" w:hAnsi="Times New Roman" w:cs="Times New Roman"/>
          <w:noProof w:val="0"/>
          <w:spacing w:val="-23"/>
          <w:sz w:val="24"/>
          <w:szCs w:val="24"/>
          <w:lang w:eastAsia="tr-TR" w:bidi="tr-TR"/>
        </w:rPr>
        <w:t xml:space="preserve"> üyesi/</w:t>
      </w:r>
      <w:r w:rsidRPr="003D1172">
        <w:rPr>
          <w:rFonts w:ascii="Times New Roman" w:eastAsia="Calibri" w:hAnsi="Times New Roman" w:cs="Times New Roman"/>
          <w:noProof w:val="0"/>
          <w:sz w:val="24"/>
          <w:szCs w:val="24"/>
          <w:lang w:eastAsia="tr-TR" w:bidi="tr-TR"/>
        </w:rPr>
        <w:t xml:space="preserve">elemanlarını,  </w:t>
      </w:r>
    </w:p>
    <w:p w14:paraId="4F5DECC5"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Fakülte: Sağlık Bilimleri Fakültesini,</w:t>
      </w:r>
    </w:p>
    <w:p w14:paraId="6151297E"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lastRenderedPageBreak/>
        <w:t>Gözetmen: Erzurum Teknik Üniversitesi Sağlık Bilimleri Fakültesi bünyesinde yer alan bölümlerin sınavların</w:t>
      </w:r>
      <w:r w:rsidRPr="003D1172">
        <w:rPr>
          <w:rFonts w:ascii="Times New Roman" w:eastAsia="Calibri" w:hAnsi="Times New Roman" w:cs="Times New Roman"/>
          <w:noProof w:val="0"/>
          <w:spacing w:val="-8"/>
          <w:sz w:val="24"/>
          <w:szCs w:val="24"/>
          <w:lang w:eastAsia="tr-TR" w:bidi="tr-TR"/>
        </w:rPr>
        <w:t xml:space="preserve">ın </w:t>
      </w:r>
      <w:r w:rsidRPr="003D1172">
        <w:rPr>
          <w:rFonts w:ascii="Times New Roman" w:eastAsia="Calibri" w:hAnsi="Times New Roman" w:cs="Times New Roman"/>
          <w:noProof w:val="0"/>
          <w:sz w:val="24"/>
          <w:szCs w:val="24"/>
          <w:lang w:eastAsia="tr-TR" w:bidi="tr-TR"/>
        </w:rPr>
        <w:t>yürütülmesi</w:t>
      </w:r>
      <w:r w:rsidRPr="003D1172">
        <w:rPr>
          <w:rFonts w:ascii="Times New Roman" w:eastAsia="Calibri" w:hAnsi="Times New Roman" w:cs="Times New Roman"/>
          <w:noProof w:val="0"/>
          <w:spacing w:val="-5"/>
          <w:sz w:val="24"/>
          <w:szCs w:val="24"/>
          <w:lang w:eastAsia="tr-TR" w:bidi="tr-TR"/>
        </w:rPr>
        <w:t xml:space="preserve"> </w:t>
      </w:r>
      <w:r w:rsidRPr="003D1172">
        <w:rPr>
          <w:rFonts w:ascii="Times New Roman" w:eastAsia="Calibri" w:hAnsi="Times New Roman" w:cs="Times New Roman"/>
          <w:noProof w:val="0"/>
          <w:sz w:val="24"/>
          <w:szCs w:val="24"/>
          <w:lang w:eastAsia="tr-TR" w:bidi="tr-TR"/>
        </w:rPr>
        <w:t>için</w:t>
      </w:r>
      <w:r w:rsidRPr="003D1172">
        <w:rPr>
          <w:rFonts w:ascii="Times New Roman" w:eastAsia="Calibri" w:hAnsi="Times New Roman" w:cs="Times New Roman"/>
          <w:noProof w:val="0"/>
          <w:spacing w:val="-6"/>
          <w:sz w:val="24"/>
          <w:szCs w:val="24"/>
          <w:lang w:eastAsia="tr-TR" w:bidi="tr-TR"/>
        </w:rPr>
        <w:t xml:space="preserve"> </w:t>
      </w:r>
      <w:r w:rsidRPr="003D1172">
        <w:rPr>
          <w:rFonts w:ascii="Times New Roman" w:eastAsia="Calibri" w:hAnsi="Times New Roman" w:cs="Times New Roman"/>
          <w:noProof w:val="0"/>
          <w:sz w:val="24"/>
          <w:szCs w:val="24"/>
          <w:lang w:eastAsia="tr-TR" w:bidi="tr-TR"/>
        </w:rPr>
        <w:t>görevlendirilen öğretim</w:t>
      </w:r>
      <w:r w:rsidRPr="003D1172">
        <w:rPr>
          <w:rFonts w:ascii="Times New Roman" w:eastAsia="Calibri" w:hAnsi="Times New Roman" w:cs="Times New Roman"/>
          <w:noProof w:val="0"/>
          <w:spacing w:val="-1"/>
          <w:sz w:val="24"/>
          <w:szCs w:val="24"/>
          <w:lang w:eastAsia="tr-TR" w:bidi="tr-TR"/>
        </w:rPr>
        <w:t xml:space="preserve"> </w:t>
      </w:r>
      <w:r w:rsidRPr="003D1172">
        <w:rPr>
          <w:rFonts w:ascii="Times New Roman" w:eastAsia="Calibri" w:hAnsi="Times New Roman" w:cs="Times New Roman"/>
          <w:noProof w:val="0"/>
          <w:sz w:val="24"/>
          <w:szCs w:val="24"/>
          <w:lang w:eastAsia="tr-TR" w:bidi="tr-TR"/>
        </w:rPr>
        <w:t>elemanlarını,</w:t>
      </w:r>
    </w:p>
    <w:p w14:paraId="46564B1A" w14:textId="5150A08F" w:rsidR="00E878DF" w:rsidRDefault="00E878DF"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E878DF">
        <w:rPr>
          <w:rFonts w:ascii="Times New Roman" w:eastAsia="Calibri" w:hAnsi="Times New Roman" w:cs="Times New Roman"/>
          <w:noProof w:val="0"/>
          <w:sz w:val="24"/>
          <w:szCs w:val="24"/>
          <w:lang w:eastAsia="tr-TR" w:bidi="tr-TR"/>
        </w:rPr>
        <w:t xml:space="preserve">Komisyon: Erzurum Teknik Üniversitesi Sağlık Bilimleri Fakültesi </w:t>
      </w:r>
      <w:bookmarkStart w:id="1" w:name="_Hlk189834696"/>
      <w:r w:rsidRPr="00E878DF">
        <w:rPr>
          <w:rFonts w:ascii="Times New Roman" w:eastAsia="Calibri" w:hAnsi="Times New Roman" w:cs="Times New Roman"/>
          <w:noProof w:val="0"/>
          <w:sz w:val="24"/>
          <w:szCs w:val="24"/>
          <w:lang w:eastAsia="tr-TR" w:bidi="tr-TR"/>
        </w:rPr>
        <w:t>Bölüm Sınav ve Ders Programı Komisyonlarını</w:t>
      </w:r>
      <w:bookmarkEnd w:id="1"/>
      <w:r w:rsidRPr="00E878DF">
        <w:rPr>
          <w:rFonts w:ascii="Times New Roman" w:eastAsia="Calibri" w:hAnsi="Times New Roman" w:cs="Times New Roman"/>
          <w:noProof w:val="0"/>
          <w:sz w:val="24"/>
          <w:szCs w:val="24"/>
          <w:lang w:eastAsia="tr-TR" w:bidi="tr-TR"/>
        </w:rPr>
        <w:t>,</w:t>
      </w:r>
    </w:p>
    <w:p w14:paraId="160C9CFA" w14:textId="2C7958F4"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Salon Başkanı: Erzurum Teknik Üniversitesi Sağlık Bilimleri Fakültesi bünyesinde yer alan bölümlerde</w:t>
      </w:r>
      <w:r w:rsidR="001309C2">
        <w:rPr>
          <w:rFonts w:ascii="Times New Roman" w:eastAsia="Calibri" w:hAnsi="Times New Roman" w:cs="Times New Roman"/>
          <w:noProof w:val="0"/>
          <w:sz w:val="24"/>
          <w:szCs w:val="24"/>
          <w:lang w:eastAsia="tr-TR" w:bidi="tr-TR"/>
        </w:rPr>
        <w:t xml:space="preserve"> verdiği derslerin sınavlarının yürütülmesi için görev alan </w:t>
      </w:r>
      <w:r w:rsidR="00453445">
        <w:rPr>
          <w:rFonts w:ascii="Times New Roman" w:eastAsia="Calibri" w:hAnsi="Times New Roman" w:cs="Times New Roman"/>
          <w:noProof w:val="0"/>
          <w:sz w:val="24"/>
          <w:szCs w:val="24"/>
          <w:lang w:eastAsia="tr-TR" w:bidi="tr-TR"/>
        </w:rPr>
        <w:t xml:space="preserve">ders sorumlusu </w:t>
      </w:r>
      <w:r w:rsidR="001309C2">
        <w:rPr>
          <w:rFonts w:ascii="Times New Roman" w:eastAsia="Calibri" w:hAnsi="Times New Roman" w:cs="Times New Roman"/>
          <w:noProof w:val="0"/>
          <w:sz w:val="24"/>
          <w:szCs w:val="24"/>
          <w:lang w:eastAsia="tr-TR" w:bidi="tr-TR"/>
        </w:rPr>
        <w:t>öğretim üyelerini/elemanlarını,</w:t>
      </w:r>
      <w:r w:rsidRPr="003D1172">
        <w:rPr>
          <w:rFonts w:ascii="Times New Roman" w:eastAsia="Calibri" w:hAnsi="Times New Roman" w:cs="Times New Roman"/>
          <w:noProof w:val="0"/>
          <w:sz w:val="24"/>
          <w:szCs w:val="24"/>
          <w:lang w:eastAsia="tr-TR" w:bidi="tr-TR"/>
        </w:rPr>
        <w:t xml:space="preserve"> </w:t>
      </w:r>
    </w:p>
    <w:p w14:paraId="7CEEEAC0"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Üniversite: Erzurum Teknik Üniversitesi’ni, </w:t>
      </w:r>
    </w:p>
    <w:p w14:paraId="74B0C6FA" w14:textId="77777777" w:rsidR="003D1172" w:rsidRPr="003D1172" w:rsidRDefault="003D1172" w:rsidP="003D1172">
      <w:pPr>
        <w:widowControl w:val="0"/>
        <w:numPr>
          <w:ilvl w:val="0"/>
          <w:numId w:val="4"/>
        </w:numPr>
        <w:autoSpaceDE w:val="0"/>
        <w:autoSpaceDN w:val="0"/>
        <w:spacing w:before="159" w:after="0" w:line="360" w:lineRule="auto"/>
        <w:ind w:left="1276" w:right="111" w:hanging="425"/>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Üye: Erzurum Teknik Üniversitesi Sağlık Bilimleri Fakültesi Ders ve Sınav Programı Hazırlama Komisyonu üyelerinden her birini ifade eder.</w:t>
      </w:r>
    </w:p>
    <w:p w14:paraId="3CCE4F25" w14:textId="77777777" w:rsidR="003D1172" w:rsidRPr="003D1172" w:rsidRDefault="003D1172" w:rsidP="003D1172">
      <w:pPr>
        <w:widowControl w:val="0"/>
        <w:autoSpaceDE w:val="0"/>
        <w:autoSpaceDN w:val="0"/>
        <w:spacing w:after="0" w:line="360" w:lineRule="auto"/>
        <w:ind w:left="101" w:right="99"/>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İKİNCİ BÖLÜM</w:t>
      </w:r>
    </w:p>
    <w:p w14:paraId="51BF0EB0" w14:textId="77777777" w:rsidR="003D1172" w:rsidRPr="003D1172" w:rsidRDefault="003D1172" w:rsidP="003D1172">
      <w:pPr>
        <w:widowControl w:val="0"/>
        <w:autoSpaceDE w:val="0"/>
        <w:autoSpaceDN w:val="0"/>
        <w:spacing w:after="0" w:line="360" w:lineRule="auto"/>
        <w:ind w:left="101" w:right="101"/>
        <w:jc w:val="center"/>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   Komisyonun Oluşturulması, Çalışma Usul ve Esasları, Görev ve Sorumlulukları</w:t>
      </w:r>
    </w:p>
    <w:p w14:paraId="29A36462"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Komisyonun Oluşturulması</w:t>
      </w:r>
    </w:p>
    <w:p w14:paraId="7C4ED366" w14:textId="77777777" w:rsidR="003D1172" w:rsidRPr="003D1172" w:rsidRDefault="003D1172" w:rsidP="003D1172">
      <w:pPr>
        <w:widowControl w:val="0"/>
        <w:tabs>
          <w:tab w:val="left" w:pos="851"/>
          <w:tab w:val="left" w:pos="1163"/>
        </w:tabs>
        <w:autoSpaceDE w:val="0"/>
        <w:autoSpaceDN w:val="0"/>
        <w:spacing w:after="0" w:line="360" w:lineRule="auto"/>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              MADDE 5</w:t>
      </w:r>
      <w:r w:rsidRPr="003D1172">
        <w:rPr>
          <w:rFonts w:ascii="Times New Roman" w:eastAsia="Calibri" w:hAnsi="Times New Roman" w:cs="Times New Roman"/>
          <w:noProof w:val="0"/>
          <w:sz w:val="24"/>
          <w:szCs w:val="24"/>
          <w:lang w:eastAsia="tr-TR" w:bidi="tr-TR"/>
        </w:rPr>
        <w:t>- Komisyonun oluşturulması aşağıdaki şekilde belirlenmiştir.</w:t>
      </w:r>
    </w:p>
    <w:p w14:paraId="7710DB0D" w14:textId="59286B99" w:rsidR="003D1172" w:rsidRPr="003D1172" w:rsidRDefault="003D1172" w:rsidP="003D1172">
      <w:pPr>
        <w:widowControl w:val="0"/>
        <w:tabs>
          <w:tab w:val="left" w:pos="851"/>
          <w:tab w:val="left" w:pos="1163"/>
        </w:tabs>
        <w:autoSpaceDE w:val="0"/>
        <w:autoSpaceDN w:val="0"/>
        <w:spacing w:after="0" w:line="360" w:lineRule="auto"/>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noProof w:val="0"/>
          <w:sz w:val="24"/>
          <w:szCs w:val="24"/>
          <w:lang w:eastAsia="tr-TR" w:bidi="tr-TR"/>
        </w:rPr>
        <w:tab/>
        <w:t xml:space="preserve">(1) </w:t>
      </w:r>
      <w:r w:rsidR="00E878DF" w:rsidRPr="00E878DF">
        <w:rPr>
          <w:rFonts w:ascii="Times New Roman" w:eastAsia="Calibri" w:hAnsi="Times New Roman" w:cs="Times New Roman"/>
          <w:noProof w:val="0"/>
          <w:sz w:val="24"/>
          <w:szCs w:val="24"/>
          <w:lang w:eastAsia="tr-TR" w:bidi="tr-TR"/>
        </w:rPr>
        <w:t>Komisyon, Erzurum Teknik Üniversitesi Sağlık Bilimleri Fakültesi öğretim elemanlarından oluşan başkan ve komisyon üyelerinden oluşur.</w:t>
      </w:r>
    </w:p>
    <w:p w14:paraId="5CB06A3F" w14:textId="714B3C17" w:rsidR="003D1172" w:rsidRPr="003D1172" w:rsidRDefault="003D1172" w:rsidP="003D1172">
      <w:pPr>
        <w:widowControl w:val="0"/>
        <w:tabs>
          <w:tab w:val="left" w:pos="851"/>
          <w:tab w:val="left" w:pos="1163"/>
        </w:tabs>
        <w:autoSpaceDE w:val="0"/>
        <w:autoSpaceDN w:val="0"/>
        <w:spacing w:after="0" w:line="360" w:lineRule="auto"/>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lang w:eastAsia="tr-TR" w:bidi="tr-TR"/>
        </w:rPr>
        <w:tab/>
        <w:t xml:space="preserve">(2) </w:t>
      </w:r>
      <w:r w:rsidR="00E878DF" w:rsidRPr="00E878DF">
        <w:rPr>
          <w:rFonts w:ascii="Times New Roman" w:eastAsia="Calibri" w:hAnsi="Times New Roman" w:cs="Times New Roman"/>
          <w:noProof w:val="0"/>
          <w:sz w:val="24"/>
          <w:szCs w:val="24"/>
          <w:lang w:eastAsia="tr-TR" w:bidi="tr-TR"/>
        </w:rPr>
        <w:t>Komisyon Başkanı ve komisyon üyeleri, bölüm başkanları tarafından önerilen öğretim elemanları içerisinden Dekan tarafından görevlendirilir. Komisyon Başkanı ve komisyon üyeleri, gerekli hâllerde görev süreleri dolmadan Dekan tarafından görevden alınabilirler. Üyelerden birinin komisyon üyeliğinden çekilme isteği, komisyon başkanının bölüm başkanına bildirimi ile yürürlüğe girer. Komisyon başkan ve üyelerinin görev süresi iki yıldır. Görev süresi dolan üye tekrar görevlendirilebilir.</w:t>
      </w:r>
    </w:p>
    <w:p w14:paraId="76E8DBB5" w14:textId="7777777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Komisyonun Çalışma Usul ve Esasları </w:t>
      </w:r>
    </w:p>
    <w:p w14:paraId="5E41B360" w14:textId="35F2D9BE"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6: </w:t>
      </w:r>
      <w:r w:rsidRPr="003D1172">
        <w:rPr>
          <w:rFonts w:ascii="Times New Roman" w:eastAsia="Calibri" w:hAnsi="Times New Roman" w:cs="Times New Roman"/>
          <w:noProof w:val="0"/>
          <w:sz w:val="24"/>
          <w:szCs w:val="24"/>
          <w:lang w:eastAsia="tr-TR" w:bidi="tr-TR"/>
        </w:rPr>
        <w:t>Komisyonun çalışma ilkeleri aşağıdaki şekilde belirlenmiştir</w:t>
      </w:r>
      <w:r w:rsidR="001309C2">
        <w:rPr>
          <w:rFonts w:ascii="Times New Roman" w:eastAsia="Calibri" w:hAnsi="Times New Roman" w:cs="Times New Roman"/>
          <w:noProof w:val="0"/>
          <w:sz w:val="24"/>
          <w:szCs w:val="24"/>
          <w:lang w:eastAsia="tr-TR" w:bidi="tr-TR"/>
        </w:rPr>
        <w:t>:</w:t>
      </w:r>
    </w:p>
    <w:p w14:paraId="198B5733" w14:textId="77777777"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rPr>
        <w:t xml:space="preserve">(1) Komisyon, gündem doğrultusunda Başkanın çağrısı ya da üye sayısının salt çoğunluğunun yazılı talebi olması durumunda toplanır. Toplantı sıklığı gereksinimler doğrultusunda değişiklik gösterebilir. Toplantı tarihi ve yeri komisyon başkanı tarafından toplantı tarihinden en az üç ila yedi gün önce belirlenir.  </w:t>
      </w:r>
    </w:p>
    <w:p w14:paraId="119CF388" w14:textId="77777777"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rPr>
        <w:t xml:space="preserve">(2) </w:t>
      </w:r>
      <w:r w:rsidRPr="003D1172">
        <w:rPr>
          <w:rFonts w:ascii="Times New Roman" w:eastAsia="Calibri" w:hAnsi="Times New Roman" w:cs="Times New Roman"/>
          <w:noProof w:val="0"/>
          <w:sz w:val="24"/>
          <w:szCs w:val="24"/>
          <w:lang w:eastAsia="tr-TR" w:bidi="tr-TR"/>
        </w:rPr>
        <w:t xml:space="preserve">Komisyon, üyelerin salt çoğunluğunun hazır bulunmasıyla toplantıya başlar. </w:t>
      </w:r>
      <w:r w:rsidRPr="003D1172">
        <w:rPr>
          <w:rFonts w:ascii="Times New Roman" w:eastAsia="Calibri" w:hAnsi="Times New Roman" w:cs="Times New Roman"/>
          <w:noProof w:val="0"/>
          <w:sz w:val="24"/>
          <w:szCs w:val="24"/>
          <w:lang w:eastAsia="tr-TR" w:bidi="tr-TR"/>
        </w:rPr>
        <w:lastRenderedPageBreak/>
        <w:t>Toplantıda hazır bulunanların salt çoğunluğunun kullandığı oy doğrultusunda kararlar alınır. Oyların eşitliği hâlinde Başkanın oyu doğrultusunda karar alınır.</w:t>
      </w:r>
    </w:p>
    <w:p w14:paraId="4D375E21" w14:textId="77777777"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(3) 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Başkanına bildirir. Komisyon, bildirilen gerekçenin Yükseköğretim Mevzuatına uygun olmaması veya hiçbir gerekçenin bildirilmemesi hâllerinde, Dekanı yazılı olarak bilgilendirme kararı alabilir. Üst üste iki toplantıya katılmama durumunda görev değişikliği ya da üyeliğinin iptali söz konusu olabilir.</w:t>
      </w:r>
    </w:p>
    <w:p w14:paraId="6022FAE4" w14:textId="77777777"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lang w:eastAsia="tr-TR" w:bidi="tr-TR"/>
        </w:rPr>
        <w:t>(4) Dekan gerek gördüğünde komisyonu olağanüstü toplantıya davet ederek, komisyon Başkanı olarak toplantıya başkanlık eder. Alınacak kararda da komisyon başkanı olarak oy kullanır.</w:t>
      </w:r>
    </w:p>
    <w:p w14:paraId="38FFF40A" w14:textId="718FB696"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lang w:eastAsia="tr-TR" w:bidi="tr-TR"/>
        </w:rPr>
        <w:t xml:space="preserve">(5) </w:t>
      </w:r>
      <w:r w:rsidR="00D1021C" w:rsidRPr="00D1021C">
        <w:rPr>
          <w:rFonts w:ascii="Times New Roman" w:eastAsia="Calibri" w:hAnsi="Times New Roman" w:cs="Times New Roman"/>
          <w:noProof w:val="0"/>
          <w:sz w:val="24"/>
          <w:szCs w:val="24"/>
          <w:lang w:eastAsia="tr-TR" w:bidi="tr-TR"/>
        </w:rPr>
        <w:t>Komisyon başkanı, alınan tüm kararları bölüm başkanlıkları üzerinden dekanlığa yazılı olarak rapor eder.</w:t>
      </w:r>
    </w:p>
    <w:p w14:paraId="4E41FD19" w14:textId="652A14E8" w:rsidR="003D1172" w:rsidRPr="003D1172" w:rsidRDefault="003D1172" w:rsidP="003D1172">
      <w:pPr>
        <w:widowControl w:val="0"/>
        <w:autoSpaceDE w:val="0"/>
        <w:autoSpaceDN w:val="0"/>
        <w:spacing w:before="240" w:after="0" w:line="360"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lang w:eastAsia="tr-TR" w:bidi="tr-TR"/>
        </w:rPr>
        <w:t xml:space="preserve">(6) </w:t>
      </w:r>
      <w:r w:rsidR="00D1021C" w:rsidRPr="00D1021C">
        <w:rPr>
          <w:rFonts w:ascii="Times New Roman" w:eastAsia="Calibri" w:hAnsi="Times New Roman" w:cs="Times New Roman"/>
          <w:noProof w:val="0"/>
          <w:sz w:val="24"/>
          <w:szCs w:val="24"/>
          <w:lang w:eastAsia="tr-TR" w:bidi="tr-TR"/>
        </w:rPr>
        <w:t>Komisyon dekanlık bünyesinde faaliyet gösteren diğer kurul ve komisyonlarla iş birliği içinde çalışır.</w:t>
      </w:r>
    </w:p>
    <w:p w14:paraId="54977D46" w14:textId="7777777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Komisyonun Görev ve Sorumlulukları</w:t>
      </w:r>
    </w:p>
    <w:p w14:paraId="7D72D9BE" w14:textId="77777777" w:rsidR="008E6477"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color w:val="000000"/>
          <w:sz w:val="24"/>
          <w:szCs w:val="24"/>
          <w:shd w:val="clear" w:color="auto" w:fill="FFFFFF"/>
          <w:lang w:eastAsia="tr-TR" w:bidi="tr-TR"/>
        </w:rPr>
      </w:pPr>
      <w:r w:rsidRPr="003D1172">
        <w:rPr>
          <w:rFonts w:ascii="Times New Roman" w:eastAsia="Calibri" w:hAnsi="Times New Roman" w:cs="Times New Roman"/>
          <w:b/>
          <w:noProof w:val="0"/>
          <w:sz w:val="24"/>
          <w:szCs w:val="24"/>
          <w:lang w:eastAsia="tr-TR" w:bidi="tr-TR"/>
        </w:rPr>
        <w:t xml:space="preserve">MADDE 7: </w:t>
      </w:r>
      <w:r w:rsidRPr="003D1172">
        <w:rPr>
          <w:rFonts w:ascii="Times New Roman" w:eastAsia="Calibri" w:hAnsi="Times New Roman" w:cs="Times New Roman"/>
          <w:noProof w:val="0"/>
          <w:sz w:val="24"/>
          <w:szCs w:val="24"/>
          <w:lang w:eastAsia="tr-TR" w:bidi="tr-TR"/>
        </w:rPr>
        <w:t>(1)</w:t>
      </w:r>
      <w:r w:rsidRPr="003D1172">
        <w:rPr>
          <w:rFonts w:ascii="Calibri" w:eastAsia="Calibri" w:hAnsi="Calibri" w:cs="Calibri"/>
          <w:noProof w:val="0"/>
          <w:color w:val="000000"/>
          <w:shd w:val="clear" w:color="auto" w:fill="FFFFFF"/>
          <w:lang w:eastAsia="tr-TR" w:bidi="tr-TR"/>
        </w:rPr>
        <w:t xml:space="preserve"> </w:t>
      </w:r>
      <w:r w:rsidR="00D1021C" w:rsidRPr="00D1021C">
        <w:rPr>
          <w:rFonts w:ascii="Times New Roman" w:eastAsia="Calibri" w:hAnsi="Times New Roman" w:cs="Times New Roman"/>
          <w:noProof w:val="0"/>
          <w:color w:val="000000"/>
          <w:sz w:val="24"/>
          <w:szCs w:val="24"/>
          <w:shd w:val="clear" w:color="auto" w:fill="FFFFFF"/>
          <w:lang w:eastAsia="tr-TR" w:bidi="tr-TR"/>
        </w:rPr>
        <w:t>Bölümlerin güz/bahar dönemi ders programları ve sınav programlarını hazırlamak.</w:t>
      </w:r>
      <w:r w:rsidR="008E6477">
        <w:rPr>
          <w:rFonts w:ascii="Times New Roman" w:eastAsia="Calibri" w:hAnsi="Times New Roman" w:cs="Times New Roman"/>
          <w:noProof w:val="0"/>
          <w:color w:val="000000"/>
          <w:sz w:val="24"/>
          <w:szCs w:val="24"/>
          <w:shd w:val="clear" w:color="auto" w:fill="FFFFFF"/>
          <w:lang w:eastAsia="tr-TR" w:bidi="tr-TR"/>
        </w:rPr>
        <w:t xml:space="preserve"> </w:t>
      </w:r>
    </w:p>
    <w:p w14:paraId="52ADD46C" w14:textId="7B7A65B8" w:rsidR="003D1172" w:rsidRPr="003D1172" w:rsidRDefault="008E6477"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Pr>
          <w:rFonts w:ascii="Times New Roman" w:eastAsia="Calibri" w:hAnsi="Times New Roman" w:cs="Times New Roman"/>
          <w:noProof w:val="0"/>
          <w:color w:val="000000"/>
          <w:sz w:val="24"/>
          <w:szCs w:val="24"/>
          <w:shd w:val="clear" w:color="auto" w:fill="FFFFFF"/>
          <w:lang w:eastAsia="tr-TR" w:bidi="tr-TR"/>
        </w:rPr>
        <w:t xml:space="preserve">(2) </w:t>
      </w:r>
      <w:r w:rsidRPr="008E6477">
        <w:rPr>
          <w:rFonts w:ascii="Times New Roman" w:eastAsia="Calibri" w:hAnsi="Times New Roman" w:cs="Times New Roman"/>
          <w:noProof w:val="0"/>
          <w:color w:val="000000"/>
          <w:sz w:val="24"/>
          <w:szCs w:val="24"/>
          <w:shd w:val="clear" w:color="auto" w:fill="FFFFFF"/>
          <w:lang w:eastAsia="tr-TR" w:bidi="tr-TR"/>
        </w:rPr>
        <w:t>Sınav hazırlama ve uygulamaya yönelik yönerge hazırlamak</w:t>
      </w:r>
      <w:r>
        <w:rPr>
          <w:rFonts w:ascii="Times New Roman" w:eastAsia="Calibri" w:hAnsi="Times New Roman" w:cs="Times New Roman"/>
          <w:noProof w:val="0"/>
          <w:color w:val="000000"/>
          <w:sz w:val="24"/>
          <w:szCs w:val="24"/>
          <w:shd w:val="clear" w:color="auto" w:fill="FFFFFF"/>
          <w:lang w:eastAsia="tr-TR" w:bidi="tr-TR"/>
        </w:rPr>
        <w:t>.</w:t>
      </w:r>
    </w:p>
    <w:p w14:paraId="71BB25F2" w14:textId="27F2416C"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w:t>
      </w:r>
      <w:r w:rsidR="008E6477">
        <w:rPr>
          <w:rFonts w:ascii="Times New Roman" w:eastAsia="Calibri" w:hAnsi="Times New Roman" w:cs="Times New Roman"/>
          <w:noProof w:val="0"/>
          <w:sz w:val="24"/>
          <w:szCs w:val="24"/>
          <w:lang w:eastAsia="tr-TR" w:bidi="tr-TR"/>
        </w:rPr>
        <w:t>3</w:t>
      </w:r>
      <w:r w:rsidRPr="003D1172">
        <w:rPr>
          <w:rFonts w:ascii="Times New Roman" w:eastAsia="Calibri" w:hAnsi="Times New Roman" w:cs="Times New Roman"/>
          <w:noProof w:val="0"/>
          <w:sz w:val="24"/>
          <w:szCs w:val="24"/>
          <w:lang w:eastAsia="tr-TR" w:bidi="tr-TR"/>
        </w:rPr>
        <w:t>) Ders programını hazırlamak için dönem başlamadan Bölüm Başkanları ile iletişime geçerek bölümlerde okutulacak derslerin ve dersleri yürütecek öğretim üyelerinin/elemanlarının listelerini temin etmek.</w:t>
      </w:r>
    </w:p>
    <w:p w14:paraId="33ABB8A4" w14:textId="78D3A7B4"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w:t>
      </w:r>
      <w:r w:rsidR="008E6477">
        <w:rPr>
          <w:rFonts w:ascii="Times New Roman" w:eastAsia="Calibri" w:hAnsi="Times New Roman" w:cs="Times New Roman"/>
          <w:noProof w:val="0"/>
          <w:sz w:val="24"/>
          <w:szCs w:val="24"/>
          <w:lang w:eastAsia="tr-TR" w:bidi="tr-TR"/>
        </w:rPr>
        <w:t>4</w:t>
      </w:r>
      <w:r w:rsidRPr="003D1172">
        <w:rPr>
          <w:rFonts w:ascii="Times New Roman" w:eastAsia="Calibri" w:hAnsi="Times New Roman" w:cs="Times New Roman"/>
          <w:noProof w:val="0"/>
          <w:sz w:val="24"/>
          <w:szCs w:val="24"/>
          <w:lang w:eastAsia="tr-TR" w:bidi="tr-TR"/>
        </w:rPr>
        <w:t>) Ders programı hazırlanmaya başlamadan ilgili öğretim üyeleri/elemanları ile iletişime geçerek o dönem diğer eğitim birimlerindeki dersleri ve idari görevleri hakkında bilgi toplamak. Ders programını öğretim üyeleri/elemanlarının diğer akademik ve idari görevleri ile çakışmayacak şekilde hazırlamak.</w:t>
      </w:r>
    </w:p>
    <w:p w14:paraId="5DD72BA4" w14:textId="1E8BAA40"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w:t>
      </w:r>
      <w:r w:rsidR="008E6477">
        <w:rPr>
          <w:rFonts w:ascii="Times New Roman" w:eastAsia="Calibri" w:hAnsi="Times New Roman" w:cs="Times New Roman"/>
          <w:noProof w:val="0"/>
          <w:sz w:val="24"/>
          <w:szCs w:val="24"/>
          <w:lang w:eastAsia="tr-TR" w:bidi="tr-TR"/>
        </w:rPr>
        <w:t>5</w:t>
      </w:r>
      <w:r w:rsidRPr="003D1172">
        <w:rPr>
          <w:rFonts w:ascii="Times New Roman" w:eastAsia="Calibri" w:hAnsi="Times New Roman" w:cs="Times New Roman"/>
          <w:noProof w:val="0"/>
          <w:sz w:val="24"/>
          <w:szCs w:val="24"/>
          <w:lang w:eastAsia="tr-TR" w:bidi="tr-TR"/>
        </w:rPr>
        <w:t>) Ders programını hazırlarken öğrenci sayıları, derslik kapasiteleri, dersliklerde bulunan teknik ekipman, derse uygun derslik seçimi gibi kriterleri dikkate almak.</w:t>
      </w:r>
    </w:p>
    <w:p w14:paraId="22B21808" w14:textId="318FF46A"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w:t>
      </w:r>
      <w:r w:rsidR="008E6477">
        <w:rPr>
          <w:rFonts w:ascii="Times New Roman" w:eastAsia="Calibri" w:hAnsi="Times New Roman" w:cs="Times New Roman"/>
          <w:noProof w:val="0"/>
          <w:sz w:val="24"/>
          <w:szCs w:val="24"/>
          <w:lang w:eastAsia="tr-TR" w:bidi="tr-TR"/>
        </w:rPr>
        <w:t>6</w:t>
      </w:r>
      <w:r w:rsidRPr="003D1172">
        <w:rPr>
          <w:rFonts w:ascii="Times New Roman" w:eastAsia="Calibri" w:hAnsi="Times New Roman" w:cs="Times New Roman"/>
          <w:noProof w:val="0"/>
          <w:sz w:val="24"/>
          <w:szCs w:val="24"/>
          <w:lang w:eastAsia="tr-TR" w:bidi="tr-TR"/>
        </w:rPr>
        <w:t>) Sınav programlarının oluşturulması için ders listeleri, dersi alan öğrenci sayılarına ilişkin bölüm verilerini temin ederek uygun sınav yerlerini</w:t>
      </w:r>
      <w:r w:rsidR="00453445">
        <w:rPr>
          <w:rFonts w:ascii="Times New Roman" w:eastAsia="Calibri" w:hAnsi="Times New Roman" w:cs="Times New Roman"/>
          <w:noProof w:val="0"/>
          <w:sz w:val="24"/>
          <w:szCs w:val="24"/>
          <w:lang w:eastAsia="tr-TR" w:bidi="tr-TR"/>
        </w:rPr>
        <w:t xml:space="preserve"> ve saatlerini</w:t>
      </w:r>
      <w:r w:rsidRPr="003D1172">
        <w:rPr>
          <w:rFonts w:ascii="Times New Roman" w:eastAsia="Calibri" w:hAnsi="Times New Roman" w:cs="Times New Roman"/>
          <w:noProof w:val="0"/>
          <w:sz w:val="24"/>
          <w:szCs w:val="24"/>
          <w:lang w:eastAsia="tr-TR" w:bidi="tr-TR"/>
        </w:rPr>
        <w:t xml:space="preserve"> belirlemek.</w:t>
      </w:r>
    </w:p>
    <w:p w14:paraId="2550C280" w14:textId="71F9B1E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lastRenderedPageBreak/>
        <w:t>(</w:t>
      </w:r>
      <w:r w:rsidR="008E6477">
        <w:rPr>
          <w:rFonts w:ascii="Times New Roman" w:eastAsia="Calibri" w:hAnsi="Times New Roman" w:cs="Times New Roman"/>
          <w:noProof w:val="0"/>
          <w:sz w:val="24"/>
          <w:szCs w:val="24"/>
          <w:lang w:eastAsia="tr-TR" w:bidi="tr-TR"/>
        </w:rPr>
        <w:t>7</w:t>
      </w:r>
      <w:r w:rsidRPr="003D1172">
        <w:rPr>
          <w:rFonts w:ascii="Times New Roman" w:eastAsia="Calibri" w:hAnsi="Times New Roman" w:cs="Times New Roman"/>
          <w:noProof w:val="0"/>
          <w:sz w:val="24"/>
          <w:szCs w:val="24"/>
          <w:lang w:eastAsia="tr-TR" w:bidi="tr-TR"/>
        </w:rPr>
        <w:t>) Fakülte genelinde toplam ve gözetmen başına düşen görevlendirme sayılarını belirlemek. Gözetmen ihtiyacı olan derslik ve sınavlar için yeterli sayıda görevlendirme yapmak.</w:t>
      </w:r>
    </w:p>
    <w:p w14:paraId="264268F1" w14:textId="6F5FE375"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rPr>
      </w:pPr>
      <w:r w:rsidRPr="003D1172">
        <w:rPr>
          <w:rFonts w:ascii="Times New Roman" w:eastAsia="Calibri" w:hAnsi="Times New Roman" w:cs="Times New Roman"/>
          <w:noProof w:val="0"/>
          <w:sz w:val="24"/>
          <w:szCs w:val="24"/>
          <w:lang w:eastAsia="tr-TR" w:bidi="tr-TR"/>
        </w:rPr>
        <w:t>(</w:t>
      </w:r>
      <w:r w:rsidR="008E6477">
        <w:rPr>
          <w:rFonts w:ascii="Times New Roman" w:eastAsia="Calibri" w:hAnsi="Times New Roman" w:cs="Times New Roman"/>
          <w:noProof w:val="0"/>
          <w:sz w:val="24"/>
          <w:szCs w:val="24"/>
          <w:lang w:eastAsia="tr-TR" w:bidi="tr-TR"/>
        </w:rPr>
        <w:t>8</w:t>
      </w:r>
      <w:r w:rsidRPr="003D1172">
        <w:rPr>
          <w:rFonts w:ascii="Times New Roman" w:eastAsia="Calibri" w:hAnsi="Times New Roman" w:cs="Times New Roman"/>
          <w:noProof w:val="0"/>
          <w:sz w:val="24"/>
          <w:szCs w:val="24"/>
          <w:lang w:eastAsia="tr-TR" w:bidi="tr-TR"/>
        </w:rPr>
        <w:t>) Akademik takvime uygun şekilde ders ve sınav programlarını öğrencilere duyurmak ve ilgili bölümlerin üniversite web sitesinde duyurusunu yapmak.</w:t>
      </w:r>
    </w:p>
    <w:p w14:paraId="5CC0A11E"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noProof w:val="0"/>
          <w:sz w:val="24"/>
          <w:szCs w:val="24"/>
        </w:rPr>
      </w:pPr>
    </w:p>
    <w:p w14:paraId="64F1E53F"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noProof w:val="0"/>
          <w:sz w:val="24"/>
          <w:szCs w:val="24"/>
        </w:rPr>
      </w:pPr>
    </w:p>
    <w:p w14:paraId="2EF48A90" w14:textId="77777777" w:rsidR="003D1172" w:rsidRPr="003D1172" w:rsidRDefault="003D1172" w:rsidP="003D1172">
      <w:pPr>
        <w:widowControl w:val="0"/>
        <w:autoSpaceDE w:val="0"/>
        <w:autoSpaceDN w:val="0"/>
        <w:spacing w:after="0" w:line="360" w:lineRule="auto"/>
        <w:ind w:left="101" w:right="101"/>
        <w:jc w:val="center"/>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ÜÇÜNCÜ BÖLÜM</w:t>
      </w:r>
    </w:p>
    <w:p w14:paraId="767486A2" w14:textId="77777777" w:rsidR="003D1172" w:rsidRPr="003D1172" w:rsidRDefault="003D1172" w:rsidP="003D1172">
      <w:pPr>
        <w:widowControl w:val="0"/>
        <w:autoSpaceDE w:val="0"/>
        <w:autoSpaceDN w:val="0"/>
        <w:spacing w:after="0" w:line="360" w:lineRule="auto"/>
        <w:ind w:left="101" w:right="102"/>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Sınavların Hazırlanması ve Sınav Süresi</w:t>
      </w:r>
    </w:p>
    <w:p w14:paraId="6F5DEA43"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b/>
          <w:noProof w:val="0"/>
          <w:sz w:val="24"/>
          <w:szCs w:val="24"/>
          <w:lang w:eastAsia="tr-TR" w:bidi="tr-TR"/>
        </w:rPr>
      </w:pPr>
    </w:p>
    <w:p w14:paraId="00F0FE76" w14:textId="77777777" w:rsidR="003D1172" w:rsidRPr="003D1172" w:rsidRDefault="003D1172" w:rsidP="003D1172">
      <w:pPr>
        <w:widowControl w:val="0"/>
        <w:autoSpaceDE w:val="0"/>
        <w:autoSpaceDN w:val="0"/>
        <w:spacing w:after="0" w:line="360" w:lineRule="auto"/>
        <w:ind w:left="824"/>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Soru Kâğıtlarının Hazırlanması</w:t>
      </w:r>
    </w:p>
    <w:p w14:paraId="385E9A8F" w14:textId="77777777" w:rsidR="003D1172" w:rsidRPr="003D1172" w:rsidRDefault="003D1172" w:rsidP="003D1172">
      <w:pPr>
        <w:widowControl w:val="0"/>
        <w:autoSpaceDE w:val="0"/>
        <w:autoSpaceDN w:val="0"/>
        <w:spacing w:after="0" w:line="360" w:lineRule="auto"/>
        <w:ind w:left="116" w:right="114"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8 – </w:t>
      </w:r>
      <w:r w:rsidRPr="003D1172">
        <w:rPr>
          <w:rFonts w:ascii="Times New Roman" w:eastAsia="Calibri" w:hAnsi="Times New Roman" w:cs="Times New Roman"/>
          <w:noProof w:val="0"/>
          <w:sz w:val="24"/>
          <w:szCs w:val="24"/>
          <w:lang w:eastAsia="tr-TR" w:bidi="tr-TR"/>
        </w:rPr>
        <w:t>(1) Sınav soruları öğrencilerin ilgili derse dair bilgi, beceri, uygulama, anlama ve analiz yapma düzeylerini ölçecek şekilde ve ders sorumlusu tarafından hazırlanır.</w:t>
      </w:r>
    </w:p>
    <w:p w14:paraId="205C2171" w14:textId="77777777" w:rsidR="003D1172" w:rsidRPr="003D1172" w:rsidRDefault="003D1172" w:rsidP="003D1172">
      <w:pPr>
        <w:widowControl w:val="0"/>
        <w:numPr>
          <w:ilvl w:val="0"/>
          <w:numId w:val="3"/>
        </w:numPr>
        <w:tabs>
          <w:tab w:val="left" w:pos="1118"/>
        </w:tabs>
        <w:autoSpaceDE w:val="0"/>
        <w:autoSpaceDN w:val="0"/>
        <w:spacing w:after="0" w:line="360" w:lineRule="auto"/>
        <w:ind w:right="108"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İlgili</w:t>
      </w:r>
      <w:r w:rsidRPr="003D1172">
        <w:rPr>
          <w:rFonts w:ascii="Times New Roman" w:eastAsia="Calibri" w:hAnsi="Times New Roman" w:cs="Times New Roman"/>
          <w:noProof w:val="0"/>
          <w:spacing w:val="-8"/>
          <w:sz w:val="24"/>
          <w:szCs w:val="24"/>
          <w:lang w:eastAsia="tr-TR" w:bidi="tr-TR"/>
        </w:rPr>
        <w:t xml:space="preserve"> </w:t>
      </w:r>
      <w:r w:rsidRPr="003D1172">
        <w:rPr>
          <w:rFonts w:ascii="Times New Roman" w:eastAsia="Calibri" w:hAnsi="Times New Roman" w:cs="Times New Roman"/>
          <w:noProof w:val="0"/>
          <w:sz w:val="24"/>
          <w:szCs w:val="24"/>
          <w:lang w:eastAsia="tr-TR" w:bidi="tr-TR"/>
        </w:rPr>
        <w:t>soru</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kâğıtları,</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öğrencilerin</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sınavın</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gruplu</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olduğunu</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ayırt</w:t>
      </w:r>
      <w:r w:rsidRPr="003D1172">
        <w:rPr>
          <w:rFonts w:ascii="Times New Roman" w:eastAsia="Calibri" w:hAnsi="Times New Roman" w:cs="Times New Roman"/>
          <w:noProof w:val="0"/>
          <w:spacing w:val="-7"/>
          <w:sz w:val="24"/>
          <w:szCs w:val="24"/>
          <w:lang w:eastAsia="tr-TR" w:bidi="tr-TR"/>
        </w:rPr>
        <w:t xml:space="preserve"> </w:t>
      </w:r>
      <w:r w:rsidRPr="003D1172">
        <w:rPr>
          <w:rFonts w:ascii="Times New Roman" w:eastAsia="Calibri" w:hAnsi="Times New Roman" w:cs="Times New Roman"/>
          <w:noProof w:val="0"/>
          <w:sz w:val="24"/>
          <w:szCs w:val="24"/>
          <w:lang w:eastAsia="tr-TR" w:bidi="tr-TR"/>
        </w:rPr>
        <w:t>edebilecekleri şekilde “A Grubu” ve “B Grubu” olarak</w:t>
      </w:r>
      <w:r w:rsidRPr="003D1172">
        <w:rPr>
          <w:rFonts w:ascii="Times New Roman" w:eastAsia="Calibri" w:hAnsi="Times New Roman" w:cs="Times New Roman"/>
          <w:noProof w:val="0"/>
          <w:spacing w:val="-4"/>
          <w:sz w:val="24"/>
          <w:szCs w:val="24"/>
          <w:lang w:eastAsia="tr-TR" w:bidi="tr-TR"/>
        </w:rPr>
        <w:t xml:space="preserve"> </w:t>
      </w:r>
      <w:r w:rsidRPr="003D1172">
        <w:rPr>
          <w:rFonts w:ascii="Times New Roman" w:eastAsia="Calibri" w:hAnsi="Times New Roman" w:cs="Times New Roman"/>
          <w:noProof w:val="0"/>
          <w:sz w:val="24"/>
          <w:szCs w:val="24"/>
          <w:lang w:eastAsia="tr-TR" w:bidi="tr-TR"/>
        </w:rPr>
        <w:t>adlandırılabilir.</w:t>
      </w:r>
    </w:p>
    <w:p w14:paraId="097BA18E" w14:textId="77777777" w:rsidR="003D1172" w:rsidRPr="003D1172" w:rsidRDefault="003D1172" w:rsidP="003D1172">
      <w:pPr>
        <w:widowControl w:val="0"/>
        <w:numPr>
          <w:ilvl w:val="0"/>
          <w:numId w:val="3"/>
        </w:numPr>
        <w:tabs>
          <w:tab w:val="left" w:pos="1184"/>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Soru kâğıdında, soru kâğıdı şablonuna uygun olarak, ilgili sınavda uyulması gereken kurallara ilişkin bir talimat ve öğrencilerce doldurulması gereken kısımlar yer alır. Soru kâğıdı şablonunda yer alan talimat ve kısımlara, bu Usul ve Esaslara aykırı olmamak kaydıyla, ders sorumlusunun öngördüğü diğer düzenleme ve uyarılar da</w:t>
      </w:r>
      <w:r w:rsidRPr="003D1172">
        <w:rPr>
          <w:rFonts w:ascii="Times New Roman" w:eastAsia="Calibri" w:hAnsi="Times New Roman" w:cs="Times New Roman"/>
          <w:noProof w:val="0"/>
          <w:spacing w:val="-6"/>
          <w:sz w:val="24"/>
          <w:szCs w:val="24"/>
          <w:lang w:eastAsia="tr-TR" w:bidi="tr-TR"/>
        </w:rPr>
        <w:t xml:space="preserve"> </w:t>
      </w:r>
      <w:r w:rsidRPr="003D1172">
        <w:rPr>
          <w:rFonts w:ascii="Times New Roman" w:eastAsia="Calibri" w:hAnsi="Times New Roman" w:cs="Times New Roman"/>
          <w:noProof w:val="0"/>
          <w:sz w:val="24"/>
          <w:szCs w:val="24"/>
          <w:lang w:eastAsia="tr-TR" w:bidi="tr-TR"/>
        </w:rPr>
        <w:t>eklenebilir.</w:t>
      </w:r>
    </w:p>
    <w:p w14:paraId="66F16C39" w14:textId="77777777" w:rsidR="003D1172" w:rsidRPr="003D1172" w:rsidRDefault="003D1172" w:rsidP="003D1172">
      <w:pPr>
        <w:widowControl w:val="0"/>
        <w:numPr>
          <w:ilvl w:val="0"/>
          <w:numId w:val="3"/>
        </w:numPr>
        <w:tabs>
          <w:tab w:val="left" w:pos="1172"/>
        </w:tabs>
        <w:autoSpaceDE w:val="0"/>
        <w:autoSpaceDN w:val="0"/>
        <w:spacing w:after="0" w:line="360" w:lineRule="auto"/>
        <w:ind w:right="113"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Geçici ve sürekli engelli öğrenciler, sınav tarihinden en geç yedi gün önce Dekanlığa başvurarak, engellerinin niteliklerine göre sınavlarının farklı şartlar altında uygulanmasını talep edebilirler.</w:t>
      </w:r>
    </w:p>
    <w:p w14:paraId="56D1A3EB" w14:textId="77777777" w:rsidR="003D1172" w:rsidRPr="003D1172" w:rsidRDefault="003D1172" w:rsidP="003D1172">
      <w:pPr>
        <w:widowControl w:val="0"/>
        <w:tabs>
          <w:tab w:val="left" w:pos="1172"/>
        </w:tabs>
        <w:autoSpaceDE w:val="0"/>
        <w:autoSpaceDN w:val="0"/>
        <w:spacing w:after="0" w:line="360" w:lineRule="auto"/>
        <w:ind w:left="116" w:right="113"/>
        <w:jc w:val="both"/>
        <w:rPr>
          <w:rFonts w:ascii="Times New Roman" w:eastAsia="Calibri" w:hAnsi="Times New Roman" w:cs="Times New Roman"/>
          <w:noProof w:val="0"/>
          <w:sz w:val="24"/>
          <w:szCs w:val="24"/>
          <w:lang w:eastAsia="tr-TR" w:bidi="tr-TR"/>
        </w:rPr>
      </w:pPr>
    </w:p>
    <w:p w14:paraId="438A46B6"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Sınav Süresi</w:t>
      </w:r>
    </w:p>
    <w:p w14:paraId="2AC793E1" w14:textId="58374A01" w:rsidR="003D1172" w:rsidRPr="003D1172" w:rsidRDefault="003D1172" w:rsidP="003D1172">
      <w:pPr>
        <w:widowControl w:val="0"/>
        <w:autoSpaceDE w:val="0"/>
        <w:autoSpaceDN w:val="0"/>
        <w:spacing w:before="159" w:after="0" w:line="360" w:lineRule="auto"/>
        <w:ind w:left="116" w:right="109" w:firstLine="707"/>
        <w:jc w:val="both"/>
        <w:rPr>
          <w:rFonts w:ascii="Times New Roman" w:eastAsia="Calibri" w:hAnsi="Times New Roman" w:cs="Times New Roman"/>
          <w:noProof w:val="0"/>
          <w:spacing w:val="-2"/>
          <w:sz w:val="24"/>
          <w:szCs w:val="24"/>
          <w:lang w:eastAsia="tr-TR" w:bidi="tr-TR"/>
        </w:rPr>
      </w:pPr>
      <w:r w:rsidRPr="003D1172">
        <w:rPr>
          <w:rFonts w:ascii="Times New Roman" w:eastAsia="Calibri" w:hAnsi="Times New Roman" w:cs="Times New Roman"/>
          <w:b/>
          <w:noProof w:val="0"/>
          <w:sz w:val="24"/>
          <w:szCs w:val="24"/>
          <w:lang w:eastAsia="tr-TR" w:bidi="tr-TR"/>
        </w:rPr>
        <w:t>MADDE</w:t>
      </w:r>
      <w:r w:rsidRPr="003D1172">
        <w:rPr>
          <w:rFonts w:ascii="Times New Roman" w:eastAsia="Calibri" w:hAnsi="Times New Roman" w:cs="Times New Roman"/>
          <w:b/>
          <w:noProof w:val="0"/>
          <w:spacing w:val="-6"/>
          <w:sz w:val="24"/>
          <w:szCs w:val="24"/>
          <w:lang w:eastAsia="tr-TR" w:bidi="tr-TR"/>
        </w:rPr>
        <w:t xml:space="preserve"> </w:t>
      </w:r>
      <w:r w:rsidRPr="003D1172">
        <w:rPr>
          <w:rFonts w:ascii="Times New Roman" w:eastAsia="Calibri" w:hAnsi="Times New Roman" w:cs="Times New Roman"/>
          <w:b/>
          <w:noProof w:val="0"/>
          <w:sz w:val="24"/>
          <w:szCs w:val="24"/>
          <w:lang w:eastAsia="tr-TR" w:bidi="tr-TR"/>
        </w:rPr>
        <w:t>9</w:t>
      </w:r>
      <w:r w:rsidRPr="003D1172">
        <w:rPr>
          <w:rFonts w:ascii="Times New Roman" w:eastAsia="Calibri" w:hAnsi="Times New Roman" w:cs="Times New Roman"/>
          <w:b/>
          <w:noProof w:val="0"/>
          <w:spacing w:val="-2"/>
          <w:sz w:val="24"/>
          <w:szCs w:val="24"/>
          <w:lang w:eastAsia="tr-TR" w:bidi="tr-TR"/>
        </w:rPr>
        <w:t xml:space="preserve"> </w:t>
      </w:r>
      <w:r w:rsidRPr="003D1172">
        <w:rPr>
          <w:rFonts w:ascii="Times New Roman" w:eastAsia="Calibri" w:hAnsi="Times New Roman" w:cs="Times New Roman"/>
          <w:b/>
          <w:noProof w:val="0"/>
          <w:sz w:val="24"/>
          <w:szCs w:val="24"/>
          <w:lang w:eastAsia="tr-TR" w:bidi="tr-TR"/>
        </w:rPr>
        <w:t>–</w:t>
      </w:r>
      <w:r w:rsidRPr="003D1172">
        <w:rPr>
          <w:rFonts w:ascii="Times New Roman" w:eastAsia="Calibri" w:hAnsi="Times New Roman" w:cs="Times New Roman"/>
          <w:b/>
          <w:noProof w:val="0"/>
          <w:spacing w:val="-4"/>
          <w:sz w:val="24"/>
          <w:szCs w:val="24"/>
          <w:lang w:eastAsia="tr-TR" w:bidi="tr-TR"/>
        </w:rPr>
        <w:t xml:space="preserve"> </w:t>
      </w:r>
      <w:r w:rsidRPr="003D1172">
        <w:rPr>
          <w:rFonts w:ascii="Times New Roman" w:eastAsia="Calibri" w:hAnsi="Times New Roman" w:cs="Times New Roman"/>
          <w:noProof w:val="0"/>
          <w:sz w:val="24"/>
          <w:szCs w:val="24"/>
          <w:lang w:eastAsia="tr-TR" w:bidi="tr-TR"/>
        </w:rPr>
        <w:t>(1)</w:t>
      </w:r>
      <w:r w:rsidRPr="003D1172">
        <w:rPr>
          <w:rFonts w:ascii="Times New Roman" w:eastAsia="Calibri" w:hAnsi="Times New Roman" w:cs="Times New Roman"/>
          <w:noProof w:val="0"/>
          <w:spacing w:val="-2"/>
          <w:sz w:val="24"/>
          <w:szCs w:val="24"/>
          <w:lang w:eastAsia="tr-TR" w:bidi="tr-TR"/>
        </w:rPr>
        <w:t xml:space="preserve"> </w:t>
      </w:r>
      <w:r w:rsidRPr="003D1172">
        <w:rPr>
          <w:rFonts w:ascii="Times New Roman" w:eastAsia="Calibri" w:hAnsi="Times New Roman" w:cs="Times New Roman"/>
          <w:noProof w:val="0"/>
          <w:color w:val="000000"/>
          <w:sz w:val="24"/>
          <w:szCs w:val="24"/>
          <w:lang w:eastAsia="tr-TR" w:bidi="tr-TR"/>
        </w:rPr>
        <w:t xml:space="preserve">18 Eylül 2019 tarih ve 30892 sayılı </w:t>
      </w:r>
      <w:proofErr w:type="gramStart"/>
      <w:r w:rsidRPr="003D1172">
        <w:rPr>
          <w:rFonts w:ascii="Times New Roman" w:eastAsia="Calibri" w:hAnsi="Times New Roman" w:cs="Times New Roman"/>
          <w:noProof w:val="0"/>
          <w:color w:val="000000"/>
          <w:sz w:val="24"/>
          <w:szCs w:val="24"/>
          <w:lang w:eastAsia="tr-TR" w:bidi="tr-TR"/>
        </w:rPr>
        <w:t>Resmi</w:t>
      </w:r>
      <w:proofErr w:type="gramEnd"/>
      <w:r w:rsidRPr="003D1172">
        <w:rPr>
          <w:rFonts w:ascii="Times New Roman" w:eastAsia="Calibri" w:hAnsi="Times New Roman" w:cs="Times New Roman"/>
          <w:noProof w:val="0"/>
          <w:color w:val="000000"/>
          <w:sz w:val="24"/>
          <w:szCs w:val="24"/>
          <w:lang w:eastAsia="tr-TR" w:bidi="tr-TR"/>
        </w:rPr>
        <w:t xml:space="preserve"> Gazete’</w:t>
      </w:r>
      <w:r w:rsidR="00453445">
        <w:rPr>
          <w:rFonts w:ascii="Times New Roman" w:eastAsia="Calibri" w:hAnsi="Times New Roman" w:cs="Times New Roman"/>
          <w:noProof w:val="0"/>
          <w:color w:val="000000"/>
          <w:sz w:val="24"/>
          <w:szCs w:val="24"/>
          <w:lang w:eastAsia="tr-TR" w:bidi="tr-TR"/>
        </w:rPr>
        <w:t xml:space="preserve"> </w:t>
      </w:r>
      <w:r w:rsidRPr="003D1172">
        <w:rPr>
          <w:rFonts w:ascii="Times New Roman" w:eastAsia="Calibri" w:hAnsi="Times New Roman" w:cs="Times New Roman"/>
          <w:noProof w:val="0"/>
          <w:color w:val="000000"/>
          <w:sz w:val="24"/>
          <w:szCs w:val="24"/>
          <w:lang w:eastAsia="tr-TR" w:bidi="tr-TR"/>
        </w:rPr>
        <w:t>de yayınlanan</w:t>
      </w:r>
      <w:r w:rsidRPr="003D1172">
        <w:rPr>
          <w:rFonts w:ascii="Arial" w:eastAsia="Calibri" w:hAnsi="Arial" w:cs="Arial"/>
          <w:noProof w:val="0"/>
          <w:color w:val="000000"/>
          <w:sz w:val="16"/>
          <w:szCs w:val="16"/>
          <w:lang w:eastAsia="tr-TR" w:bidi="tr-TR"/>
        </w:rPr>
        <w:t xml:space="preserve"> </w:t>
      </w:r>
      <w:r w:rsidRPr="003D1172">
        <w:rPr>
          <w:rFonts w:ascii="Times New Roman" w:eastAsia="Calibri" w:hAnsi="Times New Roman" w:cs="Times New Roman"/>
          <w:noProof w:val="0"/>
          <w:spacing w:val="-2"/>
          <w:sz w:val="24"/>
          <w:szCs w:val="24"/>
          <w:lang w:eastAsia="tr-TR" w:bidi="tr-TR"/>
        </w:rPr>
        <w:t xml:space="preserve">Erzurum Teknik Üniversitesi Lisans Eğitim-Öğretim ve Sınav Yönetmeliği’nin 20. Maddesi 4.  </w:t>
      </w:r>
      <w:proofErr w:type="spellStart"/>
      <w:r w:rsidRPr="003D1172">
        <w:rPr>
          <w:rFonts w:ascii="Times New Roman" w:eastAsia="Calibri" w:hAnsi="Times New Roman" w:cs="Times New Roman"/>
          <w:noProof w:val="0"/>
          <w:spacing w:val="-2"/>
          <w:sz w:val="24"/>
          <w:szCs w:val="24"/>
          <w:lang w:eastAsia="tr-TR" w:bidi="tr-TR"/>
        </w:rPr>
        <w:t>Fıkra’da</w:t>
      </w:r>
      <w:proofErr w:type="spellEnd"/>
      <w:r w:rsidRPr="003D1172">
        <w:rPr>
          <w:rFonts w:ascii="Times New Roman" w:eastAsia="Calibri" w:hAnsi="Times New Roman" w:cs="Times New Roman"/>
          <w:noProof w:val="0"/>
          <w:spacing w:val="-2"/>
          <w:sz w:val="24"/>
          <w:szCs w:val="24"/>
          <w:lang w:eastAsia="tr-TR" w:bidi="tr-TR"/>
        </w:rPr>
        <w:t xml:space="preserve"> yer alan “</w:t>
      </w:r>
      <w:r w:rsidRPr="003D1172">
        <w:rPr>
          <w:rFonts w:ascii="Times New Roman" w:eastAsia="Calibri" w:hAnsi="Times New Roman" w:cs="Times New Roman"/>
          <w:i/>
          <w:iCs/>
          <w:noProof w:val="0"/>
          <w:sz w:val="24"/>
          <w:szCs w:val="24"/>
          <w:lang w:eastAsia="tr-TR" w:bidi="tr-TR"/>
        </w:rPr>
        <w:t>Sınav süreleri, ders bilgi paketinde o ders için verilmiş olan değerlendirme türüne göre belirlenir</w:t>
      </w:r>
      <w:r w:rsidRPr="003D1172">
        <w:rPr>
          <w:rFonts w:ascii="Calibri" w:eastAsia="Calibri" w:hAnsi="Calibri" w:cs="Calibri"/>
          <w:noProof w:val="0"/>
          <w:lang w:eastAsia="tr-TR" w:bidi="tr-TR"/>
        </w:rPr>
        <w:t xml:space="preserve">.” </w:t>
      </w:r>
      <w:r w:rsidRPr="003D1172">
        <w:rPr>
          <w:rFonts w:ascii="Times New Roman" w:eastAsia="Calibri" w:hAnsi="Times New Roman" w:cs="Times New Roman"/>
          <w:noProof w:val="0"/>
          <w:sz w:val="24"/>
          <w:szCs w:val="24"/>
          <w:lang w:eastAsia="tr-TR" w:bidi="tr-TR"/>
        </w:rPr>
        <w:t>maddesine göre sınav süreleri belirlenir.</w:t>
      </w:r>
    </w:p>
    <w:p w14:paraId="4580D776" w14:textId="77777777" w:rsidR="003D1172" w:rsidRPr="003D1172" w:rsidRDefault="003D1172" w:rsidP="003D1172">
      <w:pPr>
        <w:widowControl w:val="0"/>
        <w:autoSpaceDE w:val="0"/>
        <w:autoSpaceDN w:val="0"/>
        <w:spacing w:after="0" w:line="360" w:lineRule="auto"/>
        <w:jc w:val="both"/>
        <w:rPr>
          <w:rFonts w:ascii="Times New Roman" w:eastAsia="Calibri" w:hAnsi="Times New Roman" w:cs="Times New Roman"/>
          <w:noProof w:val="0"/>
          <w:sz w:val="24"/>
          <w:szCs w:val="24"/>
          <w:lang w:eastAsia="tr-TR" w:bidi="tr-TR"/>
        </w:rPr>
      </w:pPr>
    </w:p>
    <w:p w14:paraId="7AD69099" w14:textId="77777777" w:rsidR="003D1172" w:rsidRPr="003D1172" w:rsidRDefault="003D1172" w:rsidP="003D1172">
      <w:pPr>
        <w:widowControl w:val="0"/>
        <w:autoSpaceDE w:val="0"/>
        <w:autoSpaceDN w:val="0"/>
        <w:spacing w:after="0" w:line="240" w:lineRule="auto"/>
        <w:ind w:left="101" w:right="99"/>
        <w:jc w:val="center"/>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DÖRDÜNCÜ BÖLÜM</w:t>
      </w:r>
    </w:p>
    <w:p w14:paraId="14762968" w14:textId="77777777" w:rsidR="003D1172" w:rsidRPr="003D1172" w:rsidRDefault="003D1172" w:rsidP="003D1172">
      <w:pPr>
        <w:widowControl w:val="0"/>
        <w:autoSpaceDE w:val="0"/>
        <w:autoSpaceDN w:val="0"/>
        <w:spacing w:after="0" w:line="240" w:lineRule="auto"/>
        <w:ind w:left="101" w:right="101"/>
        <w:jc w:val="center"/>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Sınavların Uygulanması ve Düzeni</w:t>
      </w:r>
    </w:p>
    <w:p w14:paraId="141F3CF2" w14:textId="77777777" w:rsidR="003D1172" w:rsidRPr="003D1172" w:rsidRDefault="003D1172" w:rsidP="003D1172">
      <w:pPr>
        <w:widowControl w:val="0"/>
        <w:autoSpaceDE w:val="0"/>
        <w:autoSpaceDN w:val="0"/>
        <w:spacing w:after="0" w:line="240" w:lineRule="auto"/>
        <w:ind w:left="101" w:right="101"/>
        <w:jc w:val="center"/>
        <w:rPr>
          <w:rFonts w:ascii="Times New Roman" w:eastAsia="Calibri" w:hAnsi="Times New Roman" w:cs="Times New Roman"/>
          <w:b/>
          <w:noProof w:val="0"/>
          <w:sz w:val="24"/>
          <w:szCs w:val="24"/>
          <w:lang w:eastAsia="tr-TR" w:bidi="tr-TR"/>
        </w:rPr>
      </w:pPr>
    </w:p>
    <w:p w14:paraId="0D71D24E" w14:textId="77777777" w:rsidR="003D1172" w:rsidRPr="003D1172" w:rsidRDefault="003D1172" w:rsidP="003D1172">
      <w:pPr>
        <w:widowControl w:val="0"/>
        <w:autoSpaceDE w:val="0"/>
        <w:autoSpaceDN w:val="0"/>
        <w:spacing w:after="0" w:line="360"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Sınavların Uygulanması</w:t>
      </w:r>
    </w:p>
    <w:p w14:paraId="55C01AA1" w14:textId="14F972E4" w:rsidR="003D1172" w:rsidRPr="003D1172" w:rsidRDefault="003D1172" w:rsidP="00514876">
      <w:pPr>
        <w:widowControl w:val="0"/>
        <w:autoSpaceDE w:val="0"/>
        <w:autoSpaceDN w:val="0"/>
        <w:spacing w:after="0" w:line="360"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10 – </w:t>
      </w:r>
      <w:r w:rsidRPr="003D1172">
        <w:rPr>
          <w:rFonts w:ascii="Times New Roman" w:eastAsia="Calibri" w:hAnsi="Times New Roman" w:cs="Times New Roman"/>
          <w:noProof w:val="0"/>
          <w:sz w:val="24"/>
          <w:szCs w:val="24"/>
          <w:lang w:eastAsia="tr-TR" w:bidi="tr-TR"/>
        </w:rPr>
        <w:t>(1) Ders sorumlularınca hazırlanan sınavlar, aynı zamanda salon başkanı olan ders sorumluları ve görevli gözetmenler tarafından gerçekleştirilir.</w:t>
      </w:r>
    </w:p>
    <w:p w14:paraId="45CA84E7" w14:textId="77777777" w:rsidR="003D1172" w:rsidRPr="003D1172" w:rsidRDefault="003D1172" w:rsidP="003D1172">
      <w:pPr>
        <w:widowControl w:val="0"/>
        <w:autoSpaceDE w:val="0"/>
        <w:autoSpaceDN w:val="0"/>
        <w:spacing w:after="0" w:line="360" w:lineRule="auto"/>
        <w:ind w:firstLine="720"/>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lastRenderedPageBreak/>
        <w:t>Ders Sorumlusu/Salon Başkanı ve Görevleri</w:t>
      </w:r>
    </w:p>
    <w:p w14:paraId="055979C6" w14:textId="77777777" w:rsidR="003D1172" w:rsidRPr="003D1172" w:rsidRDefault="003D1172" w:rsidP="003D1172">
      <w:pPr>
        <w:widowControl w:val="0"/>
        <w:autoSpaceDE w:val="0"/>
        <w:autoSpaceDN w:val="0"/>
        <w:spacing w:after="0" w:line="360" w:lineRule="auto"/>
        <w:ind w:right="111"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11 – </w:t>
      </w:r>
      <w:r w:rsidRPr="003D1172">
        <w:rPr>
          <w:rFonts w:ascii="Times New Roman" w:eastAsia="Calibri" w:hAnsi="Times New Roman" w:cs="Times New Roman"/>
          <w:noProof w:val="0"/>
          <w:sz w:val="24"/>
          <w:szCs w:val="24"/>
          <w:lang w:eastAsia="tr-TR" w:bidi="tr-TR"/>
        </w:rPr>
        <w:t>(1) Dersin sorumlusu olan salon başkanı, sınavın başlama saatinden en geç on beş dakika önce, sınav evrakını yeterli sayıda çoğaltmış ve ilgili sınav için kendisine tahsis edilen sınav salonunda hazır bulunmuş olmalıdır.</w:t>
      </w:r>
    </w:p>
    <w:p w14:paraId="54A14AF7" w14:textId="77777777" w:rsidR="003D1172" w:rsidRPr="003D1172" w:rsidRDefault="003D1172" w:rsidP="003D1172">
      <w:pPr>
        <w:widowControl w:val="0"/>
        <w:autoSpaceDE w:val="0"/>
        <w:autoSpaceDN w:val="0"/>
        <w:spacing w:after="0" w:line="360" w:lineRule="auto"/>
        <w:ind w:left="116" w:right="111"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(2) Sınav evrakının güvenliği salon başkanına aittir. Sınavda görevlendirilen gözetmenler görevli oldukları sınav salonlarına geçerler ve sınav evrakı gözetmenlere ders sorumlusu tarafından ilgili sınav salonlarında tevdi edilir.</w:t>
      </w:r>
    </w:p>
    <w:p w14:paraId="4AC5BBBF" w14:textId="77777777" w:rsidR="003D1172" w:rsidRPr="003D1172" w:rsidRDefault="003D1172" w:rsidP="003D1172">
      <w:pPr>
        <w:widowControl w:val="0"/>
        <w:autoSpaceDE w:val="0"/>
        <w:autoSpaceDN w:val="0"/>
        <w:spacing w:after="0" w:line="360" w:lineRule="auto"/>
        <w:ind w:left="116" w:right="111"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(3) Salon başkanı, sınava ilişkin gerekli açıklamaları sınava giren tüm öğrencilere sınav salonlarında yapar. </w:t>
      </w:r>
    </w:p>
    <w:p w14:paraId="1EC07C4F" w14:textId="4AB2EFC9" w:rsidR="003D1172" w:rsidRPr="003D1172" w:rsidRDefault="003D1172" w:rsidP="003D1172">
      <w:pPr>
        <w:widowControl w:val="0"/>
        <w:tabs>
          <w:tab w:val="left" w:pos="284"/>
        </w:tabs>
        <w:autoSpaceDE w:val="0"/>
        <w:autoSpaceDN w:val="0"/>
        <w:spacing w:after="0" w:line="360" w:lineRule="auto"/>
        <w:ind w:left="116" w:right="111"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(4) Salon başkanı, haklı ve geçerli bir mazerete istinaden sınavlara ilişkin bir görevini yerine getiremeyeceği hâllerde, en geç ilgili sınav görevinin gerçekleşeceği günden önceki iş gününün mesai bitimine kadar durumunu komisyon </w:t>
      </w:r>
      <w:r w:rsidR="00B9083E">
        <w:rPr>
          <w:rFonts w:ascii="Times New Roman" w:eastAsia="Calibri" w:hAnsi="Times New Roman" w:cs="Times New Roman"/>
          <w:noProof w:val="0"/>
          <w:sz w:val="24"/>
          <w:szCs w:val="24"/>
          <w:lang w:eastAsia="tr-TR" w:bidi="tr-TR"/>
        </w:rPr>
        <w:t>b</w:t>
      </w:r>
      <w:r w:rsidRPr="003D1172">
        <w:rPr>
          <w:rFonts w:ascii="Times New Roman" w:eastAsia="Calibri" w:hAnsi="Times New Roman" w:cs="Times New Roman"/>
          <w:noProof w:val="0"/>
          <w:sz w:val="24"/>
          <w:szCs w:val="24"/>
          <w:lang w:eastAsia="tr-TR" w:bidi="tr-TR"/>
        </w:rPr>
        <w:t>aşkanına bildirir. İlgili ders sorumlusu, söz konusu mazeretin sınav görevinin olduğu tarihte ortaya çıkması hâlinde, durum hakkında komisyon Başkanının derhâl bilgilendirilmesini sağlar.</w:t>
      </w:r>
    </w:p>
    <w:p w14:paraId="596DA815" w14:textId="37D6DE4F" w:rsidR="003D1172" w:rsidRPr="003D1172" w:rsidRDefault="003D1172" w:rsidP="003D1172">
      <w:pPr>
        <w:widowControl w:val="0"/>
        <w:autoSpaceDE w:val="0"/>
        <w:autoSpaceDN w:val="0"/>
        <w:spacing w:after="0" w:line="360" w:lineRule="auto"/>
        <w:ind w:left="116" w:right="111"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(5) Ders sorumlusu, sınav sonuçlarını sınav tarihinden itibaren en geç on gün içinde öğrenci bilgi sisteminde ilan eder ve sınav evrakını Dekanlık tarafından öngörülen saklama birimine teslim eder. Sınav evrakı, sınav tarihinden itibaren en az </w:t>
      </w:r>
      <w:r w:rsidR="00B9083E">
        <w:rPr>
          <w:rFonts w:ascii="Times New Roman" w:eastAsia="Calibri" w:hAnsi="Times New Roman" w:cs="Times New Roman"/>
          <w:noProof w:val="0"/>
          <w:sz w:val="24"/>
          <w:szCs w:val="24"/>
          <w:lang w:eastAsia="tr-TR" w:bidi="tr-TR"/>
        </w:rPr>
        <w:t xml:space="preserve">üç </w:t>
      </w:r>
      <w:r w:rsidRPr="003D1172">
        <w:rPr>
          <w:rFonts w:ascii="Times New Roman" w:eastAsia="Calibri" w:hAnsi="Times New Roman" w:cs="Times New Roman"/>
          <w:noProof w:val="0"/>
          <w:sz w:val="24"/>
          <w:szCs w:val="24"/>
          <w:lang w:eastAsia="tr-TR" w:bidi="tr-TR"/>
        </w:rPr>
        <w:t>yıl süreyle saklanır.</w:t>
      </w:r>
    </w:p>
    <w:p w14:paraId="5ED60F1C"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Gözetmen ve Görevleri</w:t>
      </w:r>
    </w:p>
    <w:p w14:paraId="550E8B13" w14:textId="77777777" w:rsidR="003D1172" w:rsidRPr="003D1172" w:rsidRDefault="003D1172" w:rsidP="003D1172">
      <w:pPr>
        <w:widowControl w:val="0"/>
        <w:autoSpaceDE w:val="0"/>
        <w:autoSpaceDN w:val="0"/>
        <w:spacing w:after="0" w:line="360" w:lineRule="auto"/>
        <w:ind w:left="116" w:right="113"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12 – </w:t>
      </w:r>
      <w:r w:rsidRPr="003D1172">
        <w:rPr>
          <w:rFonts w:ascii="Times New Roman" w:eastAsia="Calibri" w:hAnsi="Times New Roman" w:cs="Times New Roman"/>
          <w:noProof w:val="0"/>
          <w:sz w:val="24"/>
          <w:szCs w:val="24"/>
          <w:lang w:eastAsia="tr-TR" w:bidi="tr-TR"/>
        </w:rPr>
        <w:t>(1) Her sınav için yeterli sayıda gözetmen komisyon tarafından görevlendirilir.</w:t>
      </w:r>
    </w:p>
    <w:p w14:paraId="29FA32F1" w14:textId="023367AE" w:rsidR="003D1172" w:rsidRDefault="003D1172" w:rsidP="003D1172">
      <w:pPr>
        <w:widowControl w:val="0"/>
        <w:numPr>
          <w:ilvl w:val="0"/>
          <w:numId w:val="2"/>
        </w:numPr>
        <w:tabs>
          <w:tab w:val="left" w:pos="1137"/>
        </w:tabs>
        <w:autoSpaceDE w:val="0"/>
        <w:autoSpaceDN w:val="0"/>
        <w:spacing w:after="0" w:line="360" w:lineRule="auto"/>
        <w:ind w:right="113"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Gözetmen, sınavın başlama saatinden en geç </w:t>
      </w:r>
      <w:r w:rsidR="00F774F3">
        <w:rPr>
          <w:rFonts w:ascii="Times New Roman" w:eastAsia="Calibri" w:hAnsi="Times New Roman" w:cs="Times New Roman"/>
          <w:noProof w:val="0"/>
          <w:sz w:val="24"/>
          <w:szCs w:val="24"/>
          <w:lang w:eastAsia="tr-TR" w:bidi="tr-TR"/>
        </w:rPr>
        <w:t>15</w:t>
      </w:r>
      <w:r w:rsidRPr="003D1172">
        <w:rPr>
          <w:rFonts w:ascii="Times New Roman" w:eastAsia="Calibri" w:hAnsi="Times New Roman" w:cs="Times New Roman"/>
          <w:noProof w:val="0"/>
          <w:sz w:val="24"/>
          <w:szCs w:val="24"/>
          <w:lang w:eastAsia="tr-TR" w:bidi="tr-TR"/>
        </w:rPr>
        <w:t xml:space="preserve"> dakika önce ilgili sınav salonunda hazır bulunur.</w:t>
      </w:r>
    </w:p>
    <w:p w14:paraId="091D3104" w14:textId="322B61DF" w:rsidR="00F774F3" w:rsidRPr="003D1172" w:rsidRDefault="00F774F3" w:rsidP="003D1172">
      <w:pPr>
        <w:widowControl w:val="0"/>
        <w:numPr>
          <w:ilvl w:val="0"/>
          <w:numId w:val="2"/>
        </w:numPr>
        <w:tabs>
          <w:tab w:val="left" w:pos="1137"/>
        </w:tabs>
        <w:autoSpaceDE w:val="0"/>
        <w:autoSpaceDN w:val="0"/>
        <w:spacing w:after="0" w:line="360" w:lineRule="auto"/>
        <w:ind w:right="113" w:firstLine="708"/>
        <w:jc w:val="both"/>
        <w:rPr>
          <w:rFonts w:ascii="Times New Roman" w:eastAsia="Calibri" w:hAnsi="Times New Roman" w:cs="Times New Roman"/>
          <w:noProof w:val="0"/>
          <w:sz w:val="24"/>
          <w:szCs w:val="24"/>
          <w:lang w:eastAsia="tr-TR" w:bidi="tr-TR"/>
        </w:rPr>
      </w:pPr>
      <w:r>
        <w:rPr>
          <w:rFonts w:ascii="Times New Roman" w:eastAsia="Calibri" w:hAnsi="Times New Roman" w:cs="Times New Roman"/>
          <w:noProof w:val="0"/>
          <w:sz w:val="24"/>
          <w:szCs w:val="24"/>
          <w:lang w:eastAsia="tr-TR" w:bidi="tr-TR"/>
        </w:rPr>
        <w:t xml:space="preserve">Öğrencilerin sınav oturma düzenini almasını sağlar. </w:t>
      </w:r>
    </w:p>
    <w:p w14:paraId="7E81159F" w14:textId="718B688D" w:rsidR="003D1172" w:rsidRPr="003D1172" w:rsidRDefault="00F774F3" w:rsidP="003D1172">
      <w:pPr>
        <w:widowControl w:val="0"/>
        <w:numPr>
          <w:ilvl w:val="0"/>
          <w:numId w:val="2"/>
        </w:numPr>
        <w:tabs>
          <w:tab w:val="left" w:pos="1122"/>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Pr>
          <w:rFonts w:ascii="Times New Roman" w:eastAsia="Calibri" w:hAnsi="Times New Roman" w:cs="Times New Roman"/>
          <w:noProof w:val="0"/>
          <w:sz w:val="24"/>
          <w:szCs w:val="24"/>
          <w:lang w:eastAsia="tr-TR" w:bidi="tr-TR"/>
        </w:rPr>
        <w:t>S</w:t>
      </w:r>
      <w:r w:rsidR="003D1172" w:rsidRPr="003D1172">
        <w:rPr>
          <w:rFonts w:ascii="Times New Roman" w:eastAsia="Calibri" w:hAnsi="Times New Roman" w:cs="Times New Roman"/>
          <w:noProof w:val="0"/>
          <w:sz w:val="24"/>
          <w:szCs w:val="24"/>
          <w:lang w:eastAsia="tr-TR" w:bidi="tr-TR"/>
        </w:rPr>
        <w:t>ınavın başlanmasından itibaren ilgili sınav salonundaki tüm öğrencilere sınav yoklama tutanağını imzalatır. Fakat haklı ve geçerli bir zaruret hâlinin olmadığı</w:t>
      </w:r>
      <w:r w:rsidR="003D1172" w:rsidRPr="003D1172">
        <w:rPr>
          <w:rFonts w:ascii="Times New Roman" w:eastAsia="Calibri" w:hAnsi="Times New Roman" w:cs="Times New Roman"/>
          <w:noProof w:val="0"/>
          <w:spacing w:val="-14"/>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ve</w:t>
      </w:r>
      <w:r w:rsidR="003D1172" w:rsidRPr="003D1172">
        <w:rPr>
          <w:rFonts w:ascii="Times New Roman" w:eastAsia="Calibri" w:hAnsi="Times New Roman" w:cs="Times New Roman"/>
          <w:noProof w:val="0"/>
          <w:spacing w:val="-10"/>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gözetmenlerin</w:t>
      </w:r>
      <w:r w:rsidR="003D1172" w:rsidRPr="003D1172">
        <w:rPr>
          <w:rFonts w:ascii="Times New Roman" w:eastAsia="Calibri" w:hAnsi="Times New Roman" w:cs="Times New Roman"/>
          <w:noProof w:val="0"/>
          <w:spacing w:val="-9"/>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uyarılarına</w:t>
      </w:r>
      <w:r w:rsidR="003D1172" w:rsidRPr="003D1172">
        <w:rPr>
          <w:rFonts w:ascii="Times New Roman" w:eastAsia="Calibri" w:hAnsi="Times New Roman" w:cs="Times New Roman"/>
          <w:noProof w:val="0"/>
          <w:spacing w:val="-11"/>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rağmen</w:t>
      </w:r>
      <w:r w:rsidR="003D1172" w:rsidRPr="003D1172">
        <w:rPr>
          <w:rFonts w:ascii="Times New Roman" w:eastAsia="Calibri" w:hAnsi="Times New Roman" w:cs="Times New Roman"/>
          <w:noProof w:val="0"/>
          <w:spacing w:val="-10"/>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sınav</w:t>
      </w:r>
      <w:r w:rsidR="003D1172" w:rsidRPr="003D1172">
        <w:rPr>
          <w:rFonts w:ascii="Times New Roman" w:eastAsia="Calibri" w:hAnsi="Times New Roman" w:cs="Times New Roman"/>
          <w:noProof w:val="0"/>
          <w:spacing w:val="-8"/>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salonunu</w:t>
      </w:r>
      <w:r w:rsidR="003D1172" w:rsidRPr="003D1172">
        <w:rPr>
          <w:rFonts w:ascii="Times New Roman" w:eastAsia="Calibri" w:hAnsi="Times New Roman" w:cs="Times New Roman"/>
          <w:noProof w:val="0"/>
          <w:spacing w:val="-9"/>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ilk</w:t>
      </w:r>
      <w:r w:rsidR="003D1172" w:rsidRPr="003D1172">
        <w:rPr>
          <w:rFonts w:ascii="Times New Roman" w:eastAsia="Calibri" w:hAnsi="Times New Roman" w:cs="Times New Roman"/>
          <w:noProof w:val="0"/>
          <w:spacing w:val="-12"/>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on</w:t>
      </w:r>
      <w:r w:rsidR="003D1172" w:rsidRPr="003D1172">
        <w:rPr>
          <w:rFonts w:ascii="Times New Roman" w:eastAsia="Calibri" w:hAnsi="Times New Roman" w:cs="Times New Roman"/>
          <w:noProof w:val="0"/>
          <w:spacing w:val="-9"/>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beş</w:t>
      </w:r>
      <w:r w:rsidR="003D1172" w:rsidRPr="003D1172">
        <w:rPr>
          <w:rFonts w:ascii="Times New Roman" w:eastAsia="Calibri" w:hAnsi="Times New Roman" w:cs="Times New Roman"/>
          <w:noProof w:val="0"/>
          <w:spacing w:val="-8"/>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dakika</w:t>
      </w:r>
      <w:r w:rsidR="003D1172" w:rsidRPr="003D1172">
        <w:rPr>
          <w:rFonts w:ascii="Times New Roman" w:eastAsia="Calibri" w:hAnsi="Times New Roman" w:cs="Times New Roman"/>
          <w:noProof w:val="0"/>
          <w:spacing w:val="-8"/>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dolmadan</w:t>
      </w:r>
      <w:r w:rsidR="003D1172" w:rsidRPr="003D1172">
        <w:rPr>
          <w:rFonts w:ascii="Times New Roman" w:eastAsia="Calibri" w:hAnsi="Times New Roman" w:cs="Times New Roman"/>
          <w:noProof w:val="0"/>
          <w:spacing w:val="-11"/>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terk</w:t>
      </w:r>
      <w:r w:rsidR="003D1172" w:rsidRPr="003D1172">
        <w:rPr>
          <w:rFonts w:ascii="Times New Roman" w:eastAsia="Calibri" w:hAnsi="Times New Roman" w:cs="Times New Roman"/>
          <w:noProof w:val="0"/>
          <w:spacing w:val="-10"/>
          <w:sz w:val="24"/>
          <w:szCs w:val="24"/>
          <w:lang w:eastAsia="tr-TR" w:bidi="tr-TR"/>
        </w:rPr>
        <w:t xml:space="preserve"> </w:t>
      </w:r>
      <w:r w:rsidR="003D1172" w:rsidRPr="003D1172">
        <w:rPr>
          <w:rFonts w:ascii="Times New Roman" w:eastAsia="Calibri" w:hAnsi="Times New Roman" w:cs="Times New Roman"/>
          <w:noProof w:val="0"/>
          <w:sz w:val="24"/>
          <w:szCs w:val="24"/>
          <w:lang w:eastAsia="tr-TR" w:bidi="tr-TR"/>
        </w:rPr>
        <w:t xml:space="preserve">eden bir öğrencinin bulunduğu hâllerde, söz konusu sınav salonunda görevli gözetmenlerce durum tutanak altına alınır ve komisyona bildirilir. </w:t>
      </w:r>
    </w:p>
    <w:p w14:paraId="39277F4E" w14:textId="77777777" w:rsidR="003D1172" w:rsidRPr="003D1172" w:rsidRDefault="003D1172" w:rsidP="003D1172">
      <w:pPr>
        <w:widowControl w:val="0"/>
        <w:numPr>
          <w:ilvl w:val="0"/>
          <w:numId w:val="2"/>
        </w:numPr>
        <w:tabs>
          <w:tab w:val="left" w:pos="1134"/>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Gözetmen, sınav süresi boyunca ve zorunlu haller dışında öğrencilerin dikkatini dağıtacak veya görev ihmaline sebep olacak eylem, tutum ve davranışlardan kaçınır. </w:t>
      </w:r>
    </w:p>
    <w:p w14:paraId="3B4BA7A2" w14:textId="0C36ED2D" w:rsidR="003D1172" w:rsidRPr="003D1172" w:rsidRDefault="003D1172" w:rsidP="003D1172">
      <w:pPr>
        <w:widowControl w:val="0"/>
        <w:numPr>
          <w:ilvl w:val="0"/>
          <w:numId w:val="2"/>
        </w:numPr>
        <w:tabs>
          <w:tab w:val="left" w:pos="1134"/>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Gözetmen, haklı ve geçerli bir mazerete istinaden sınavlara ilişkin bir görevini yerine getiremeyeceği hâllerde, en geç ilgili sınav görevinin gerçekleşeceği günden önceki iş gününün mesai bitimine kadar durumunu komisyona bildirir. İlgili gözetmen, söz konusu mazeretin sınav görevinin olduğu tarihte ortaya çıkması hâlinde, durum hakkında komisyon </w:t>
      </w:r>
      <w:r w:rsidRPr="003D1172">
        <w:rPr>
          <w:rFonts w:ascii="Times New Roman" w:eastAsia="Calibri" w:hAnsi="Times New Roman" w:cs="Times New Roman"/>
          <w:noProof w:val="0"/>
          <w:sz w:val="24"/>
          <w:szCs w:val="24"/>
          <w:lang w:eastAsia="tr-TR" w:bidi="tr-TR"/>
        </w:rPr>
        <w:lastRenderedPageBreak/>
        <w:t>Başkanının derhâl bilgilendirilmesini sağlar.</w:t>
      </w:r>
    </w:p>
    <w:p w14:paraId="7852224B" w14:textId="77777777" w:rsidR="003D1172" w:rsidRPr="003D1172" w:rsidRDefault="003D1172" w:rsidP="003D1172">
      <w:pPr>
        <w:widowControl w:val="0"/>
        <w:autoSpaceDE w:val="0"/>
        <w:autoSpaceDN w:val="0"/>
        <w:spacing w:after="0" w:line="360" w:lineRule="auto"/>
        <w:ind w:left="824"/>
        <w:jc w:val="both"/>
        <w:outlineLvl w:val="0"/>
        <w:rPr>
          <w:rFonts w:ascii="Times New Roman" w:eastAsia="Calibri" w:hAnsi="Times New Roman" w:cs="Times New Roman"/>
          <w:b/>
          <w:bCs/>
          <w:noProof w:val="0"/>
          <w:sz w:val="24"/>
          <w:szCs w:val="24"/>
          <w:lang w:eastAsia="tr-TR" w:bidi="tr-TR"/>
        </w:rPr>
      </w:pPr>
      <w:r w:rsidRPr="003D1172">
        <w:rPr>
          <w:rFonts w:ascii="Times New Roman" w:eastAsia="Calibri" w:hAnsi="Times New Roman" w:cs="Times New Roman"/>
          <w:b/>
          <w:bCs/>
          <w:noProof w:val="0"/>
          <w:sz w:val="24"/>
          <w:szCs w:val="24"/>
          <w:lang w:eastAsia="tr-TR" w:bidi="tr-TR"/>
        </w:rPr>
        <w:t>Öğrencilerin Uyması Gereken Kurallar</w:t>
      </w:r>
    </w:p>
    <w:p w14:paraId="01FA967A" w14:textId="77777777" w:rsidR="003D1172" w:rsidRPr="003D1172" w:rsidRDefault="003D1172" w:rsidP="003D1172">
      <w:pPr>
        <w:widowControl w:val="0"/>
        <w:autoSpaceDE w:val="0"/>
        <w:autoSpaceDN w:val="0"/>
        <w:spacing w:after="0" w:line="360" w:lineRule="auto"/>
        <w:ind w:left="116" w:right="109" w:firstLine="707"/>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13 – </w:t>
      </w:r>
      <w:r w:rsidRPr="003D1172">
        <w:rPr>
          <w:rFonts w:ascii="Times New Roman" w:eastAsia="Calibri" w:hAnsi="Times New Roman" w:cs="Times New Roman"/>
          <w:noProof w:val="0"/>
          <w:sz w:val="24"/>
          <w:szCs w:val="24"/>
          <w:lang w:eastAsia="tr-TR" w:bidi="tr-TR"/>
        </w:rPr>
        <w:t xml:space="preserve">(1) Öğrenciler öğrenci kimlik kartları veya fotoğraflı resmî kimlik kartları yanlarında olmak kaydıyla, sınav programlarında belirtilen gün, saatte sınava girebilirler. </w:t>
      </w:r>
    </w:p>
    <w:p w14:paraId="056B8A49" w14:textId="77777777" w:rsidR="003D1172" w:rsidRPr="003D1172" w:rsidRDefault="003D1172" w:rsidP="003D1172">
      <w:pPr>
        <w:widowControl w:val="0"/>
        <w:numPr>
          <w:ilvl w:val="0"/>
          <w:numId w:val="1"/>
        </w:numPr>
        <w:tabs>
          <w:tab w:val="left" w:pos="1141"/>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Öğrenciler, ilgili kimlik kartlarını sınav süresince sıralarının üzerinde ve görünür biçimde hazır</w:t>
      </w:r>
      <w:r w:rsidRPr="003D1172">
        <w:rPr>
          <w:rFonts w:ascii="Times New Roman" w:eastAsia="Calibri" w:hAnsi="Times New Roman" w:cs="Times New Roman"/>
          <w:noProof w:val="0"/>
          <w:spacing w:val="-2"/>
          <w:sz w:val="24"/>
          <w:szCs w:val="24"/>
          <w:lang w:eastAsia="tr-TR" w:bidi="tr-TR"/>
        </w:rPr>
        <w:t xml:space="preserve"> </w:t>
      </w:r>
      <w:r w:rsidRPr="003D1172">
        <w:rPr>
          <w:rFonts w:ascii="Times New Roman" w:eastAsia="Calibri" w:hAnsi="Times New Roman" w:cs="Times New Roman"/>
          <w:noProof w:val="0"/>
          <w:sz w:val="24"/>
          <w:szCs w:val="24"/>
          <w:lang w:eastAsia="tr-TR" w:bidi="tr-TR"/>
        </w:rPr>
        <w:t>bulundururlar.</w:t>
      </w:r>
    </w:p>
    <w:p w14:paraId="09A4BC56" w14:textId="77777777" w:rsidR="003D1172" w:rsidRPr="003D1172" w:rsidRDefault="003D1172" w:rsidP="003D1172">
      <w:pPr>
        <w:widowControl w:val="0"/>
        <w:numPr>
          <w:ilvl w:val="0"/>
          <w:numId w:val="1"/>
        </w:numPr>
        <w:tabs>
          <w:tab w:val="left" w:pos="1125"/>
        </w:tabs>
        <w:autoSpaceDE w:val="0"/>
        <w:autoSpaceDN w:val="0"/>
        <w:spacing w:after="0" w:line="360" w:lineRule="auto"/>
        <w:ind w:right="112"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Gözetmenler, sınav süresince ve gerekli gördükleri takdirde öğrencilerin sınav salonundaki sıralarını</w:t>
      </w:r>
      <w:r w:rsidRPr="003D1172">
        <w:rPr>
          <w:rFonts w:ascii="Times New Roman" w:eastAsia="Calibri" w:hAnsi="Times New Roman" w:cs="Times New Roman"/>
          <w:noProof w:val="0"/>
          <w:spacing w:val="-1"/>
          <w:sz w:val="24"/>
          <w:szCs w:val="24"/>
          <w:lang w:eastAsia="tr-TR" w:bidi="tr-TR"/>
        </w:rPr>
        <w:t xml:space="preserve"> </w:t>
      </w:r>
      <w:r w:rsidRPr="003D1172">
        <w:rPr>
          <w:rFonts w:ascii="Times New Roman" w:eastAsia="Calibri" w:hAnsi="Times New Roman" w:cs="Times New Roman"/>
          <w:noProof w:val="0"/>
          <w:sz w:val="24"/>
          <w:szCs w:val="24"/>
          <w:lang w:eastAsia="tr-TR" w:bidi="tr-TR"/>
        </w:rPr>
        <w:t>değiştirebilirler.</w:t>
      </w:r>
    </w:p>
    <w:p w14:paraId="0FD9E0FD" w14:textId="77777777" w:rsidR="003D1172" w:rsidRPr="003D1172" w:rsidRDefault="003D1172" w:rsidP="003D1172">
      <w:pPr>
        <w:widowControl w:val="0"/>
        <w:numPr>
          <w:ilvl w:val="0"/>
          <w:numId w:val="1"/>
        </w:numPr>
        <w:tabs>
          <w:tab w:val="left" w:pos="1125"/>
        </w:tabs>
        <w:autoSpaceDE w:val="0"/>
        <w:autoSpaceDN w:val="0"/>
        <w:spacing w:after="0" w:line="360" w:lineRule="auto"/>
        <w:ind w:right="112"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Sınav başlama süresinden itibaren ilk 15 dakika içinde sınava gelen öğrenciler sınav salonuna alınabilir.</w:t>
      </w:r>
    </w:p>
    <w:p w14:paraId="34990582" w14:textId="77777777" w:rsidR="003D1172" w:rsidRPr="003D1172" w:rsidRDefault="003D1172" w:rsidP="003D1172">
      <w:pPr>
        <w:widowControl w:val="0"/>
        <w:numPr>
          <w:ilvl w:val="0"/>
          <w:numId w:val="1"/>
        </w:numPr>
        <w:tabs>
          <w:tab w:val="left" w:pos="1158"/>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Soru kâğıdını teslim alan öğrenciler, sınava katılmış sayılırlar. Sınava katılan öğrenciler, sınavın ilan edilmiş olan başlama saatinden itibaren ilk on beş dakika boyunca sınav salonunu terk edemezler. Fakat bir öğrenci, acil nitelikli sağlık sorunu ve benzeri haklı ve geçerli bir zaruret hâlinin olması durumunda, gözetmen nezaretinde kısa süreliğine sınav salonundan</w:t>
      </w:r>
      <w:r w:rsidRPr="003D1172">
        <w:rPr>
          <w:rFonts w:ascii="Times New Roman" w:eastAsia="Calibri" w:hAnsi="Times New Roman" w:cs="Times New Roman"/>
          <w:noProof w:val="0"/>
          <w:spacing w:val="-12"/>
          <w:sz w:val="24"/>
          <w:szCs w:val="24"/>
          <w:lang w:eastAsia="tr-TR" w:bidi="tr-TR"/>
        </w:rPr>
        <w:t xml:space="preserve"> </w:t>
      </w:r>
      <w:r w:rsidRPr="003D1172">
        <w:rPr>
          <w:rFonts w:ascii="Times New Roman" w:eastAsia="Calibri" w:hAnsi="Times New Roman" w:cs="Times New Roman"/>
          <w:noProof w:val="0"/>
          <w:sz w:val="24"/>
          <w:szCs w:val="24"/>
          <w:lang w:eastAsia="tr-TR" w:bidi="tr-TR"/>
        </w:rPr>
        <w:t>ayrılabilir.</w:t>
      </w:r>
    </w:p>
    <w:p w14:paraId="6D7516A1" w14:textId="77777777" w:rsidR="003D1172" w:rsidRPr="003D1172" w:rsidRDefault="003D1172" w:rsidP="003D1172">
      <w:pPr>
        <w:widowControl w:val="0"/>
        <w:numPr>
          <w:ilvl w:val="0"/>
          <w:numId w:val="1"/>
        </w:numPr>
        <w:tabs>
          <w:tab w:val="left" w:pos="1209"/>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Sesli veya görsel iletişim kurma, görüntü alma, kopyalama ve kayıt alma amaçlı kullanılabilecek her türlü elektronik veya mobil cihaz sınav süresince kapalı tutulup gizlice ve kolayca erişilemeyecek şekilde kaldırılır. Bu tür cihazların kullanımına sınav süresince ve sınav salonlarında hiçbir şart altında teşebbüs</w:t>
      </w:r>
      <w:r w:rsidRPr="003D1172">
        <w:rPr>
          <w:rFonts w:ascii="Times New Roman" w:eastAsia="Calibri" w:hAnsi="Times New Roman" w:cs="Times New Roman"/>
          <w:noProof w:val="0"/>
          <w:spacing w:val="-4"/>
          <w:sz w:val="24"/>
          <w:szCs w:val="24"/>
          <w:lang w:eastAsia="tr-TR" w:bidi="tr-TR"/>
        </w:rPr>
        <w:t xml:space="preserve"> </w:t>
      </w:r>
      <w:r w:rsidRPr="003D1172">
        <w:rPr>
          <w:rFonts w:ascii="Times New Roman" w:eastAsia="Calibri" w:hAnsi="Times New Roman" w:cs="Times New Roman"/>
          <w:noProof w:val="0"/>
          <w:sz w:val="24"/>
          <w:szCs w:val="24"/>
          <w:lang w:eastAsia="tr-TR" w:bidi="tr-TR"/>
        </w:rPr>
        <w:t>edilemez.</w:t>
      </w:r>
    </w:p>
    <w:p w14:paraId="3FF2067D" w14:textId="77777777" w:rsidR="003D1172" w:rsidRPr="003D1172" w:rsidRDefault="003D1172" w:rsidP="003D1172">
      <w:pPr>
        <w:widowControl w:val="0"/>
        <w:numPr>
          <w:ilvl w:val="0"/>
          <w:numId w:val="1"/>
        </w:numPr>
        <w:tabs>
          <w:tab w:val="left" w:pos="1161"/>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Öğrenciler, sınav başlamadan önce çanta, kitap, ders notları, kıyafet ve benzeri kişisel eşyalarını, gözetmenlerce uygun görülen yerlere</w:t>
      </w:r>
      <w:r w:rsidRPr="003D1172">
        <w:rPr>
          <w:rFonts w:ascii="Times New Roman" w:eastAsia="Calibri" w:hAnsi="Times New Roman" w:cs="Times New Roman"/>
          <w:noProof w:val="0"/>
          <w:spacing w:val="-5"/>
          <w:sz w:val="24"/>
          <w:szCs w:val="24"/>
          <w:lang w:eastAsia="tr-TR" w:bidi="tr-TR"/>
        </w:rPr>
        <w:t xml:space="preserve"> </w:t>
      </w:r>
      <w:r w:rsidRPr="003D1172">
        <w:rPr>
          <w:rFonts w:ascii="Times New Roman" w:eastAsia="Calibri" w:hAnsi="Times New Roman" w:cs="Times New Roman"/>
          <w:noProof w:val="0"/>
          <w:sz w:val="24"/>
          <w:szCs w:val="24"/>
          <w:lang w:eastAsia="tr-TR" w:bidi="tr-TR"/>
        </w:rPr>
        <w:t>bırakırlar.</w:t>
      </w:r>
    </w:p>
    <w:p w14:paraId="42EFC7BF" w14:textId="77777777" w:rsidR="003D1172" w:rsidRPr="003D1172" w:rsidRDefault="003D1172" w:rsidP="003D1172">
      <w:pPr>
        <w:widowControl w:val="0"/>
        <w:numPr>
          <w:ilvl w:val="0"/>
          <w:numId w:val="1"/>
        </w:numPr>
        <w:tabs>
          <w:tab w:val="left" w:pos="1168"/>
        </w:tabs>
        <w:autoSpaceDE w:val="0"/>
        <w:autoSpaceDN w:val="0"/>
        <w:spacing w:after="0" w:line="360" w:lineRule="auto"/>
        <w:ind w:right="111"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Öğrenciler, sınav başlamadan önce, sınava gireceği sıra ya da bu sıranın erişebileceği yakınlıktaki</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çevresinde</w:t>
      </w:r>
      <w:r w:rsidRPr="003D1172">
        <w:rPr>
          <w:rFonts w:ascii="Times New Roman" w:eastAsia="Calibri" w:hAnsi="Times New Roman" w:cs="Times New Roman"/>
          <w:noProof w:val="0"/>
          <w:spacing w:val="-8"/>
          <w:sz w:val="24"/>
          <w:szCs w:val="24"/>
          <w:lang w:eastAsia="tr-TR" w:bidi="tr-TR"/>
        </w:rPr>
        <w:t xml:space="preserve"> </w:t>
      </w:r>
      <w:r w:rsidRPr="003D1172">
        <w:rPr>
          <w:rFonts w:ascii="Times New Roman" w:eastAsia="Calibri" w:hAnsi="Times New Roman" w:cs="Times New Roman"/>
          <w:noProof w:val="0"/>
          <w:sz w:val="24"/>
          <w:szCs w:val="24"/>
          <w:lang w:eastAsia="tr-TR" w:bidi="tr-TR"/>
        </w:rPr>
        <w:t>bulunan</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ve</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kopya</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şüphesi</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uyandırabilecek</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türdeki</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bilgi,</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belge</w:t>
      </w:r>
      <w:r w:rsidRPr="003D1172">
        <w:rPr>
          <w:rFonts w:ascii="Times New Roman" w:eastAsia="Calibri" w:hAnsi="Times New Roman" w:cs="Times New Roman"/>
          <w:noProof w:val="0"/>
          <w:spacing w:val="-8"/>
          <w:sz w:val="24"/>
          <w:szCs w:val="24"/>
          <w:lang w:eastAsia="tr-TR" w:bidi="tr-TR"/>
        </w:rPr>
        <w:t xml:space="preserve"> </w:t>
      </w:r>
      <w:r w:rsidRPr="003D1172">
        <w:rPr>
          <w:rFonts w:ascii="Times New Roman" w:eastAsia="Calibri" w:hAnsi="Times New Roman" w:cs="Times New Roman"/>
          <w:noProof w:val="0"/>
          <w:sz w:val="24"/>
          <w:szCs w:val="24"/>
          <w:lang w:eastAsia="tr-TR" w:bidi="tr-TR"/>
        </w:rPr>
        <w:t>veya</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yazıların</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yok edilmesini sağlayıp; yok edilemeyen türdeki bilgi, belge veya yazılar hakkında görevli gözetmenleri bilgilendirirler.</w:t>
      </w:r>
    </w:p>
    <w:p w14:paraId="03CEB82B" w14:textId="77777777" w:rsidR="003D1172" w:rsidRPr="003D1172" w:rsidRDefault="003D1172" w:rsidP="003D1172">
      <w:pPr>
        <w:widowControl w:val="0"/>
        <w:numPr>
          <w:ilvl w:val="0"/>
          <w:numId w:val="1"/>
        </w:numPr>
        <w:tabs>
          <w:tab w:val="left" w:pos="1165"/>
        </w:tabs>
        <w:autoSpaceDE w:val="0"/>
        <w:autoSpaceDN w:val="0"/>
        <w:spacing w:after="0" w:line="360" w:lineRule="auto"/>
        <w:ind w:right="109"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Öğrenciler, sınav evrakının dağıtılmaya başlandığı andan sınav süresinin bitişine kadar birbirleriyle iletişim kuramaz, aralarında kalem, silgi, hesap makinesi vb. araçların değiş tokuşunu yapamaz ya da sınav düzenini bozacak herhangi diğer bir eylem, tutum veya davranış içinde bulunamazlar.</w:t>
      </w:r>
    </w:p>
    <w:p w14:paraId="2C7BEB91" w14:textId="77777777" w:rsidR="003D1172" w:rsidRPr="003D1172" w:rsidRDefault="003D1172" w:rsidP="003D1172">
      <w:pPr>
        <w:widowControl w:val="0"/>
        <w:numPr>
          <w:ilvl w:val="0"/>
          <w:numId w:val="1"/>
        </w:numPr>
        <w:tabs>
          <w:tab w:val="left" w:pos="1274"/>
        </w:tabs>
        <w:autoSpaceDE w:val="0"/>
        <w:autoSpaceDN w:val="0"/>
        <w:spacing w:after="0" w:line="360" w:lineRule="auto"/>
        <w:ind w:right="109" w:firstLine="75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Öğrenciler,</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soruları</w:t>
      </w:r>
      <w:r w:rsidRPr="003D1172">
        <w:rPr>
          <w:rFonts w:ascii="Times New Roman" w:eastAsia="Calibri" w:hAnsi="Times New Roman" w:cs="Times New Roman"/>
          <w:noProof w:val="0"/>
          <w:spacing w:val="-12"/>
          <w:sz w:val="24"/>
          <w:szCs w:val="24"/>
          <w:lang w:eastAsia="tr-TR" w:bidi="tr-TR"/>
        </w:rPr>
        <w:t xml:space="preserve"> </w:t>
      </w:r>
      <w:r w:rsidRPr="003D1172">
        <w:rPr>
          <w:rFonts w:ascii="Times New Roman" w:eastAsia="Calibri" w:hAnsi="Times New Roman" w:cs="Times New Roman"/>
          <w:noProof w:val="0"/>
          <w:sz w:val="24"/>
          <w:szCs w:val="24"/>
          <w:lang w:eastAsia="tr-TR" w:bidi="tr-TR"/>
        </w:rPr>
        <w:t>cevaplamaya</w:t>
      </w:r>
      <w:r w:rsidRPr="003D1172">
        <w:rPr>
          <w:rFonts w:ascii="Times New Roman" w:eastAsia="Calibri" w:hAnsi="Times New Roman" w:cs="Times New Roman"/>
          <w:noProof w:val="0"/>
          <w:spacing w:val="-12"/>
          <w:sz w:val="24"/>
          <w:szCs w:val="24"/>
          <w:lang w:eastAsia="tr-TR" w:bidi="tr-TR"/>
        </w:rPr>
        <w:t xml:space="preserve"> </w:t>
      </w:r>
      <w:r w:rsidRPr="003D1172">
        <w:rPr>
          <w:rFonts w:ascii="Times New Roman" w:eastAsia="Calibri" w:hAnsi="Times New Roman" w:cs="Times New Roman"/>
          <w:noProof w:val="0"/>
          <w:sz w:val="24"/>
          <w:szCs w:val="24"/>
          <w:lang w:eastAsia="tr-TR" w:bidi="tr-TR"/>
        </w:rPr>
        <w:t>başlamadan</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önce,</w:t>
      </w:r>
      <w:r w:rsidRPr="003D1172">
        <w:rPr>
          <w:rFonts w:ascii="Times New Roman" w:eastAsia="Calibri" w:hAnsi="Times New Roman" w:cs="Times New Roman"/>
          <w:noProof w:val="0"/>
          <w:spacing w:val="-11"/>
          <w:sz w:val="24"/>
          <w:szCs w:val="24"/>
          <w:lang w:eastAsia="tr-TR" w:bidi="tr-TR"/>
        </w:rPr>
        <w:t xml:space="preserve"> </w:t>
      </w:r>
      <w:r w:rsidRPr="003D1172">
        <w:rPr>
          <w:rFonts w:ascii="Times New Roman" w:eastAsia="Calibri" w:hAnsi="Times New Roman" w:cs="Times New Roman"/>
          <w:noProof w:val="0"/>
          <w:sz w:val="24"/>
          <w:szCs w:val="24"/>
          <w:lang w:eastAsia="tr-TR" w:bidi="tr-TR"/>
        </w:rPr>
        <w:t>kendilerine</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sunulan</w:t>
      </w:r>
      <w:r w:rsidRPr="003D1172">
        <w:rPr>
          <w:rFonts w:ascii="Times New Roman" w:eastAsia="Calibri" w:hAnsi="Times New Roman" w:cs="Times New Roman"/>
          <w:noProof w:val="0"/>
          <w:spacing w:val="-13"/>
          <w:sz w:val="24"/>
          <w:szCs w:val="24"/>
          <w:lang w:eastAsia="tr-TR" w:bidi="tr-TR"/>
        </w:rPr>
        <w:t xml:space="preserve"> </w:t>
      </w:r>
      <w:r w:rsidRPr="003D1172">
        <w:rPr>
          <w:rFonts w:ascii="Times New Roman" w:eastAsia="Calibri" w:hAnsi="Times New Roman" w:cs="Times New Roman"/>
          <w:noProof w:val="0"/>
          <w:sz w:val="24"/>
          <w:szCs w:val="24"/>
          <w:lang w:eastAsia="tr-TR" w:bidi="tr-TR"/>
        </w:rPr>
        <w:t>sınav</w:t>
      </w:r>
      <w:r w:rsidRPr="003D1172">
        <w:rPr>
          <w:rFonts w:ascii="Times New Roman" w:eastAsia="Calibri" w:hAnsi="Times New Roman" w:cs="Times New Roman"/>
          <w:noProof w:val="0"/>
          <w:spacing w:val="-12"/>
          <w:sz w:val="24"/>
          <w:szCs w:val="24"/>
          <w:lang w:eastAsia="tr-TR" w:bidi="tr-TR"/>
        </w:rPr>
        <w:t xml:space="preserve"> </w:t>
      </w:r>
      <w:r w:rsidRPr="003D1172">
        <w:rPr>
          <w:rFonts w:ascii="Times New Roman" w:eastAsia="Calibri" w:hAnsi="Times New Roman" w:cs="Times New Roman"/>
          <w:noProof w:val="0"/>
          <w:sz w:val="24"/>
          <w:szCs w:val="24"/>
          <w:lang w:eastAsia="tr-TR" w:bidi="tr-TR"/>
        </w:rPr>
        <w:t>evrakındaki doldurulması zorunlu kısımları doldururlar. Sınav evrakında bulunan öğrenci tarafından doldurulması gereken kısımların vaktinde doldurulmamasından doğabilecek tüm idari ve akademik sorumluluk bizzat ilgili öğrenciye</w:t>
      </w:r>
      <w:r w:rsidRPr="003D1172">
        <w:rPr>
          <w:rFonts w:ascii="Times New Roman" w:eastAsia="Calibri" w:hAnsi="Times New Roman" w:cs="Times New Roman"/>
          <w:noProof w:val="0"/>
          <w:spacing w:val="-10"/>
          <w:sz w:val="24"/>
          <w:szCs w:val="24"/>
          <w:lang w:eastAsia="tr-TR" w:bidi="tr-TR"/>
        </w:rPr>
        <w:t xml:space="preserve"> </w:t>
      </w:r>
      <w:r w:rsidRPr="003D1172">
        <w:rPr>
          <w:rFonts w:ascii="Times New Roman" w:eastAsia="Calibri" w:hAnsi="Times New Roman" w:cs="Times New Roman"/>
          <w:noProof w:val="0"/>
          <w:sz w:val="24"/>
          <w:szCs w:val="24"/>
          <w:lang w:eastAsia="tr-TR" w:bidi="tr-TR"/>
        </w:rPr>
        <w:t>aittir.</w:t>
      </w:r>
    </w:p>
    <w:p w14:paraId="2908D805" w14:textId="77777777" w:rsidR="003D1172" w:rsidRPr="003D1172" w:rsidRDefault="003D1172" w:rsidP="003D1172">
      <w:pPr>
        <w:widowControl w:val="0"/>
        <w:numPr>
          <w:ilvl w:val="0"/>
          <w:numId w:val="1"/>
        </w:numPr>
        <w:tabs>
          <w:tab w:val="left" w:pos="1293"/>
        </w:tabs>
        <w:autoSpaceDE w:val="0"/>
        <w:autoSpaceDN w:val="0"/>
        <w:spacing w:after="0" w:line="360" w:lineRule="auto"/>
        <w:ind w:right="112"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lastRenderedPageBreak/>
        <w:t>Sınavı tamamlayıp sınav evrakını gözetmene teslim eden öğrenciler, tekrar sırasına dönmeden sınav salonundan çıkarlar. Zaruret hâli hariç olmak üzere, herhangi bir sebeple sınav salonunu terk eden öğrenciler, sınav salonunda herhangi bir eşyasını unuttuğundan bahisle dahi olsa, sınav tamamlanana kadar tekrar sınav salonuna</w:t>
      </w:r>
      <w:r w:rsidRPr="003D1172">
        <w:rPr>
          <w:rFonts w:ascii="Times New Roman" w:eastAsia="Calibri" w:hAnsi="Times New Roman" w:cs="Times New Roman"/>
          <w:noProof w:val="0"/>
          <w:spacing w:val="-9"/>
          <w:sz w:val="24"/>
          <w:szCs w:val="24"/>
          <w:lang w:eastAsia="tr-TR" w:bidi="tr-TR"/>
        </w:rPr>
        <w:t xml:space="preserve"> </w:t>
      </w:r>
      <w:r w:rsidRPr="003D1172">
        <w:rPr>
          <w:rFonts w:ascii="Times New Roman" w:eastAsia="Calibri" w:hAnsi="Times New Roman" w:cs="Times New Roman"/>
          <w:noProof w:val="0"/>
          <w:sz w:val="24"/>
          <w:szCs w:val="24"/>
          <w:lang w:eastAsia="tr-TR" w:bidi="tr-TR"/>
        </w:rPr>
        <w:t>giremezler.</w:t>
      </w:r>
    </w:p>
    <w:p w14:paraId="5353F016" w14:textId="6F66DD20" w:rsidR="003D1172" w:rsidRPr="003D1172" w:rsidRDefault="003D1172" w:rsidP="001309C2">
      <w:pPr>
        <w:widowControl w:val="0"/>
        <w:numPr>
          <w:ilvl w:val="0"/>
          <w:numId w:val="1"/>
        </w:numPr>
        <w:tabs>
          <w:tab w:val="left" w:pos="1233"/>
          <w:tab w:val="left" w:pos="8505"/>
        </w:tabs>
        <w:autoSpaceDE w:val="0"/>
        <w:autoSpaceDN w:val="0"/>
        <w:spacing w:after="0" w:line="360" w:lineRule="auto"/>
        <w:ind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 Sınav salonlarının dışındaki öğrenciler, sınavların devam ettiği süre</w:t>
      </w:r>
      <w:r w:rsidR="001309C2">
        <w:rPr>
          <w:rFonts w:ascii="Times New Roman" w:eastAsia="Calibri" w:hAnsi="Times New Roman" w:cs="Times New Roman"/>
          <w:noProof w:val="0"/>
          <w:sz w:val="24"/>
          <w:szCs w:val="24"/>
          <w:lang w:eastAsia="tr-TR" w:bidi="tr-TR"/>
        </w:rPr>
        <w:t xml:space="preserve"> </w:t>
      </w:r>
      <w:r w:rsidRPr="003D1172">
        <w:rPr>
          <w:rFonts w:ascii="Times New Roman" w:eastAsia="Calibri" w:hAnsi="Times New Roman" w:cs="Times New Roman"/>
          <w:noProof w:val="0"/>
          <w:sz w:val="24"/>
          <w:szCs w:val="24"/>
          <w:lang w:eastAsia="tr-TR" w:bidi="tr-TR"/>
        </w:rPr>
        <w:t>boyunca, sınav yapılan salonların yakınlarında toplu hâlde beklenmesi ve konuşulması gibi sınava devam eden öğrencilerin rahatsız olmasına ya da sınav düzeninin bozulmasına yol açacak eylem, tutum ve davranışlarda</w:t>
      </w:r>
      <w:r w:rsidRPr="003D1172">
        <w:rPr>
          <w:rFonts w:ascii="Times New Roman" w:eastAsia="Calibri" w:hAnsi="Times New Roman" w:cs="Times New Roman"/>
          <w:noProof w:val="0"/>
          <w:spacing w:val="-1"/>
          <w:sz w:val="24"/>
          <w:szCs w:val="24"/>
          <w:lang w:eastAsia="tr-TR" w:bidi="tr-TR"/>
        </w:rPr>
        <w:t xml:space="preserve"> </w:t>
      </w:r>
      <w:r w:rsidRPr="003D1172">
        <w:rPr>
          <w:rFonts w:ascii="Times New Roman" w:eastAsia="Calibri" w:hAnsi="Times New Roman" w:cs="Times New Roman"/>
          <w:noProof w:val="0"/>
          <w:sz w:val="24"/>
          <w:szCs w:val="24"/>
          <w:lang w:eastAsia="tr-TR" w:bidi="tr-TR"/>
        </w:rPr>
        <w:t>bulunamazlar.</w:t>
      </w:r>
    </w:p>
    <w:p w14:paraId="562E65A4" w14:textId="77777777" w:rsidR="003D1172" w:rsidRPr="003D1172" w:rsidRDefault="003D1172" w:rsidP="001309C2">
      <w:pPr>
        <w:widowControl w:val="0"/>
        <w:numPr>
          <w:ilvl w:val="0"/>
          <w:numId w:val="1"/>
        </w:numPr>
        <w:tabs>
          <w:tab w:val="left" w:pos="1254"/>
          <w:tab w:val="left" w:pos="8505"/>
        </w:tabs>
        <w:autoSpaceDE w:val="0"/>
        <w:autoSpaceDN w:val="0"/>
        <w:spacing w:after="0" w:line="360" w:lineRule="auto"/>
        <w:ind w:firstLine="708"/>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noProof w:val="0"/>
          <w:sz w:val="24"/>
          <w:szCs w:val="24"/>
          <w:lang w:eastAsia="tr-TR" w:bidi="tr-TR"/>
        </w:rPr>
        <w:t xml:space="preserve">Görevli gözetmenler, sınav salonu içinde veya dışında bulunan herhangi bir öğrencinin, sınav düzenine dair yukarıdaki kurallardan bir ya da birden fazlasına aykırı hareket ettiklerine dair bir kanaate varırsa, söz konusu öğrenciden ilgili kimlik kartını talep ederek; söz konusu aykırılıkları tutanak altına alırlar. </w:t>
      </w:r>
    </w:p>
    <w:p w14:paraId="4CFE22C3" w14:textId="7777777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Yürürlük </w:t>
      </w:r>
    </w:p>
    <w:p w14:paraId="4C88790B" w14:textId="7777777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14: </w:t>
      </w:r>
      <w:r w:rsidRPr="003D1172">
        <w:rPr>
          <w:rFonts w:ascii="Times New Roman" w:eastAsia="Calibri" w:hAnsi="Times New Roman" w:cs="Times New Roman"/>
          <w:noProof w:val="0"/>
          <w:sz w:val="24"/>
          <w:szCs w:val="24"/>
          <w:lang w:eastAsia="tr-TR" w:bidi="tr-TR"/>
        </w:rPr>
        <w:t xml:space="preserve">Bu usul ve esaslar, Erzurum Teknik Üniversitesi Sağlık Bilimleri Fakülte Yönetim Kurulu’nun kabulünden sonra yürürlüğe girer. </w:t>
      </w:r>
    </w:p>
    <w:p w14:paraId="2A986B8C" w14:textId="77777777"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Yürütme </w:t>
      </w:r>
    </w:p>
    <w:p w14:paraId="34629774" w14:textId="7C1A208B" w:rsidR="003D1172" w:rsidRPr="003D1172" w:rsidRDefault="003D1172" w:rsidP="003D1172">
      <w:pPr>
        <w:widowControl w:val="0"/>
        <w:autoSpaceDE w:val="0"/>
        <w:autoSpaceDN w:val="0"/>
        <w:spacing w:before="240" w:after="0" w:line="276" w:lineRule="auto"/>
        <w:ind w:firstLine="720"/>
        <w:jc w:val="both"/>
        <w:rPr>
          <w:rFonts w:ascii="Times New Roman" w:eastAsia="Calibri" w:hAnsi="Times New Roman" w:cs="Times New Roman"/>
          <w:b/>
          <w:noProof w:val="0"/>
          <w:sz w:val="24"/>
          <w:szCs w:val="24"/>
          <w:lang w:eastAsia="tr-TR" w:bidi="tr-TR"/>
        </w:rPr>
      </w:pPr>
      <w:r w:rsidRPr="003D1172">
        <w:rPr>
          <w:rFonts w:ascii="Times New Roman" w:eastAsia="Calibri" w:hAnsi="Times New Roman" w:cs="Times New Roman"/>
          <w:b/>
          <w:noProof w:val="0"/>
          <w:sz w:val="24"/>
          <w:szCs w:val="24"/>
          <w:lang w:eastAsia="tr-TR" w:bidi="tr-TR"/>
        </w:rPr>
        <w:t xml:space="preserve">Madde 15: </w:t>
      </w:r>
      <w:r w:rsidRPr="003D1172">
        <w:rPr>
          <w:rFonts w:ascii="Times New Roman" w:eastAsia="Calibri" w:hAnsi="Times New Roman" w:cs="Times New Roman"/>
          <w:noProof w:val="0"/>
          <w:sz w:val="24"/>
          <w:szCs w:val="24"/>
          <w:lang w:eastAsia="tr-TR" w:bidi="tr-TR"/>
        </w:rPr>
        <w:t xml:space="preserve">Bu usul ve esaslardaki hükümler, </w:t>
      </w:r>
      <w:r w:rsidR="00CD685A" w:rsidRPr="00CD685A">
        <w:rPr>
          <w:rFonts w:ascii="Times New Roman" w:eastAsia="Calibri" w:hAnsi="Times New Roman" w:cs="Times New Roman"/>
          <w:noProof w:val="0"/>
          <w:sz w:val="24"/>
          <w:szCs w:val="24"/>
          <w:lang w:eastAsia="tr-TR" w:bidi="tr-TR"/>
        </w:rPr>
        <w:t xml:space="preserve">Sınav </w:t>
      </w:r>
      <w:r w:rsidR="00CD685A">
        <w:rPr>
          <w:rFonts w:ascii="Times New Roman" w:eastAsia="Calibri" w:hAnsi="Times New Roman" w:cs="Times New Roman"/>
          <w:noProof w:val="0"/>
          <w:sz w:val="24"/>
          <w:szCs w:val="24"/>
          <w:lang w:eastAsia="tr-TR" w:bidi="tr-TR"/>
        </w:rPr>
        <w:t>v</w:t>
      </w:r>
      <w:r w:rsidR="00CD685A" w:rsidRPr="00CD685A">
        <w:rPr>
          <w:rFonts w:ascii="Times New Roman" w:eastAsia="Calibri" w:hAnsi="Times New Roman" w:cs="Times New Roman"/>
          <w:noProof w:val="0"/>
          <w:sz w:val="24"/>
          <w:szCs w:val="24"/>
          <w:lang w:eastAsia="tr-TR" w:bidi="tr-TR"/>
        </w:rPr>
        <w:t xml:space="preserve">e Ders Programı Komisyonu </w:t>
      </w:r>
      <w:r w:rsidR="00CD685A" w:rsidRPr="003D1172">
        <w:rPr>
          <w:rFonts w:ascii="Times New Roman" w:eastAsia="Calibri" w:hAnsi="Times New Roman" w:cs="Times New Roman"/>
          <w:noProof w:val="0"/>
          <w:sz w:val="24"/>
          <w:szCs w:val="24"/>
          <w:lang w:eastAsia="tr-TR" w:bidi="tr-TR"/>
        </w:rPr>
        <w:t>Başkan</w:t>
      </w:r>
      <w:r w:rsidR="00CD685A">
        <w:rPr>
          <w:rFonts w:ascii="Times New Roman" w:eastAsia="Calibri" w:hAnsi="Times New Roman" w:cs="Times New Roman"/>
          <w:noProof w:val="0"/>
          <w:sz w:val="24"/>
          <w:szCs w:val="24"/>
          <w:lang w:eastAsia="tr-TR" w:bidi="tr-TR"/>
        </w:rPr>
        <w:t>ları</w:t>
      </w:r>
      <w:r w:rsidR="00CD685A" w:rsidRPr="003D1172">
        <w:rPr>
          <w:rFonts w:ascii="Times New Roman" w:eastAsia="Calibri" w:hAnsi="Times New Roman" w:cs="Times New Roman"/>
          <w:noProof w:val="0"/>
          <w:sz w:val="24"/>
          <w:szCs w:val="24"/>
          <w:lang w:eastAsia="tr-TR" w:bidi="tr-TR"/>
        </w:rPr>
        <w:t xml:space="preserve"> tarafından yürütülür.</w:t>
      </w:r>
    </w:p>
    <w:bookmarkEnd w:id="0"/>
    <w:p w14:paraId="7F1F7C55" w14:textId="77777777" w:rsidR="00543B4D" w:rsidRDefault="00543B4D"/>
    <w:sectPr w:rsidR="00543B4D" w:rsidSect="00A4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64F"/>
    <w:multiLevelType w:val="hybridMultilevel"/>
    <w:tmpl w:val="BA62B936"/>
    <w:lvl w:ilvl="0" w:tplc="C26AEF5E">
      <w:start w:val="2"/>
      <w:numFmt w:val="decimal"/>
      <w:lvlText w:val="(%1)"/>
      <w:lvlJc w:val="left"/>
      <w:pPr>
        <w:ind w:left="116" w:hanging="293"/>
      </w:pPr>
      <w:rPr>
        <w:rFonts w:ascii="Times New Roman" w:eastAsia="Calibri" w:hAnsi="Times New Roman" w:cs="Times New Roman" w:hint="default"/>
        <w:spacing w:val="-1"/>
        <w:w w:val="100"/>
        <w:sz w:val="24"/>
        <w:szCs w:val="24"/>
        <w:lang w:val="tr-TR" w:eastAsia="tr-TR" w:bidi="tr-TR"/>
      </w:rPr>
    </w:lvl>
    <w:lvl w:ilvl="1" w:tplc="BE4E46E4">
      <w:numFmt w:val="bullet"/>
      <w:lvlText w:val="•"/>
      <w:lvlJc w:val="left"/>
      <w:pPr>
        <w:ind w:left="1038" w:hanging="293"/>
      </w:pPr>
      <w:rPr>
        <w:rFonts w:hint="default"/>
        <w:lang w:val="tr-TR" w:eastAsia="tr-TR" w:bidi="tr-TR"/>
      </w:rPr>
    </w:lvl>
    <w:lvl w:ilvl="2" w:tplc="E8BE53D2">
      <w:numFmt w:val="bullet"/>
      <w:lvlText w:val="•"/>
      <w:lvlJc w:val="left"/>
      <w:pPr>
        <w:ind w:left="1957" w:hanging="293"/>
      </w:pPr>
      <w:rPr>
        <w:rFonts w:hint="default"/>
        <w:lang w:val="tr-TR" w:eastAsia="tr-TR" w:bidi="tr-TR"/>
      </w:rPr>
    </w:lvl>
    <w:lvl w:ilvl="3" w:tplc="3286C7E8">
      <w:numFmt w:val="bullet"/>
      <w:lvlText w:val="•"/>
      <w:lvlJc w:val="left"/>
      <w:pPr>
        <w:ind w:left="2875" w:hanging="293"/>
      </w:pPr>
      <w:rPr>
        <w:rFonts w:hint="default"/>
        <w:lang w:val="tr-TR" w:eastAsia="tr-TR" w:bidi="tr-TR"/>
      </w:rPr>
    </w:lvl>
    <w:lvl w:ilvl="4" w:tplc="9DD09D2C">
      <w:numFmt w:val="bullet"/>
      <w:lvlText w:val="•"/>
      <w:lvlJc w:val="left"/>
      <w:pPr>
        <w:ind w:left="3794" w:hanging="293"/>
      </w:pPr>
      <w:rPr>
        <w:rFonts w:hint="default"/>
        <w:lang w:val="tr-TR" w:eastAsia="tr-TR" w:bidi="tr-TR"/>
      </w:rPr>
    </w:lvl>
    <w:lvl w:ilvl="5" w:tplc="0BB0A7D0">
      <w:numFmt w:val="bullet"/>
      <w:lvlText w:val="•"/>
      <w:lvlJc w:val="left"/>
      <w:pPr>
        <w:ind w:left="4713" w:hanging="293"/>
      </w:pPr>
      <w:rPr>
        <w:rFonts w:hint="default"/>
        <w:lang w:val="tr-TR" w:eastAsia="tr-TR" w:bidi="tr-TR"/>
      </w:rPr>
    </w:lvl>
    <w:lvl w:ilvl="6" w:tplc="84A42E9E">
      <w:numFmt w:val="bullet"/>
      <w:lvlText w:val="•"/>
      <w:lvlJc w:val="left"/>
      <w:pPr>
        <w:ind w:left="5631" w:hanging="293"/>
      </w:pPr>
      <w:rPr>
        <w:rFonts w:hint="default"/>
        <w:lang w:val="tr-TR" w:eastAsia="tr-TR" w:bidi="tr-TR"/>
      </w:rPr>
    </w:lvl>
    <w:lvl w:ilvl="7" w:tplc="A9C69DFA">
      <w:numFmt w:val="bullet"/>
      <w:lvlText w:val="•"/>
      <w:lvlJc w:val="left"/>
      <w:pPr>
        <w:ind w:left="6550" w:hanging="293"/>
      </w:pPr>
      <w:rPr>
        <w:rFonts w:hint="default"/>
        <w:lang w:val="tr-TR" w:eastAsia="tr-TR" w:bidi="tr-TR"/>
      </w:rPr>
    </w:lvl>
    <w:lvl w:ilvl="8" w:tplc="21FE5316">
      <w:numFmt w:val="bullet"/>
      <w:lvlText w:val="•"/>
      <w:lvlJc w:val="left"/>
      <w:pPr>
        <w:ind w:left="7469" w:hanging="293"/>
      </w:pPr>
      <w:rPr>
        <w:rFonts w:hint="default"/>
        <w:lang w:val="tr-TR" w:eastAsia="tr-TR" w:bidi="tr-TR"/>
      </w:rPr>
    </w:lvl>
  </w:abstractNum>
  <w:abstractNum w:abstractNumId="1" w15:restartNumberingAfterBreak="0">
    <w:nsid w:val="33D8235C"/>
    <w:multiLevelType w:val="hybridMultilevel"/>
    <w:tmpl w:val="620264A8"/>
    <w:lvl w:ilvl="0" w:tplc="154459D6">
      <w:start w:val="2"/>
      <w:numFmt w:val="decimal"/>
      <w:lvlText w:val="(%1)"/>
      <w:lvlJc w:val="left"/>
      <w:pPr>
        <w:ind w:left="116" w:hanging="317"/>
      </w:pPr>
      <w:rPr>
        <w:rFonts w:ascii="Times New Roman" w:eastAsia="Calibri" w:hAnsi="Times New Roman" w:cs="Times New Roman" w:hint="default"/>
        <w:w w:val="100"/>
        <w:sz w:val="24"/>
        <w:szCs w:val="24"/>
        <w:lang w:val="tr-TR" w:eastAsia="tr-TR" w:bidi="tr-TR"/>
      </w:rPr>
    </w:lvl>
    <w:lvl w:ilvl="1" w:tplc="3788B3EC">
      <w:numFmt w:val="bullet"/>
      <w:lvlText w:val="•"/>
      <w:lvlJc w:val="left"/>
      <w:pPr>
        <w:ind w:left="1038" w:hanging="317"/>
      </w:pPr>
      <w:rPr>
        <w:rFonts w:hint="default"/>
        <w:lang w:val="tr-TR" w:eastAsia="tr-TR" w:bidi="tr-TR"/>
      </w:rPr>
    </w:lvl>
    <w:lvl w:ilvl="2" w:tplc="D7C0830E">
      <w:numFmt w:val="bullet"/>
      <w:lvlText w:val="•"/>
      <w:lvlJc w:val="left"/>
      <w:pPr>
        <w:ind w:left="1957" w:hanging="317"/>
      </w:pPr>
      <w:rPr>
        <w:rFonts w:hint="default"/>
        <w:lang w:val="tr-TR" w:eastAsia="tr-TR" w:bidi="tr-TR"/>
      </w:rPr>
    </w:lvl>
    <w:lvl w:ilvl="3" w:tplc="56D23C80">
      <w:numFmt w:val="bullet"/>
      <w:lvlText w:val="•"/>
      <w:lvlJc w:val="left"/>
      <w:pPr>
        <w:ind w:left="2875" w:hanging="317"/>
      </w:pPr>
      <w:rPr>
        <w:rFonts w:hint="default"/>
        <w:lang w:val="tr-TR" w:eastAsia="tr-TR" w:bidi="tr-TR"/>
      </w:rPr>
    </w:lvl>
    <w:lvl w:ilvl="4" w:tplc="61686B60">
      <w:numFmt w:val="bullet"/>
      <w:lvlText w:val="•"/>
      <w:lvlJc w:val="left"/>
      <w:pPr>
        <w:ind w:left="3794" w:hanging="317"/>
      </w:pPr>
      <w:rPr>
        <w:rFonts w:hint="default"/>
        <w:lang w:val="tr-TR" w:eastAsia="tr-TR" w:bidi="tr-TR"/>
      </w:rPr>
    </w:lvl>
    <w:lvl w:ilvl="5" w:tplc="DFE03FAA">
      <w:numFmt w:val="bullet"/>
      <w:lvlText w:val="•"/>
      <w:lvlJc w:val="left"/>
      <w:pPr>
        <w:ind w:left="4713" w:hanging="317"/>
      </w:pPr>
      <w:rPr>
        <w:rFonts w:hint="default"/>
        <w:lang w:val="tr-TR" w:eastAsia="tr-TR" w:bidi="tr-TR"/>
      </w:rPr>
    </w:lvl>
    <w:lvl w:ilvl="6" w:tplc="DCE03192">
      <w:numFmt w:val="bullet"/>
      <w:lvlText w:val="•"/>
      <w:lvlJc w:val="left"/>
      <w:pPr>
        <w:ind w:left="5631" w:hanging="317"/>
      </w:pPr>
      <w:rPr>
        <w:rFonts w:hint="default"/>
        <w:lang w:val="tr-TR" w:eastAsia="tr-TR" w:bidi="tr-TR"/>
      </w:rPr>
    </w:lvl>
    <w:lvl w:ilvl="7" w:tplc="F3386E32">
      <w:numFmt w:val="bullet"/>
      <w:lvlText w:val="•"/>
      <w:lvlJc w:val="left"/>
      <w:pPr>
        <w:ind w:left="6550" w:hanging="317"/>
      </w:pPr>
      <w:rPr>
        <w:rFonts w:hint="default"/>
        <w:lang w:val="tr-TR" w:eastAsia="tr-TR" w:bidi="tr-TR"/>
      </w:rPr>
    </w:lvl>
    <w:lvl w:ilvl="8" w:tplc="0C20847E">
      <w:numFmt w:val="bullet"/>
      <w:lvlText w:val="•"/>
      <w:lvlJc w:val="left"/>
      <w:pPr>
        <w:ind w:left="7469" w:hanging="317"/>
      </w:pPr>
      <w:rPr>
        <w:rFonts w:hint="default"/>
        <w:lang w:val="tr-TR" w:eastAsia="tr-TR" w:bidi="tr-TR"/>
      </w:rPr>
    </w:lvl>
  </w:abstractNum>
  <w:abstractNum w:abstractNumId="2" w15:restartNumberingAfterBreak="0">
    <w:nsid w:val="3A5462AF"/>
    <w:multiLevelType w:val="hybridMultilevel"/>
    <w:tmpl w:val="415275C8"/>
    <w:lvl w:ilvl="0" w:tplc="F8AA25B0">
      <w:start w:val="2"/>
      <w:numFmt w:val="decimal"/>
      <w:lvlText w:val="(%1)"/>
      <w:lvlJc w:val="left"/>
      <w:pPr>
        <w:ind w:left="116" w:hanging="312"/>
      </w:pPr>
      <w:rPr>
        <w:rFonts w:ascii="Times New Roman" w:eastAsia="Calibri" w:hAnsi="Times New Roman" w:cs="Times New Roman" w:hint="default"/>
        <w:spacing w:val="-1"/>
        <w:w w:val="100"/>
        <w:sz w:val="24"/>
        <w:szCs w:val="24"/>
        <w:lang w:val="tr-TR" w:eastAsia="tr-TR" w:bidi="tr-TR"/>
      </w:rPr>
    </w:lvl>
    <w:lvl w:ilvl="1" w:tplc="DE8C31F0">
      <w:numFmt w:val="bullet"/>
      <w:lvlText w:val="•"/>
      <w:lvlJc w:val="left"/>
      <w:pPr>
        <w:ind w:left="1038" w:hanging="312"/>
      </w:pPr>
      <w:rPr>
        <w:rFonts w:hint="default"/>
        <w:lang w:val="tr-TR" w:eastAsia="tr-TR" w:bidi="tr-TR"/>
      </w:rPr>
    </w:lvl>
    <w:lvl w:ilvl="2" w:tplc="3B0A6CEE">
      <w:numFmt w:val="bullet"/>
      <w:lvlText w:val="•"/>
      <w:lvlJc w:val="left"/>
      <w:pPr>
        <w:ind w:left="1957" w:hanging="312"/>
      </w:pPr>
      <w:rPr>
        <w:rFonts w:hint="default"/>
        <w:lang w:val="tr-TR" w:eastAsia="tr-TR" w:bidi="tr-TR"/>
      </w:rPr>
    </w:lvl>
    <w:lvl w:ilvl="3" w:tplc="3E48D74E">
      <w:numFmt w:val="bullet"/>
      <w:lvlText w:val="•"/>
      <w:lvlJc w:val="left"/>
      <w:pPr>
        <w:ind w:left="2875" w:hanging="312"/>
      </w:pPr>
      <w:rPr>
        <w:rFonts w:hint="default"/>
        <w:lang w:val="tr-TR" w:eastAsia="tr-TR" w:bidi="tr-TR"/>
      </w:rPr>
    </w:lvl>
    <w:lvl w:ilvl="4" w:tplc="7F8A616C">
      <w:numFmt w:val="bullet"/>
      <w:lvlText w:val="•"/>
      <w:lvlJc w:val="left"/>
      <w:pPr>
        <w:ind w:left="3794" w:hanging="312"/>
      </w:pPr>
      <w:rPr>
        <w:rFonts w:hint="default"/>
        <w:lang w:val="tr-TR" w:eastAsia="tr-TR" w:bidi="tr-TR"/>
      </w:rPr>
    </w:lvl>
    <w:lvl w:ilvl="5" w:tplc="05981A46">
      <w:numFmt w:val="bullet"/>
      <w:lvlText w:val="•"/>
      <w:lvlJc w:val="left"/>
      <w:pPr>
        <w:ind w:left="4713" w:hanging="312"/>
      </w:pPr>
      <w:rPr>
        <w:rFonts w:hint="default"/>
        <w:lang w:val="tr-TR" w:eastAsia="tr-TR" w:bidi="tr-TR"/>
      </w:rPr>
    </w:lvl>
    <w:lvl w:ilvl="6" w:tplc="3962B0EE">
      <w:numFmt w:val="bullet"/>
      <w:lvlText w:val="•"/>
      <w:lvlJc w:val="left"/>
      <w:pPr>
        <w:ind w:left="5631" w:hanging="312"/>
      </w:pPr>
      <w:rPr>
        <w:rFonts w:hint="default"/>
        <w:lang w:val="tr-TR" w:eastAsia="tr-TR" w:bidi="tr-TR"/>
      </w:rPr>
    </w:lvl>
    <w:lvl w:ilvl="7" w:tplc="3618C41A">
      <w:numFmt w:val="bullet"/>
      <w:lvlText w:val="•"/>
      <w:lvlJc w:val="left"/>
      <w:pPr>
        <w:ind w:left="6550" w:hanging="312"/>
      </w:pPr>
      <w:rPr>
        <w:rFonts w:hint="default"/>
        <w:lang w:val="tr-TR" w:eastAsia="tr-TR" w:bidi="tr-TR"/>
      </w:rPr>
    </w:lvl>
    <w:lvl w:ilvl="8" w:tplc="B364B9B4">
      <w:numFmt w:val="bullet"/>
      <w:lvlText w:val="•"/>
      <w:lvlJc w:val="left"/>
      <w:pPr>
        <w:ind w:left="7469" w:hanging="312"/>
      </w:pPr>
      <w:rPr>
        <w:rFonts w:hint="default"/>
        <w:lang w:val="tr-TR" w:eastAsia="tr-TR" w:bidi="tr-TR"/>
      </w:rPr>
    </w:lvl>
  </w:abstractNum>
  <w:abstractNum w:abstractNumId="3" w15:restartNumberingAfterBreak="0">
    <w:nsid w:val="592238B1"/>
    <w:multiLevelType w:val="hybridMultilevel"/>
    <w:tmpl w:val="1960C9E2"/>
    <w:lvl w:ilvl="0" w:tplc="04090017">
      <w:start w:val="1"/>
      <w:numFmt w:val="lowerLetter"/>
      <w:lvlText w:val="%1)"/>
      <w:lvlJc w:val="left"/>
      <w:pPr>
        <w:ind w:left="1544" w:hanging="360"/>
      </w:p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03"/>
    <w:rsid w:val="001309C2"/>
    <w:rsid w:val="002F5E61"/>
    <w:rsid w:val="003D1172"/>
    <w:rsid w:val="00453445"/>
    <w:rsid w:val="004B5F82"/>
    <w:rsid w:val="00514876"/>
    <w:rsid w:val="00516C5C"/>
    <w:rsid w:val="00543B4D"/>
    <w:rsid w:val="005A1F93"/>
    <w:rsid w:val="00715706"/>
    <w:rsid w:val="007E07D7"/>
    <w:rsid w:val="008E6477"/>
    <w:rsid w:val="00A47F8B"/>
    <w:rsid w:val="00B9083E"/>
    <w:rsid w:val="00CD685A"/>
    <w:rsid w:val="00D1021C"/>
    <w:rsid w:val="00E878DF"/>
    <w:rsid w:val="00F05503"/>
    <w:rsid w:val="00F5718B"/>
    <w:rsid w:val="00F774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9297"/>
  <w15:chartTrackingRefBased/>
  <w15:docId w15:val="{841597C1-5012-440D-AD78-7034F1F5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D1172"/>
    <w:rPr>
      <w:sz w:val="16"/>
      <w:szCs w:val="16"/>
    </w:rPr>
  </w:style>
  <w:style w:type="paragraph" w:styleId="AklamaMetni">
    <w:name w:val="annotation text"/>
    <w:basedOn w:val="Normal"/>
    <w:link w:val="AklamaMetniChar"/>
    <w:uiPriority w:val="99"/>
    <w:semiHidden/>
    <w:unhideWhenUsed/>
    <w:rsid w:val="003D1172"/>
    <w:pPr>
      <w:widowControl w:val="0"/>
      <w:autoSpaceDE w:val="0"/>
      <w:autoSpaceDN w:val="0"/>
      <w:spacing w:after="0" w:line="240" w:lineRule="auto"/>
    </w:pPr>
    <w:rPr>
      <w:rFonts w:ascii="Calibri" w:eastAsia="Calibri" w:hAnsi="Calibri" w:cs="Calibri"/>
      <w:noProof w:val="0"/>
      <w:sz w:val="20"/>
      <w:szCs w:val="20"/>
      <w:lang w:eastAsia="tr-TR" w:bidi="tr-TR"/>
    </w:rPr>
  </w:style>
  <w:style w:type="character" w:customStyle="1" w:styleId="AklamaMetniChar">
    <w:name w:val="Açıklama Metni Char"/>
    <w:basedOn w:val="VarsaylanParagrafYazTipi"/>
    <w:link w:val="AklamaMetni"/>
    <w:uiPriority w:val="99"/>
    <w:semiHidden/>
    <w:rsid w:val="003D1172"/>
    <w:rPr>
      <w:rFonts w:ascii="Calibri" w:eastAsia="Calibri" w:hAnsi="Calibri" w:cs="Calibri"/>
      <w:sz w:val="20"/>
      <w:szCs w:val="20"/>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2010</Words>
  <Characters>11457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Birgül</dc:creator>
  <cp:keywords/>
  <dc:description/>
  <cp:lastModifiedBy>Nihal Gördes Aydoğdu</cp:lastModifiedBy>
  <cp:revision>4</cp:revision>
  <dcterms:created xsi:type="dcterms:W3CDTF">2025-03-17T11:07:00Z</dcterms:created>
  <dcterms:modified xsi:type="dcterms:W3CDTF">2025-03-24T06:17:00Z</dcterms:modified>
</cp:coreProperties>
</file>