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634" w:type="dxa"/>
        <w:tblLook w:val="04A0" w:firstRow="1" w:lastRow="0" w:firstColumn="1" w:lastColumn="0" w:noHBand="0" w:noVBand="1"/>
      </w:tblPr>
      <w:tblGrid>
        <w:gridCol w:w="800"/>
        <w:gridCol w:w="3060"/>
        <w:gridCol w:w="955"/>
        <w:gridCol w:w="2164"/>
        <w:gridCol w:w="2655"/>
      </w:tblGrid>
      <w:tr w:rsidR="003F639F" w:rsidRPr="000671F3" w:rsidTr="000671F3">
        <w:trPr>
          <w:trHeight w:val="1134"/>
        </w:trPr>
        <w:tc>
          <w:tcPr>
            <w:tcW w:w="9634" w:type="dxa"/>
            <w:gridSpan w:val="5"/>
            <w:vAlign w:val="center"/>
            <w:hideMark/>
          </w:tcPr>
          <w:p w:rsidR="003F639F" w:rsidRPr="000671F3" w:rsidRDefault="003F639F" w:rsidP="000671F3">
            <w:pPr>
              <w:pStyle w:val="AralkYok"/>
              <w:jc w:val="center"/>
              <w:rPr>
                <w:rFonts w:ascii="Times New Roman" w:hAnsi="Times New Roman" w:cs="Times New Roman"/>
                <w:b/>
                <w:sz w:val="24"/>
                <w:szCs w:val="24"/>
              </w:rPr>
            </w:pPr>
            <w:r w:rsidRPr="000671F3">
              <w:rPr>
                <w:rFonts w:ascii="Times New Roman" w:hAnsi="Times New Roman" w:cs="Times New Roman"/>
                <w:b/>
                <w:sz w:val="24"/>
                <w:szCs w:val="24"/>
              </w:rPr>
              <w:t xml:space="preserve">ERZURUM TEKNİK ÜNİVERSİTESİ                                                                                                                            KAMU HİZMET STANDARTLARI TABLOSU </w:t>
            </w:r>
            <w:r w:rsidRPr="000671F3">
              <w:rPr>
                <w:rFonts w:ascii="Times New Roman" w:hAnsi="Times New Roman" w:cs="Times New Roman"/>
                <w:b/>
                <w:sz w:val="24"/>
                <w:szCs w:val="24"/>
              </w:rPr>
              <w:br/>
              <w:t>YAZI İŞLERİ BİRİMİ</w:t>
            </w:r>
          </w:p>
        </w:tc>
      </w:tr>
      <w:tr w:rsidR="003F639F" w:rsidRPr="000671F3" w:rsidTr="000671F3">
        <w:trPr>
          <w:trHeight w:val="554"/>
        </w:trPr>
        <w:tc>
          <w:tcPr>
            <w:tcW w:w="800" w:type="dxa"/>
            <w:vAlign w:val="center"/>
            <w:hideMark/>
          </w:tcPr>
          <w:p w:rsidR="003F639F" w:rsidRPr="000671F3" w:rsidRDefault="003F639F" w:rsidP="000671F3">
            <w:pPr>
              <w:pStyle w:val="AralkYok"/>
              <w:jc w:val="center"/>
              <w:rPr>
                <w:rFonts w:ascii="Times New Roman" w:hAnsi="Times New Roman" w:cs="Times New Roman"/>
                <w:b/>
                <w:sz w:val="24"/>
                <w:szCs w:val="24"/>
              </w:rPr>
            </w:pPr>
            <w:proofErr w:type="gramStart"/>
            <w:r w:rsidRPr="000671F3">
              <w:rPr>
                <w:rFonts w:ascii="Times New Roman" w:hAnsi="Times New Roman" w:cs="Times New Roman"/>
                <w:b/>
                <w:sz w:val="24"/>
                <w:szCs w:val="24"/>
              </w:rPr>
              <w:t>SIRA     NO</w:t>
            </w:r>
            <w:proofErr w:type="gramEnd"/>
          </w:p>
        </w:tc>
        <w:tc>
          <w:tcPr>
            <w:tcW w:w="3060" w:type="dxa"/>
            <w:vAlign w:val="center"/>
            <w:hideMark/>
          </w:tcPr>
          <w:p w:rsidR="003F639F" w:rsidRPr="000671F3" w:rsidRDefault="003F639F" w:rsidP="000671F3">
            <w:pPr>
              <w:pStyle w:val="AralkYok"/>
              <w:jc w:val="center"/>
              <w:rPr>
                <w:rFonts w:ascii="Times New Roman" w:hAnsi="Times New Roman" w:cs="Times New Roman"/>
                <w:b/>
                <w:sz w:val="24"/>
                <w:szCs w:val="24"/>
              </w:rPr>
            </w:pPr>
            <w:r w:rsidRPr="000671F3">
              <w:rPr>
                <w:rFonts w:ascii="Times New Roman" w:hAnsi="Times New Roman" w:cs="Times New Roman"/>
                <w:b/>
                <w:sz w:val="24"/>
                <w:szCs w:val="24"/>
              </w:rPr>
              <w:t>HİZMETİN ADI</w:t>
            </w:r>
          </w:p>
        </w:tc>
        <w:tc>
          <w:tcPr>
            <w:tcW w:w="3119" w:type="dxa"/>
            <w:gridSpan w:val="2"/>
            <w:vAlign w:val="center"/>
            <w:hideMark/>
          </w:tcPr>
          <w:p w:rsidR="003F639F" w:rsidRPr="000671F3" w:rsidRDefault="003F639F" w:rsidP="000671F3">
            <w:pPr>
              <w:pStyle w:val="AralkYok"/>
              <w:jc w:val="center"/>
              <w:rPr>
                <w:rFonts w:ascii="Times New Roman" w:hAnsi="Times New Roman" w:cs="Times New Roman"/>
                <w:b/>
                <w:sz w:val="24"/>
                <w:szCs w:val="24"/>
              </w:rPr>
            </w:pPr>
            <w:r w:rsidRPr="000671F3">
              <w:rPr>
                <w:rFonts w:ascii="Times New Roman" w:hAnsi="Times New Roman" w:cs="Times New Roman"/>
                <w:b/>
                <w:sz w:val="24"/>
                <w:szCs w:val="24"/>
              </w:rPr>
              <w:t>BAŞVURUDA İSTENİLEN BELGELER</w:t>
            </w:r>
          </w:p>
        </w:tc>
        <w:tc>
          <w:tcPr>
            <w:tcW w:w="2655" w:type="dxa"/>
            <w:vAlign w:val="center"/>
            <w:hideMark/>
          </w:tcPr>
          <w:p w:rsidR="003F639F" w:rsidRPr="000671F3" w:rsidRDefault="003F639F" w:rsidP="000671F3">
            <w:pPr>
              <w:pStyle w:val="AralkYok"/>
              <w:jc w:val="center"/>
              <w:rPr>
                <w:rFonts w:ascii="Times New Roman" w:hAnsi="Times New Roman" w:cs="Times New Roman"/>
                <w:b/>
                <w:sz w:val="24"/>
                <w:szCs w:val="24"/>
              </w:rPr>
            </w:pPr>
            <w:r w:rsidRPr="000671F3">
              <w:rPr>
                <w:rFonts w:ascii="Times New Roman" w:hAnsi="Times New Roman" w:cs="Times New Roman"/>
                <w:b/>
                <w:sz w:val="24"/>
                <w:szCs w:val="24"/>
              </w:rPr>
              <w:t>HİZMETİN TAMAMLANMA SÜRECİ (EN GEÇ)</w:t>
            </w:r>
          </w:p>
        </w:tc>
      </w:tr>
      <w:tr w:rsidR="003F639F" w:rsidRPr="000671F3" w:rsidTr="00AA1E8B">
        <w:trPr>
          <w:trHeight w:val="1288"/>
        </w:trPr>
        <w:tc>
          <w:tcPr>
            <w:tcW w:w="800" w:type="dxa"/>
            <w:hideMark/>
          </w:tcPr>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r w:rsidRPr="000671F3">
              <w:rPr>
                <w:rFonts w:ascii="Times New Roman" w:hAnsi="Times New Roman" w:cs="Times New Roman"/>
                <w:sz w:val="24"/>
                <w:szCs w:val="24"/>
              </w:rPr>
              <w:t>1</w:t>
            </w:r>
          </w:p>
        </w:tc>
        <w:tc>
          <w:tcPr>
            <w:tcW w:w="3060" w:type="dxa"/>
            <w:hideMark/>
          </w:tcPr>
          <w:p w:rsidR="00FA4BF1" w:rsidRPr="000671F3" w:rsidRDefault="00FA4BF1" w:rsidP="000671F3">
            <w:pPr>
              <w:pStyle w:val="AralkYok"/>
              <w:rPr>
                <w:rFonts w:ascii="Times New Roman" w:hAnsi="Times New Roman" w:cs="Times New Roman"/>
                <w:sz w:val="24"/>
                <w:szCs w:val="24"/>
              </w:rPr>
            </w:pPr>
          </w:p>
          <w:p w:rsidR="003F639F" w:rsidRPr="000671F3" w:rsidRDefault="003F639F" w:rsidP="000671F3">
            <w:pPr>
              <w:pStyle w:val="AralkYok"/>
              <w:rPr>
                <w:rFonts w:ascii="Times New Roman" w:hAnsi="Times New Roman" w:cs="Times New Roman"/>
                <w:sz w:val="24"/>
                <w:szCs w:val="24"/>
              </w:rPr>
            </w:pPr>
            <w:r w:rsidRPr="000671F3">
              <w:rPr>
                <w:rFonts w:ascii="Times New Roman" w:hAnsi="Times New Roman" w:cs="Times New Roman"/>
                <w:sz w:val="24"/>
                <w:szCs w:val="24"/>
              </w:rPr>
              <w:t>Rektörlük adına gelen bütün evraklar birim personelleri tarafından teslim alınması.</w:t>
            </w:r>
          </w:p>
        </w:tc>
        <w:tc>
          <w:tcPr>
            <w:tcW w:w="3119" w:type="dxa"/>
            <w:gridSpan w:val="2"/>
            <w:hideMark/>
          </w:tcPr>
          <w:p w:rsidR="000671F3" w:rsidRDefault="003F639F" w:rsidP="000671F3">
            <w:pPr>
              <w:pStyle w:val="AralkYok"/>
              <w:rPr>
                <w:rFonts w:ascii="Times New Roman" w:hAnsi="Times New Roman" w:cs="Times New Roman"/>
                <w:sz w:val="24"/>
                <w:szCs w:val="24"/>
              </w:rPr>
            </w:pPr>
            <w:r w:rsidRPr="000671F3">
              <w:rPr>
                <w:rFonts w:ascii="Times New Roman" w:hAnsi="Times New Roman" w:cs="Times New Roman"/>
                <w:sz w:val="24"/>
                <w:szCs w:val="24"/>
              </w:rPr>
              <w:t xml:space="preserve">1- Evrakların kurum adına gelip gelmediği kontrol edilmesi.                       </w:t>
            </w:r>
          </w:p>
          <w:p w:rsidR="003F639F" w:rsidRPr="000671F3" w:rsidRDefault="003F639F" w:rsidP="000671F3">
            <w:pPr>
              <w:pStyle w:val="AralkYok"/>
              <w:rPr>
                <w:rFonts w:ascii="Times New Roman" w:hAnsi="Times New Roman" w:cs="Times New Roman"/>
                <w:sz w:val="24"/>
                <w:szCs w:val="24"/>
              </w:rPr>
            </w:pPr>
            <w:r w:rsidRPr="000671F3">
              <w:rPr>
                <w:rFonts w:ascii="Times New Roman" w:hAnsi="Times New Roman" w:cs="Times New Roman"/>
                <w:sz w:val="24"/>
                <w:szCs w:val="24"/>
              </w:rPr>
              <w:t>2- Evrak zarflarının açılma işleminin yapılması.</w:t>
            </w:r>
          </w:p>
        </w:tc>
        <w:tc>
          <w:tcPr>
            <w:tcW w:w="2655" w:type="dxa"/>
            <w:vAlign w:val="center"/>
            <w:hideMark/>
          </w:tcPr>
          <w:p w:rsidR="003F639F" w:rsidRPr="000671F3" w:rsidRDefault="003F639F" w:rsidP="00AA1E8B">
            <w:pPr>
              <w:pStyle w:val="AralkYok"/>
              <w:jc w:val="center"/>
              <w:rPr>
                <w:rFonts w:ascii="Times New Roman" w:hAnsi="Times New Roman" w:cs="Times New Roman"/>
                <w:sz w:val="24"/>
                <w:szCs w:val="24"/>
              </w:rPr>
            </w:pPr>
            <w:r w:rsidRPr="000671F3">
              <w:rPr>
                <w:rFonts w:ascii="Times New Roman" w:hAnsi="Times New Roman" w:cs="Times New Roman"/>
                <w:sz w:val="24"/>
                <w:szCs w:val="24"/>
              </w:rPr>
              <w:t>30 dakika</w:t>
            </w:r>
          </w:p>
        </w:tc>
      </w:tr>
      <w:tr w:rsidR="003F639F" w:rsidRPr="000671F3" w:rsidTr="00AA1E8B">
        <w:trPr>
          <w:trHeight w:val="1800"/>
        </w:trPr>
        <w:tc>
          <w:tcPr>
            <w:tcW w:w="800" w:type="dxa"/>
            <w:noWrap/>
            <w:hideMark/>
          </w:tcPr>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r w:rsidRPr="000671F3">
              <w:rPr>
                <w:rFonts w:ascii="Times New Roman" w:hAnsi="Times New Roman" w:cs="Times New Roman"/>
                <w:sz w:val="24"/>
                <w:szCs w:val="24"/>
              </w:rPr>
              <w:t>2</w:t>
            </w:r>
          </w:p>
        </w:tc>
        <w:tc>
          <w:tcPr>
            <w:tcW w:w="3060" w:type="dxa"/>
            <w:vAlign w:val="center"/>
            <w:hideMark/>
          </w:tcPr>
          <w:p w:rsidR="003F639F" w:rsidRPr="000671F3" w:rsidRDefault="003F639F" w:rsidP="00AA1E8B">
            <w:pPr>
              <w:pStyle w:val="AralkYok"/>
              <w:rPr>
                <w:rFonts w:ascii="Times New Roman" w:hAnsi="Times New Roman" w:cs="Times New Roman"/>
                <w:sz w:val="24"/>
                <w:szCs w:val="24"/>
              </w:rPr>
            </w:pPr>
            <w:r w:rsidRPr="000671F3">
              <w:rPr>
                <w:rFonts w:ascii="Times New Roman" w:hAnsi="Times New Roman" w:cs="Times New Roman"/>
                <w:sz w:val="24"/>
                <w:szCs w:val="24"/>
              </w:rPr>
              <w:t>Şahıslardan ve Kurumlardan gelen evrakların (EBYS) Elektronik Belge</w:t>
            </w:r>
            <w:r w:rsidR="000671F3">
              <w:rPr>
                <w:rFonts w:ascii="Times New Roman" w:hAnsi="Times New Roman" w:cs="Times New Roman"/>
                <w:sz w:val="24"/>
                <w:szCs w:val="24"/>
              </w:rPr>
              <w:t xml:space="preserve"> Yönetim Sisteminden yapılarak </w:t>
            </w:r>
            <w:r w:rsidRPr="000671F3">
              <w:rPr>
                <w:rFonts w:ascii="Times New Roman" w:hAnsi="Times New Roman" w:cs="Times New Roman"/>
                <w:sz w:val="24"/>
                <w:szCs w:val="24"/>
              </w:rPr>
              <w:t>sınıflandırılıp, ilgili birimlere havalesinin yapılması.</w:t>
            </w:r>
          </w:p>
        </w:tc>
        <w:tc>
          <w:tcPr>
            <w:tcW w:w="3119" w:type="dxa"/>
            <w:gridSpan w:val="2"/>
            <w:hideMark/>
          </w:tcPr>
          <w:p w:rsidR="003F639F" w:rsidRPr="000671F3" w:rsidRDefault="003F639F" w:rsidP="000671F3">
            <w:pPr>
              <w:pStyle w:val="AralkYok"/>
              <w:rPr>
                <w:rFonts w:ascii="Times New Roman" w:hAnsi="Times New Roman" w:cs="Times New Roman"/>
                <w:sz w:val="24"/>
                <w:szCs w:val="24"/>
              </w:rPr>
            </w:pPr>
            <w:bookmarkStart w:id="0" w:name="RANGE!C4"/>
            <w:r w:rsidRPr="000671F3">
              <w:rPr>
                <w:rFonts w:ascii="Times New Roman" w:hAnsi="Times New Roman" w:cs="Times New Roman"/>
                <w:sz w:val="24"/>
                <w:szCs w:val="24"/>
              </w:rPr>
              <w:t>1- Resmi yazılar</w:t>
            </w:r>
            <w:r w:rsidR="00AA1E8B">
              <w:rPr>
                <w:rFonts w:ascii="Times New Roman" w:hAnsi="Times New Roman" w:cs="Times New Roman"/>
                <w:sz w:val="24"/>
                <w:szCs w:val="24"/>
              </w:rPr>
              <w:t>.</w:t>
            </w:r>
            <w:r w:rsidRPr="000671F3">
              <w:rPr>
                <w:rFonts w:ascii="Times New Roman" w:hAnsi="Times New Roman" w:cs="Times New Roman"/>
                <w:sz w:val="24"/>
                <w:szCs w:val="24"/>
              </w:rPr>
              <w:br/>
              <w:t>2- Dilekçeler</w:t>
            </w:r>
            <w:r w:rsidR="00AA1E8B">
              <w:rPr>
                <w:rFonts w:ascii="Times New Roman" w:hAnsi="Times New Roman" w:cs="Times New Roman"/>
                <w:sz w:val="24"/>
                <w:szCs w:val="24"/>
              </w:rPr>
              <w:t>.</w:t>
            </w:r>
            <w:r w:rsidRPr="000671F3">
              <w:rPr>
                <w:rFonts w:ascii="Times New Roman" w:hAnsi="Times New Roman" w:cs="Times New Roman"/>
                <w:sz w:val="24"/>
                <w:szCs w:val="24"/>
              </w:rPr>
              <w:t xml:space="preserve"> </w:t>
            </w:r>
            <w:r w:rsidRPr="000671F3">
              <w:rPr>
                <w:rFonts w:ascii="Times New Roman" w:hAnsi="Times New Roman" w:cs="Times New Roman"/>
                <w:sz w:val="24"/>
                <w:szCs w:val="24"/>
              </w:rPr>
              <w:br/>
              <w:t>3- Öze</w:t>
            </w:r>
            <w:r w:rsidR="00AA1E8B">
              <w:rPr>
                <w:rFonts w:ascii="Times New Roman" w:hAnsi="Times New Roman" w:cs="Times New Roman"/>
                <w:sz w:val="24"/>
                <w:szCs w:val="24"/>
              </w:rPr>
              <w:t>l kuruluşlardan gelen yazılar.</w:t>
            </w:r>
            <w:r w:rsidRPr="000671F3">
              <w:rPr>
                <w:rFonts w:ascii="Times New Roman" w:hAnsi="Times New Roman" w:cs="Times New Roman"/>
                <w:sz w:val="24"/>
                <w:szCs w:val="24"/>
              </w:rPr>
              <w:t xml:space="preserve">                       </w:t>
            </w:r>
            <w:r w:rsidRPr="000671F3">
              <w:rPr>
                <w:rFonts w:ascii="Times New Roman" w:hAnsi="Times New Roman" w:cs="Times New Roman"/>
                <w:sz w:val="24"/>
                <w:szCs w:val="24"/>
              </w:rPr>
              <w:br/>
              <w:t>4- Yazıların imzalı ve resmi yazışma kurallarına uygun olması</w:t>
            </w:r>
            <w:bookmarkEnd w:id="0"/>
            <w:r w:rsidR="00AA1E8B">
              <w:rPr>
                <w:rFonts w:ascii="Times New Roman" w:hAnsi="Times New Roman" w:cs="Times New Roman"/>
                <w:sz w:val="24"/>
                <w:szCs w:val="24"/>
              </w:rPr>
              <w:t>.</w:t>
            </w:r>
          </w:p>
        </w:tc>
        <w:tc>
          <w:tcPr>
            <w:tcW w:w="2655" w:type="dxa"/>
            <w:vAlign w:val="center"/>
            <w:hideMark/>
          </w:tcPr>
          <w:p w:rsidR="003F639F" w:rsidRPr="000671F3" w:rsidRDefault="003F639F" w:rsidP="00AA1E8B">
            <w:pPr>
              <w:pStyle w:val="AralkYok"/>
              <w:jc w:val="center"/>
              <w:rPr>
                <w:rFonts w:ascii="Times New Roman" w:hAnsi="Times New Roman" w:cs="Times New Roman"/>
                <w:sz w:val="24"/>
                <w:szCs w:val="24"/>
              </w:rPr>
            </w:pPr>
            <w:r w:rsidRPr="000671F3">
              <w:rPr>
                <w:rFonts w:ascii="Times New Roman" w:hAnsi="Times New Roman" w:cs="Times New Roman"/>
                <w:sz w:val="24"/>
                <w:szCs w:val="24"/>
              </w:rPr>
              <w:t>1 saat</w:t>
            </w:r>
          </w:p>
        </w:tc>
      </w:tr>
      <w:tr w:rsidR="003F639F" w:rsidRPr="000671F3" w:rsidTr="00AA1E8B">
        <w:trPr>
          <w:trHeight w:val="1800"/>
        </w:trPr>
        <w:tc>
          <w:tcPr>
            <w:tcW w:w="800" w:type="dxa"/>
            <w:noWrap/>
            <w:hideMark/>
          </w:tcPr>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r w:rsidRPr="000671F3">
              <w:rPr>
                <w:rFonts w:ascii="Times New Roman" w:hAnsi="Times New Roman" w:cs="Times New Roman"/>
                <w:sz w:val="24"/>
                <w:szCs w:val="24"/>
              </w:rPr>
              <w:t>3</w:t>
            </w:r>
          </w:p>
        </w:tc>
        <w:tc>
          <w:tcPr>
            <w:tcW w:w="3060" w:type="dxa"/>
            <w:vAlign w:val="center"/>
            <w:hideMark/>
          </w:tcPr>
          <w:p w:rsidR="003F639F" w:rsidRPr="000671F3" w:rsidRDefault="003F639F" w:rsidP="00AA1E8B">
            <w:pPr>
              <w:pStyle w:val="AralkYok"/>
              <w:rPr>
                <w:rFonts w:ascii="Times New Roman" w:hAnsi="Times New Roman" w:cs="Times New Roman"/>
                <w:sz w:val="24"/>
                <w:szCs w:val="24"/>
              </w:rPr>
            </w:pPr>
            <w:r w:rsidRPr="000671F3">
              <w:rPr>
                <w:rFonts w:ascii="Times New Roman" w:hAnsi="Times New Roman" w:cs="Times New Roman"/>
                <w:sz w:val="24"/>
                <w:szCs w:val="24"/>
              </w:rPr>
              <w:t>Kurum dışına gönderilecek evrakların posta veya kargoya verme işlemlerinin yapılması</w:t>
            </w:r>
          </w:p>
        </w:tc>
        <w:tc>
          <w:tcPr>
            <w:tcW w:w="3119" w:type="dxa"/>
            <w:gridSpan w:val="2"/>
            <w:hideMark/>
          </w:tcPr>
          <w:p w:rsidR="003F639F" w:rsidRPr="000671F3" w:rsidRDefault="003F639F" w:rsidP="00AA1E8B">
            <w:pPr>
              <w:pStyle w:val="AralkYok"/>
              <w:rPr>
                <w:rFonts w:ascii="Times New Roman" w:hAnsi="Times New Roman" w:cs="Times New Roman"/>
                <w:sz w:val="24"/>
                <w:szCs w:val="24"/>
              </w:rPr>
            </w:pPr>
            <w:r w:rsidRPr="000671F3">
              <w:rPr>
                <w:rFonts w:ascii="Times New Roman" w:hAnsi="Times New Roman" w:cs="Times New Roman"/>
                <w:sz w:val="24"/>
                <w:szCs w:val="24"/>
              </w:rPr>
              <w:t xml:space="preserve">1- Posta zarfı ve pulu                                                                                                                                                                                                                                                                                                                                                                                                        2- Son haliyle verilen evrakların imzası, sayısı, eklerinin </w:t>
            </w:r>
            <w:r w:rsidR="00AA1E8B">
              <w:rPr>
                <w:rFonts w:ascii="Times New Roman" w:hAnsi="Times New Roman" w:cs="Times New Roman"/>
                <w:sz w:val="24"/>
                <w:szCs w:val="24"/>
              </w:rPr>
              <w:t>kontrol edilmesi.</w:t>
            </w:r>
            <w:r w:rsidRPr="000671F3">
              <w:rPr>
                <w:rFonts w:ascii="Times New Roman" w:hAnsi="Times New Roman" w:cs="Times New Roman"/>
                <w:sz w:val="24"/>
                <w:szCs w:val="24"/>
              </w:rPr>
              <w:t xml:space="preserve">                                                                                                                                                                                                                                                                                                                 3</w:t>
            </w:r>
            <w:r w:rsidR="00AA1E8B">
              <w:rPr>
                <w:rFonts w:ascii="Times New Roman" w:hAnsi="Times New Roman" w:cs="Times New Roman"/>
                <w:sz w:val="24"/>
                <w:szCs w:val="24"/>
              </w:rPr>
              <w:t>- İl i</w:t>
            </w:r>
            <w:r w:rsidR="00AA1E8B" w:rsidRPr="000671F3">
              <w:rPr>
                <w:rFonts w:ascii="Times New Roman" w:hAnsi="Times New Roman" w:cs="Times New Roman"/>
                <w:sz w:val="24"/>
                <w:szCs w:val="24"/>
              </w:rPr>
              <w:t>çindeki kamu kurumlarının evraklarının zimmetle teslim edilmesi.</w:t>
            </w:r>
          </w:p>
        </w:tc>
        <w:tc>
          <w:tcPr>
            <w:tcW w:w="2655" w:type="dxa"/>
            <w:vAlign w:val="center"/>
            <w:hideMark/>
          </w:tcPr>
          <w:p w:rsidR="003F639F" w:rsidRPr="000671F3" w:rsidRDefault="003F639F" w:rsidP="00AA1E8B">
            <w:pPr>
              <w:pStyle w:val="AralkYok"/>
              <w:jc w:val="center"/>
              <w:rPr>
                <w:rFonts w:ascii="Times New Roman" w:hAnsi="Times New Roman" w:cs="Times New Roman"/>
                <w:sz w:val="24"/>
                <w:szCs w:val="24"/>
              </w:rPr>
            </w:pPr>
            <w:r w:rsidRPr="000671F3">
              <w:rPr>
                <w:rFonts w:ascii="Times New Roman" w:hAnsi="Times New Roman" w:cs="Times New Roman"/>
                <w:sz w:val="24"/>
                <w:szCs w:val="24"/>
              </w:rPr>
              <w:t>1 saat</w:t>
            </w:r>
          </w:p>
        </w:tc>
      </w:tr>
      <w:tr w:rsidR="003F639F" w:rsidRPr="000671F3" w:rsidTr="00AA1E8B">
        <w:trPr>
          <w:trHeight w:val="1332"/>
        </w:trPr>
        <w:tc>
          <w:tcPr>
            <w:tcW w:w="800" w:type="dxa"/>
            <w:noWrap/>
            <w:hideMark/>
          </w:tcPr>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r w:rsidRPr="000671F3">
              <w:rPr>
                <w:rFonts w:ascii="Times New Roman" w:hAnsi="Times New Roman" w:cs="Times New Roman"/>
                <w:sz w:val="24"/>
                <w:szCs w:val="24"/>
              </w:rPr>
              <w:t>4</w:t>
            </w:r>
          </w:p>
        </w:tc>
        <w:tc>
          <w:tcPr>
            <w:tcW w:w="3060" w:type="dxa"/>
            <w:vAlign w:val="center"/>
            <w:hideMark/>
          </w:tcPr>
          <w:p w:rsidR="003F639F" w:rsidRPr="000671F3" w:rsidRDefault="003F639F" w:rsidP="00AA1E8B">
            <w:pPr>
              <w:pStyle w:val="AralkYok"/>
              <w:rPr>
                <w:rFonts w:ascii="Times New Roman" w:hAnsi="Times New Roman" w:cs="Times New Roman"/>
                <w:sz w:val="24"/>
                <w:szCs w:val="24"/>
              </w:rPr>
            </w:pPr>
            <w:r w:rsidRPr="000671F3">
              <w:rPr>
                <w:rFonts w:ascii="Times New Roman" w:hAnsi="Times New Roman" w:cs="Times New Roman"/>
                <w:sz w:val="24"/>
                <w:szCs w:val="24"/>
              </w:rPr>
              <w:t>Rektör tarafından gönderilen yeni yıl ve bayram ve kutlama (telgraf) mesajlarının gönderilmesi</w:t>
            </w:r>
          </w:p>
        </w:tc>
        <w:tc>
          <w:tcPr>
            <w:tcW w:w="3119" w:type="dxa"/>
            <w:gridSpan w:val="2"/>
            <w:hideMark/>
          </w:tcPr>
          <w:p w:rsidR="003F639F" w:rsidRPr="000671F3" w:rsidRDefault="003F639F" w:rsidP="000671F3">
            <w:pPr>
              <w:pStyle w:val="AralkYok"/>
              <w:rPr>
                <w:rFonts w:ascii="Times New Roman" w:hAnsi="Times New Roman" w:cs="Times New Roman"/>
                <w:sz w:val="24"/>
                <w:szCs w:val="24"/>
              </w:rPr>
            </w:pPr>
            <w:r w:rsidRPr="000671F3">
              <w:rPr>
                <w:rFonts w:ascii="Times New Roman" w:hAnsi="Times New Roman" w:cs="Times New Roman"/>
                <w:sz w:val="24"/>
                <w:szCs w:val="24"/>
              </w:rPr>
              <w:t xml:space="preserve">1- Gönderilen yeni yıl ve bayram tebrik kartlarının </w:t>
            </w:r>
            <w:proofErr w:type="spellStart"/>
            <w:r w:rsidRPr="000671F3">
              <w:rPr>
                <w:rFonts w:ascii="Times New Roman" w:hAnsi="Times New Roman" w:cs="Times New Roman"/>
                <w:sz w:val="24"/>
                <w:szCs w:val="24"/>
              </w:rPr>
              <w:t>zarflanıp</w:t>
            </w:r>
            <w:proofErr w:type="spellEnd"/>
            <w:r w:rsidRPr="000671F3">
              <w:rPr>
                <w:rFonts w:ascii="Times New Roman" w:hAnsi="Times New Roman" w:cs="Times New Roman"/>
                <w:sz w:val="24"/>
                <w:szCs w:val="24"/>
              </w:rPr>
              <w:t xml:space="preserve"> postaya verilmesi.                                                                                                                                                                                                                                                                                                         2- Kutlama (Telgraf) mesajlarının gönderilmesi.</w:t>
            </w:r>
          </w:p>
        </w:tc>
        <w:tc>
          <w:tcPr>
            <w:tcW w:w="2655" w:type="dxa"/>
            <w:vAlign w:val="center"/>
            <w:hideMark/>
          </w:tcPr>
          <w:p w:rsidR="003F639F" w:rsidRPr="000671F3" w:rsidRDefault="003F639F" w:rsidP="00AA1E8B">
            <w:pPr>
              <w:pStyle w:val="AralkYok"/>
              <w:jc w:val="center"/>
              <w:rPr>
                <w:rFonts w:ascii="Times New Roman" w:hAnsi="Times New Roman" w:cs="Times New Roman"/>
                <w:sz w:val="24"/>
                <w:szCs w:val="24"/>
              </w:rPr>
            </w:pPr>
            <w:r w:rsidRPr="000671F3">
              <w:rPr>
                <w:rFonts w:ascii="Times New Roman" w:hAnsi="Times New Roman" w:cs="Times New Roman"/>
                <w:sz w:val="24"/>
                <w:szCs w:val="24"/>
              </w:rPr>
              <w:t>1 saat</w:t>
            </w:r>
          </w:p>
        </w:tc>
      </w:tr>
      <w:tr w:rsidR="003F639F" w:rsidRPr="000671F3" w:rsidTr="00AA1E8B">
        <w:trPr>
          <w:trHeight w:val="1800"/>
        </w:trPr>
        <w:tc>
          <w:tcPr>
            <w:tcW w:w="800" w:type="dxa"/>
            <w:noWrap/>
            <w:hideMark/>
          </w:tcPr>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p>
          <w:p w:rsidR="003F639F" w:rsidRPr="000671F3" w:rsidRDefault="003F639F" w:rsidP="000671F3">
            <w:pPr>
              <w:pStyle w:val="AralkYok"/>
              <w:jc w:val="center"/>
              <w:rPr>
                <w:rFonts w:ascii="Times New Roman" w:hAnsi="Times New Roman" w:cs="Times New Roman"/>
                <w:sz w:val="24"/>
                <w:szCs w:val="24"/>
              </w:rPr>
            </w:pPr>
            <w:r w:rsidRPr="000671F3">
              <w:rPr>
                <w:rFonts w:ascii="Times New Roman" w:hAnsi="Times New Roman" w:cs="Times New Roman"/>
                <w:sz w:val="24"/>
                <w:szCs w:val="24"/>
              </w:rPr>
              <w:t>5</w:t>
            </w:r>
          </w:p>
        </w:tc>
        <w:tc>
          <w:tcPr>
            <w:tcW w:w="3060" w:type="dxa"/>
            <w:noWrap/>
            <w:vAlign w:val="center"/>
            <w:hideMark/>
          </w:tcPr>
          <w:p w:rsidR="003F639F" w:rsidRPr="000671F3" w:rsidRDefault="003F639F" w:rsidP="00AA1E8B">
            <w:pPr>
              <w:pStyle w:val="AralkYok"/>
              <w:rPr>
                <w:rFonts w:ascii="Times New Roman" w:hAnsi="Times New Roman" w:cs="Times New Roman"/>
                <w:sz w:val="24"/>
                <w:szCs w:val="24"/>
              </w:rPr>
            </w:pPr>
            <w:r w:rsidRPr="000671F3">
              <w:rPr>
                <w:rFonts w:ascii="Times New Roman" w:hAnsi="Times New Roman" w:cs="Times New Roman"/>
                <w:sz w:val="24"/>
                <w:szCs w:val="24"/>
              </w:rPr>
              <w:t>Yazışmalar</w:t>
            </w:r>
          </w:p>
        </w:tc>
        <w:tc>
          <w:tcPr>
            <w:tcW w:w="3119" w:type="dxa"/>
            <w:gridSpan w:val="2"/>
            <w:hideMark/>
          </w:tcPr>
          <w:p w:rsidR="003F639F" w:rsidRPr="000671F3" w:rsidRDefault="003F639F" w:rsidP="000671F3">
            <w:pPr>
              <w:pStyle w:val="AralkYok"/>
              <w:rPr>
                <w:rFonts w:ascii="Times New Roman" w:hAnsi="Times New Roman" w:cs="Times New Roman"/>
                <w:sz w:val="24"/>
                <w:szCs w:val="24"/>
              </w:rPr>
            </w:pPr>
            <w:r w:rsidRPr="000671F3">
              <w:rPr>
                <w:rFonts w:ascii="Times New Roman" w:hAnsi="Times New Roman" w:cs="Times New Roman"/>
                <w:sz w:val="24"/>
                <w:szCs w:val="24"/>
              </w:rPr>
              <w:t xml:space="preserve">1- Rektör, Rektör Yardımcıları ve Genel </w:t>
            </w:r>
            <w:r w:rsidR="00AA1E8B">
              <w:rPr>
                <w:rFonts w:ascii="Times New Roman" w:hAnsi="Times New Roman" w:cs="Times New Roman"/>
                <w:sz w:val="24"/>
                <w:szCs w:val="24"/>
              </w:rPr>
              <w:t>Sekreter tarafından imzalanmış resmi y</w:t>
            </w:r>
            <w:r w:rsidR="00A519DA">
              <w:rPr>
                <w:rFonts w:ascii="Times New Roman" w:hAnsi="Times New Roman" w:cs="Times New Roman"/>
                <w:sz w:val="24"/>
                <w:szCs w:val="24"/>
              </w:rPr>
              <w:t>azılar</w:t>
            </w:r>
            <w:r w:rsidR="00AA1E8B">
              <w:rPr>
                <w:rFonts w:ascii="Times New Roman" w:hAnsi="Times New Roman" w:cs="Times New Roman"/>
                <w:sz w:val="24"/>
                <w:szCs w:val="24"/>
              </w:rPr>
              <w:t>.</w:t>
            </w:r>
            <w:r w:rsidRPr="000671F3">
              <w:rPr>
                <w:rFonts w:ascii="Times New Roman" w:hAnsi="Times New Roman" w:cs="Times New Roman"/>
                <w:sz w:val="24"/>
                <w:szCs w:val="24"/>
              </w:rPr>
              <w:t xml:space="preserve">                    </w:t>
            </w:r>
            <w:r w:rsidRPr="000671F3">
              <w:rPr>
                <w:rFonts w:ascii="Times New Roman" w:hAnsi="Times New Roman" w:cs="Times New Roman"/>
                <w:sz w:val="24"/>
                <w:szCs w:val="24"/>
              </w:rPr>
              <w:br/>
              <w:t>2- Yazıların parafları ve imzaları tamamlanmış ve resmi yazışma kurallarına uygun olması</w:t>
            </w:r>
            <w:r w:rsidR="00A519DA">
              <w:rPr>
                <w:rFonts w:ascii="Times New Roman" w:hAnsi="Times New Roman" w:cs="Times New Roman"/>
                <w:sz w:val="24"/>
                <w:szCs w:val="24"/>
              </w:rPr>
              <w:t>.</w:t>
            </w:r>
          </w:p>
        </w:tc>
        <w:tc>
          <w:tcPr>
            <w:tcW w:w="2655" w:type="dxa"/>
            <w:vAlign w:val="center"/>
            <w:hideMark/>
          </w:tcPr>
          <w:p w:rsidR="003F639F" w:rsidRPr="000671F3" w:rsidRDefault="003F639F" w:rsidP="00AA1E8B">
            <w:pPr>
              <w:pStyle w:val="AralkYok"/>
              <w:jc w:val="center"/>
              <w:rPr>
                <w:rFonts w:ascii="Times New Roman" w:hAnsi="Times New Roman" w:cs="Times New Roman"/>
                <w:sz w:val="24"/>
                <w:szCs w:val="24"/>
              </w:rPr>
            </w:pPr>
            <w:r w:rsidRPr="000671F3">
              <w:rPr>
                <w:rFonts w:ascii="Times New Roman" w:hAnsi="Times New Roman" w:cs="Times New Roman"/>
                <w:sz w:val="24"/>
                <w:szCs w:val="24"/>
              </w:rPr>
              <w:t>1 saat</w:t>
            </w:r>
          </w:p>
        </w:tc>
      </w:tr>
      <w:tr w:rsidR="003F639F" w:rsidRPr="000671F3" w:rsidTr="000671F3">
        <w:trPr>
          <w:trHeight w:val="1319"/>
        </w:trPr>
        <w:tc>
          <w:tcPr>
            <w:tcW w:w="9634" w:type="dxa"/>
            <w:gridSpan w:val="5"/>
            <w:noWrap/>
            <w:hideMark/>
          </w:tcPr>
          <w:p w:rsidR="003F639F" w:rsidRPr="000671F3" w:rsidRDefault="003F639F" w:rsidP="00AA1E8B">
            <w:pPr>
              <w:pStyle w:val="AralkYok"/>
              <w:jc w:val="both"/>
              <w:rPr>
                <w:rFonts w:ascii="Times New Roman" w:hAnsi="Times New Roman" w:cs="Times New Roman"/>
                <w:sz w:val="24"/>
                <w:szCs w:val="24"/>
              </w:rPr>
            </w:pPr>
            <w:r w:rsidRPr="000671F3">
              <w:rPr>
                <w:rFonts w:ascii="Times New Roman" w:hAnsi="Times New Roman" w:cs="Times New Roman"/>
                <w:sz w:val="24"/>
                <w:szCs w:val="24"/>
              </w:rPr>
              <w:t>“Başvuru esnasında yukarıda belirtilen belgelerin dışında belge istenilmesi, eksiksiz belge ile başvuru yapılmasına rağmen hizmetin belirtilen sürede tamamlanması veya yukarıdaki tabloda bazı hizmetlerin bulunmadığının tespiti durumunda ilk müracaat yerine ya da ikinci müracaat yerine başvurunuz.”</w:t>
            </w:r>
          </w:p>
        </w:tc>
      </w:tr>
      <w:tr w:rsidR="003F639F" w:rsidRPr="000671F3" w:rsidTr="00AA1E8B">
        <w:trPr>
          <w:trHeight w:val="2550"/>
        </w:trPr>
        <w:tc>
          <w:tcPr>
            <w:tcW w:w="4815" w:type="dxa"/>
            <w:gridSpan w:val="3"/>
            <w:vAlign w:val="center"/>
            <w:hideMark/>
          </w:tcPr>
          <w:p w:rsidR="000671F3" w:rsidRPr="000671F3" w:rsidRDefault="003F639F" w:rsidP="00AA1E8B">
            <w:pPr>
              <w:pStyle w:val="AralkYok"/>
              <w:rPr>
                <w:rFonts w:ascii="Times New Roman" w:hAnsi="Times New Roman" w:cs="Times New Roman"/>
                <w:b/>
                <w:sz w:val="24"/>
                <w:szCs w:val="24"/>
                <w:u w:val="single"/>
              </w:rPr>
            </w:pPr>
            <w:r w:rsidRPr="000671F3">
              <w:rPr>
                <w:rFonts w:ascii="Times New Roman" w:hAnsi="Times New Roman" w:cs="Times New Roman"/>
                <w:b/>
                <w:sz w:val="24"/>
                <w:szCs w:val="24"/>
                <w:u w:val="single"/>
              </w:rPr>
              <w:t xml:space="preserve">İlk Müracaat Yeri: </w:t>
            </w:r>
          </w:p>
          <w:p w:rsidR="003F639F" w:rsidRPr="000671F3" w:rsidRDefault="003F639F" w:rsidP="00AA1E8B">
            <w:pPr>
              <w:pStyle w:val="AralkYok"/>
              <w:rPr>
                <w:rFonts w:ascii="Times New Roman" w:hAnsi="Times New Roman" w:cs="Times New Roman"/>
                <w:sz w:val="24"/>
                <w:szCs w:val="24"/>
              </w:rPr>
            </w:pPr>
            <w:r w:rsidRPr="000671F3">
              <w:rPr>
                <w:rFonts w:ascii="Times New Roman" w:hAnsi="Times New Roman" w:cs="Times New Roman"/>
                <w:sz w:val="24"/>
                <w:szCs w:val="24"/>
              </w:rPr>
              <w:t>İkram KAÇAR</w:t>
            </w:r>
            <w:r w:rsidR="00AA1E8B">
              <w:rPr>
                <w:rFonts w:ascii="Times New Roman" w:hAnsi="Times New Roman" w:cs="Times New Roman"/>
                <w:sz w:val="24"/>
                <w:szCs w:val="24"/>
              </w:rPr>
              <w:t>-Haşim ÖZER</w:t>
            </w:r>
          </w:p>
          <w:p w:rsidR="003F639F" w:rsidRPr="000671F3" w:rsidRDefault="003F639F" w:rsidP="00AA1E8B">
            <w:pPr>
              <w:pStyle w:val="AralkYok"/>
              <w:rPr>
                <w:rFonts w:ascii="Times New Roman" w:hAnsi="Times New Roman" w:cs="Times New Roman"/>
                <w:sz w:val="24"/>
                <w:szCs w:val="24"/>
              </w:rPr>
            </w:pPr>
            <w:proofErr w:type="gramStart"/>
            <w:r w:rsidRPr="00AA1E8B">
              <w:rPr>
                <w:rFonts w:ascii="Times New Roman" w:hAnsi="Times New Roman" w:cs="Times New Roman"/>
                <w:b/>
                <w:sz w:val="24"/>
                <w:szCs w:val="24"/>
              </w:rPr>
              <w:t>Unvanı :</w:t>
            </w:r>
            <w:r w:rsidRPr="000671F3">
              <w:rPr>
                <w:rFonts w:ascii="Times New Roman" w:hAnsi="Times New Roman" w:cs="Times New Roman"/>
                <w:sz w:val="24"/>
                <w:szCs w:val="24"/>
              </w:rPr>
              <w:t xml:space="preserve">  </w:t>
            </w:r>
            <w:r w:rsidR="000671F3">
              <w:rPr>
                <w:rFonts w:ascii="Times New Roman" w:hAnsi="Times New Roman" w:cs="Times New Roman"/>
                <w:sz w:val="24"/>
                <w:szCs w:val="24"/>
              </w:rPr>
              <w:t>Bilgisayar</w:t>
            </w:r>
            <w:proofErr w:type="gramEnd"/>
            <w:r w:rsidR="000671F3">
              <w:rPr>
                <w:rFonts w:ascii="Times New Roman" w:hAnsi="Times New Roman" w:cs="Times New Roman"/>
                <w:sz w:val="24"/>
                <w:szCs w:val="24"/>
              </w:rPr>
              <w:t xml:space="preserve"> İşletmeni</w:t>
            </w:r>
            <w:r w:rsidR="00AA1E8B">
              <w:rPr>
                <w:rFonts w:ascii="Times New Roman" w:hAnsi="Times New Roman" w:cs="Times New Roman"/>
                <w:sz w:val="24"/>
                <w:szCs w:val="24"/>
              </w:rPr>
              <w:t>-Memur</w:t>
            </w:r>
          </w:p>
          <w:p w:rsidR="00AA1E8B" w:rsidRDefault="003F639F" w:rsidP="00AA1E8B">
            <w:pPr>
              <w:pStyle w:val="AralkYok"/>
              <w:rPr>
                <w:rFonts w:ascii="Times New Roman" w:hAnsi="Times New Roman" w:cs="Times New Roman"/>
                <w:sz w:val="24"/>
                <w:szCs w:val="24"/>
              </w:rPr>
            </w:pPr>
            <w:proofErr w:type="gramStart"/>
            <w:r w:rsidRPr="000671F3">
              <w:rPr>
                <w:rFonts w:ascii="Times New Roman" w:hAnsi="Times New Roman" w:cs="Times New Roman"/>
                <w:b/>
                <w:sz w:val="24"/>
                <w:szCs w:val="24"/>
              </w:rPr>
              <w:t>Adresi</w:t>
            </w:r>
            <w:r w:rsidR="00FA4BF1" w:rsidRPr="000671F3">
              <w:rPr>
                <w:rFonts w:ascii="Times New Roman" w:hAnsi="Times New Roman" w:cs="Times New Roman"/>
                <w:b/>
                <w:sz w:val="24"/>
                <w:szCs w:val="24"/>
              </w:rPr>
              <w:t xml:space="preserve">  :</w:t>
            </w:r>
            <w:r w:rsidR="00FA4BF1" w:rsidRPr="000671F3">
              <w:rPr>
                <w:rFonts w:ascii="Times New Roman" w:hAnsi="Times New Roman" w:cs="Times New Roman"/>
                <w:sz w:val="24"/>
                <w:szCs w:val="24"/>
              </w:rPr>
              <w:t xml:space="preserve"> </w:t>
            </w:r>
            <w:r w:rsidRPr="000671F3">
              <w:rPr>
                <w:rFonts w:ascii="Times New Roman" w:hAnsi="Times New Roman" w:cs="Times New Roman"/>
                <w:sz w:val="24"/>
                <w:szCs w:val="24"/>
              </w:rPr>
              <w:t>Erzurum</w:t>
            </w:r>
            <w:proofErr w:type="gramEnd"/>
            <w:r w:rsidRPr="000671F3">
              <w:rPr>
                <w:rFonts w:ascii="Times New Roman" w:hAnsi="Times New Roman" w:cs="Times New Roman"/>
                <w:sz w:val="24"/>
                <w:szCs w:val="24"/>
              </w:rPr>
              <w:t xml:space="preserve"> Teknik Üniversitesi </w:t>
            </w:r>
          </w:p>
          <w:p w:rsidR="003F639F" w:rsidRPr="000671F3" w:rsidRDefault="00AA1E8B" w:rsidP="00AA1E8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3F639F" w:rsidRPr="000671F3">
              <w:rPr>
                <w:rFonts w:ascii="Times New Roman" w:hAnsi="Times New Roman" w:cs="Times New Roman"/>
                <w:sz w:val="24"/>
                <w:szCs w:val="24"/>
              </w:rPr>
              <w:t>Rektörlüğü</w:t>
            </w:r>
            <w:r w:rsidR="000671F3">
              <w:rPr>
                <w:rFonts w:ascii="Times New Roman" w:hAnsi="Times New Roman" w:cs="Times New Roman"/>
                <w:sz w:val="24"/>
                <w:szCs w:val="24"/>
              </w:rPr>
              <w:t>-</w:t>
            </w:r>
            <w:r w:rsidR="003F639F" w:rsidRPr="000671F3">
              <w:rPr>
                <w:rFonts w:ascii="Times New Roman" w:hAnsi="Times New Roman" w:cs="Times New Roman"/>
                <w:sz w:val="24"/>
                <w:szCs w:val="24"/>
              </w:rPr>
              <w:t>Genel Sekreterlik</w:t>
            </w:r>
          </w:p>
          <w:p w:rsidR="003F639F" w:rsidRPr="000671F3" w:rsidRDefault="003F639F" w:rsidP="00AA1E8B">
            <w:pPr>
              <w:pStyle w:val="AralkYok"/>
              <w:rPr>
                <w:rFonts w:ascii="Times New Roman" w:hAnsi="Times New Roman" w:cs="Times New Roman"/>
                <w:sz w:val="24"/>
                <w:szCs w:val="24"/>
              </w:rPr>
            </w:pPr>
            <w:r w:rsidRPr="00AA1E8B">
              <w:rPr>
                <w:rFonts w:ascii="Times New Roman" w:hAnsi="Times New Roman" w:cs="Times New Roman"/>
                <w:b/>
                <w:sz w:val="24"/>
                <w:szCs w:val="24"/>
              </w:rPr>
              <w:t>Tel</w:t>
            </w:r>
            <w:r w:rsidR="00AA1E8B">
              <w:rPr>
                <w:rFonts w:ascii="Times New Roman" w:hAnsi="Times New Roman" w:cs="Times New Roman"/>
                <w:b/>
                <w:sz w:val="24"/>
                <w:szCs w:val="24"/>
              </w:rPr>
              <w:t xml:space="preserve">        </w:t>
            </w:r>
            <w:r w:rsidRPr="00AA1E8B">
              <w:rPr>
                <w:rFonts w:ascii="Times New Roman" w:hAnsi="Times New Roman" w:cs="Times New Roman"/>
                <w:b/>
                <w:sz w:val="24"/>
                <w:szCs w:val="24"/>
              </w:rPr>
              <w:t>:</w:t>
            </w:r>
            <w:r w:rsidR="00D35D4C" w:rsidRPr="000671F3">
              <w:rPr>
                <w:rFonts w:ascii="Times New Roman" w:hAnsi="Times New Roman" w:cs="Times New Roman"/>
                <w:sz w:val="24"/>
                <w:szCs w:val="24"/>
              </w:rPr>
              <w:t xml:space="preserve"> 444 5 388</w:t>
            </w:r>
            <w:r w:rsidR="00DC0D69">
              <w:rPr>
                <w:rFonts w:ascii="Times New Roman" w:hAnsi="Times New Roman" w:cs="Times New Roman"/>
                <w:sz w:val="24"/>
                <w:szCs w:val="24"/>
              </w:rPr>
              <w:t>/</w:t>
            </w:r>
            <w:bookmarkStart w:id="1" w:name="_GoBack"/>
            <w:bookmarkEnd w:id="1"/>
            <w:r w:rsidR="00D35D4C" w:rsidRPr="000671F3">
              <w:rPr>
                <w:rFonts w:ascii="Times New Roman" w:hAnsi="Times New Roman" w:cs="Times New Roman"/>
                <w:sz w:val="24"/>
                <w:szCs w:val="24"/>
              </w:rPr>
              <w:t>2115</w:t>
            </w:r>
          </w:p>
          <w:p w:rsidR="003F639F" w:rsidRPr="000671F3" w:rsidRDefault="003F639F" w:rsidP="00AA1E8B">
            <w:pPr>
              <w:pStyle w:val="AralkYok"/>
              <w:rPr>
                <w:rFonts w:ascii="Times New Roman" w:hAnsi="Times New Roman" w:cs="Times New Roman"/>
                <w:sz w:val="24"/>
                <w:szCs w:val="24"/>
              </w:rPr>
            </w:pPr>
            <w:proofErr w:type="spellStart"/>
            <w:proofErr w:type="gramStart"/>
            <w:r w:rsidRPr="00AA1E8B">
              <w:rPr>
                <w:rFonts w:ascii="Times New Roman" w:hAnsi="Times New Roman" w:cs="Times New Roman"/>
                <w:b/>
                <w:sz w:val="24"/>
                <w:szCs w:val="24"/>
              </w:rPr>
              <w:t>Fax</w:t>
            </w:r>
            <w:proofErr w:type="spellEnd"/>
            <w:r w:rsidR="00AA1E8B">
              <w:rPr>
                <w:rFonts w:ascii="Times New Roman" w:hAnsi="Times New Roman" w:cs="Times New Roman"/>
                <w:b/>
                <w:sz w:val="24"/>
                <w:szCs w:val="24"/>
              </w:rPr>
              <w:t xml:space="preserve">       </w:t>
            </w:r>
            <w:r w:rsidRPr="00AA1E8B">
              <w:rPr>
                <w:rFonts w:ascii="Times New Roman" w:hAnsi="Times New Roman" w:cs="Times New Roman"/>
                <w:b/>
                <w:sz w:val="24"/>
                <w:szCs w:val="24"/>
              </w:rPr>
              <w:t>:</w:t>
            </w:r>
            <w:r w:rsidRPr="000671F3">
              <w:rPr>
                <w:rFonts w:ascii="Times New Roman" w:hAnsi="Times New Roman" w:cs="Times New Roman"/>
                <w:sz w:val="24"/>
                <w:szCs w:val="24"/>
              </w:rPr>
              <w:t xml:space="preserve"> </w:t>
            </w:r>
            <w:r w:rsidR="00D35D4C" w:rsidRPr="000671F3">
              <w:rPr>
                <w:rFonts w:ascii="Times New Roman" w:hAnsi="Times New Roman" w:cs="Times New Roman"/>
                <w:sz w:val="24"/>
                <w:szCs w:val="24"/>
              </w:rPr>
              <w:t>0442</w:t>
            </w:r>
            <w:proofErr w:type="gramEnd"/>
            <w:r w:rsidR="00D35D4C" w:rsidRPr="000671F3">
              <w:rPr>
                <w:rFonts w:ascii="Times New Roman" w:hAnsi="Times New Roman" w:cs="Times New Roman"/>
                <w:sz w:val="24"/>
                <w:szCs w:val="24"/>
              </w:rPr>
              <w:t xml:space="preserve"> 230 00 34</w:t>
            </w:r>
          </w:p>
          <w:p w:rsidR="003F639F" w:rsidRPr="000671F3" w:rsidRDefault="003F639F" w:rsidP="00AA1E8B">
            <w:pPr>
              <w:pStyle w:val="AralkYok"/>
              <w:rPr>
                <w:rFonts w:ascii="Times New Roman" w:hAnsi="Times New Roman" w:cs="Times New Roman"/>
                <w:sz w:val="24"/>
                <w:szCs w:val="24"/>
              </w:rPr>
            </w:pPr>
            <w:r w:rsidRPr="00AA1E8B">
              <w:rPr>
                <w:rFonts w:ascii="Times New Roman" w:hAnsi="Times New Roman" w:cs="Times New Roman"/>
                <w:b/>
                <w:sz w:val="24"/>
                <w:szCs w:val="24"/>
              </w:rPr>
              <w:t>E-posta:</w:t>
            </w:r>
            <w:r w:rsidRPr="000671F3">
              <w:rPr>
                <w:rFonts w:ascii="Times New Roman" w:hAnsi="Times New Roman" w:cs="Times New Roman"/>
                <w:sz w:val="24"/>
                <w:szCs w:val="24"/>
              </w:rPr>
              <w:t xml:space="preserve">  genelsekreterlik@erzurum.edu.tr</w:t>
            </w:r>
          </w:p>
        </w:tc>
        <w:tc>
          <w:tcPr>
            <w:tcW w:w="4819" w:type="dxa"/>
            <w:gridSpan w:val="2"/>
            <w:vAlign w:val="center"/>
          </w:tcPr>
          <w:p w:rsidR="000671F3" w:rsidRPr="00AA1E8B" w:rsidRDefault="003F639F" w:rsidP="00AA1E8B">
            <w:pPr>
              <w:pStyle w:val="AralkYok"/>
              <w:rPr>
                <w:rFonts w:ascii="Times New Roman" w:hAnsi="Times New Roman" w:cs="Times New Roman"/>
                <w:b/>
                <w:sz w:val="24"/>
                <w:szCs w:val="24"/>
                <w:u w:val="single"/>
              </w:rPr>
            </w:pPr>
            <w:r w:rsidRPr="00AA1E8B">
              <w:rPr>
                <w:rFonts w:ascii="Times New Roman" w:hAnsi="Times New Roman" w:cs="Times New Roman"/>
                <w:b/>
                <w:sz w:val="24"/>
                <w:szCs w:val="24"/>
                <w:u w:val="single"/>
              </w:rPr>
              <w:t xml:space="preserve">İkinci Müracaat Yeri: </w:t>
            </w:r>
          </w:p>
          <w:p w:rsidR="003F639F" w:rsidRPr="000671F3" w:rsidRDefault="000671F3" w:rsidP="00AA1E8B">
            <w:pPr>
              <w:pStyle w:val="AralkYok"/>
              <w:rPr>
                <w:rFonts w:ascii="Times New Roman" w:hAnsi="Times New Roman" w:cs="Times New Roman"/>
                <w:sz w:val="24"/>
                <w:szCs w:val="24"/>
              </w:rPr>
            </w:pPr>
            <w:r>
              <w:rPr>
                <w:rFonts w:ascii="Times New Roman" w:hAnsi="Times New Roman" w:cs="Times New Roman"/>
                <w:sz w:val="24"/>
                <w:szCs w:val="24"/>
              </w:rPr>
              <w:t>Levent ÇAKMUR-</w:t>
            </w:r>
            <w:r w:rsidR="003F639F" w:rsidRPr="000671F3">
              <w:rPr>
                <w:rFonts w:ascii="Times New Roman" w:hAnsi="Times New Roman" w:cs="Times New Roman"/>
                <w:sz w:val="24"/>
                <w:szCs w:val="24"/>
              </w:rPr>
              <w:t xml:space="preserve">Hülya KARACA                                                                                                                                                                     </w:t>
            </w:r>
          </w:p>
          <w:p w:rsidR="003F639F" w:rsidRPr="000671F3" w:rsidRDefault="003F639F" w:rsidP="00AA1E8B">
            <w:pPr>
              <w:pStyle w:val="AralkYok"/>
              <w:rPr>
                <w:rFonts w:ascii="Times New Roman" w:hAnsi="Times New Roman" w:cs="Times New Roman"/>
                <w:sz w:val="24"/>
                <w:szCs w:val="24"/>
              </w:rPr>
            </w:pPr>
            <w:proofErr w:type="gramStart"/>
            <w:r w:rsidRPr="000671F3">
              <w:rPr>
                <w:rFonts w:ascii="Times New Roman" w:hAnsi="Times New Roman" w:cs="Times New Roman"/>
                <w:b/>
                <w:sz w:val="24"/>
                <w:szCs w:val="24"/>
              </w:rPr>
              <w:t>Unvanı</w:t>
            </w:r>
            <w:r w:rsidR="000671F3">
              <w:rPr>
                <w:rFonts w:ascii="Times New Roman" w:hAnsi="Times New Roman" w:cs="Times New Roman"/>
                <w:b/>
                <w:sz w:val="24"/>
                <w:szCs w:val="24"/>
              </w:rPr>
              <w:t xml:space="preserve"> </w:t>
            </w:r>
            <w:r w:rsidRPr="000671F3">
              <w:rPr>
                <w:rFonts w:ascii="Times New Roman" w:hAnsi="Times New Roman" w:cs="Times New Roman"/>
                <w:b/>
                <w:sz w:val="24"/>
                <w:szCs w:val="24"/>
              </w:rPr>
              <w:t>:</w:t>
            </w:r>
            <w:r w:rsidR="00AA1E8B">
              <w:rPr>
                <w:rFonts w:ascii="Times New Roman" w:hAnsi="Times New Roman" w:cs="Times New Roman"/>
                <w:sz w:val="24"/>
                <w:szCs w:val="24"/>
              </w:rPr>
              <w:t xml:space="preserve"> </w:t>
            </w:r>
            <w:r w:rsidR="00B725B6" w:rsidRPr="000671F3">
              <w:rPr>
                <w:rFonts w:ascii="Times New Roman" w:hAnsi="Times New Roman" w:cs="Times New Roman"/>
                <w:sz w:val="24"/>
                <w:szCs w:val="24"/>
              </w:rPr>
              <w:t>Genel</w:t>
            </w:r>
            <w:proofErr w:type="gramEnd"/>
            <w:r w:rsidR="00B725B6" w:rsidRPr="000671F3">
              <w:rPr>
                <w:rFonts w:ascii="Times New Roman" w:hAnsi="Times New Roman" w:cs="Times New Roman"/>
                <w:sz w:val="24"/>
                <w:szCs w:val="24"/>
              </w:rPr>
              <w:t xml:space="preserve"> Sekreter</w:t>
            </w:r>
            <w:r w:rsidR="000671F3">
              <w:rPr>
                <w:rFonts w:ascii="Times New Roman" w:hAnsi="Times New Roman" w:cs="Times New Roman"/>
                <w:sz w:val="24"/>
                <w:szCs w:val="24"/>
              </w:rPr>
              <w:t xml:space="preserve"> Yrd.-</w:t>
            </w:r>
            <w:r w:rsidR="00B725B6" w:rsidRPr="000671F3">
              <w:rPr>
                <w:rFonts w:ascii="Times New Roman" w:hAnsi="Times New Roman" w:cs="Times New Roman"/>
                <w:sz w:val="24"/>
                <w:szCs w:val="24"/>
              </w:rPr>
              <w:t>Şube Müdürü</w:t>
            </w:r>
            <w:r w:rsidRPr="000671F3">
              <w:rPr>
                <w:rFonts w:ascii="Times New Roman" w:hAnsi="Times New Roman" w:cs="Times New Roman"/>
                <w:sz w:val="24"/>
                <w:szCs w:val="24"/>
              </w:rPr>
              <w:t xml:space="preserve">                                                                                                                </w:t>
            </w:r>
          </w:p>
          <w:p w:rsidR="003F639F" w:rsidRPr="000671F3" w:rsidRDefault="003F639F" w:rsidP="00AA1E8B">
            <w:pPr>
              <w:pStyle w:val="AralkYok"/>
              <w:rPr>
                <w:rFonts w:ascii="Times New Roman" w:hAnsi="Times New Roman" w:cs="Times New Roman"/>
                <w:sz w:val="24"/>
                <w:szCs w:val="24"/>
              </w:rPr>
            </w:pPr>
            <w:proofErr w:type="gramStart"/>
            <w:r w:rsidRPr="000671F3">
              <w:rPr>
                <w:rFonts w:ascii="Times New Roman" w:hAnsi="Times New Roman" w:cs="Times New Roman"/>
                <w:b/>
                <w:sz w:val="24"/>
                <w:szCs w:val="24"/>
              </w:rPr>
              <w:t>Adresi</w:t>
            </w:r>
            <w:r w:rsidR="00FA4BF1" w:rsidRPr="000671F3">
              <w:rPr>
                <w:rFonts w:ascii="Times New Roman" w:hAnsi="Times New Roman" w:cs="Times New Roman"/>
                <w:b/>
                <w:sz w:val="24"/>
                <w:szCs w:val="24"/>
              </w:rPr>
              <w:t xml:space="preserve">  </w:t>
            </w:r>
            <w:r w:rsidRPr="000671F3">
              <w:rPr>
                <w:rFonts w:ascii="Times New Roman" w:hAnsi="Times New Roman" w:cs="Times New Roman"/>
                <w:b/>
                <w:sz w:val="24"/>
                <w:szCs w:val="24"/>
              </w:rPr>
              <w:t>:</w:t>
            </w:r>
            <w:r w:rsidR="00AA1E8B">
              <w:rPr>
                <w:rFonts w:ascii="Times New Roman" w:hAnsi="Times New Roman" w:cs="Times New Roman"/>
                <w:sz w:val="24"/>
                <w:szCs w:val="24"/>
              </w:rPr>
              <w:t xml:space="preserve"> </w:t>
            </w:r>
            <w:r w:rsidRPr="000671F3">
              <w:rPr>
                <w:rFonts w:ascii="Times New Roman" w:hAnsi="Times New Roman" w:cs="Times New Roman"/>
                <w:sz w:val="24"/>
                <w:szCs w:val="24"/>
              </w:rPr>
              <w:t>Erzurum</w:t>
            </w:r>
            <w:proofErr w:type="gramEnd"/>
            <w:r w:rsidRPr="000671F3">
              <w:rPr>
                <w:rFonts w:ascii="Times New Roman" w:hAnsi="Times New Roman" w:cs="Times New Roman"/>
                <w:sz w:val="24"/>
                <w:szCs w:val="24"/>
              </w:rPr>
              <w:t xml:space="preserve"> Teknik Üniversitesi </w:t>
            </w:r>
          </w:p>
          <w:p w:rsidR="003F639F" w:rsidRPr="000671F3" w:rsidRDefault="00AA1E8B" w:rsidP="00AA1E8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671F3">
              <w:rPr>
                <w:rFonts w:ascii="Times New Roman" w:hAnsi="Times New Roman" w:cs="Times New Roman"/>
                <w:sz w:val="24"/>
                <w:szCs w:val="24"/>
              </w:rPr>
              <w:t>Yazı İşleri Müdürlüğü</w:t>
            </w:r>
            <w:r w:rsidR="003F639F" w:rsidRPr="000671F3">
              <w:rPr>
                <w:rFonts w:ascii="Times New Roman" w:hAnsi="Times New Roman" w:cs="Times New Roman"/>
                <w:sz w:val="24"/>
                <w:szCs w:val="24"/>
              </w:rPr>
              <w:t xml:space="preserve">                                                                                                      </w:t>
            </w:r>
          </w:p>
          <w:p w:rsidR="003F639F" w:rsidRPr="000671F3" w:rsidRDefault="003F639F" w:rsidP="00AA1E8B">
            <w:pPr>
              <w:pStyle w:val="AralkYok"/>
              <w:rPr>
                <w:rFonts w:ascii="Times New Roman" w:hAnsi="Times New Roman" w:cs="Times New Roman"/>
                <w:sz w:val="24"/>
                <w:szCs w:val="24"/>
              </w:rPr>
            </w:pPr>
            <w:proofErr w:type="gramStart"/>
            <w:r w:rsidRPr="00AA1E8B">
              <w:rPr>
                <w:rFonts w:ascii="Times New Roman" w:hAnsi="Times New Roman" w:cs="Times New Roman"/>
                <w:b/>
                <w:sz w:val="24"/>
                <w:szCs w:val="24"/>
              </w:rPr>
              <w:t>Tel</w:t>
            </w:r>
            <w:r w:rsidR="00AA1E8B">
              <w:rPr>
                <w:rFonts w:ascii="Times New Roman" w:hAnsi="Times New Roman" w:cs="Times New Roman"/>
                <w:b/>
                <w:sz w:val="24"/>
                <w:szCs w:val="24"/>
              </w:rPr>
              <w:t xml:space="preserve">        </w:t>
            </w:r>
            <w:r w:rsidRPr="00AA1E8B">
              <w:rPr>
                <w:rFonts w:ascii="Times New Roman" w:hAnsi="Times New Roman" w:cs="Times New Roman"/>
                <w:b/>
                <w:sz w:val="24"/>
                <w:szCs w:val="24"/>
              </w:rPr>
              <w:t>:</w:t>
            </w:r>
            <w:r w:rsidRPr="000671F3">
              <w:rPr>
                <w:rFonts w:ascii="Times New Roman" w:hAnsi="Times New Roman" w:cs="Times New Roman"/>
                <w:sz w:val="24"/>
                <w:szCs w:val="24"/>
              </w:rPr>
              <w:t xml:space="preserve"> </w:t>
            </w:r>
            <w:r w:rsidR="000671F3">
              <w:rPr>
                <w:rFonts w:ascii="Times New Roman" w:hAnsi="Times New Roman" w:cs="Times New Roman"/>
                <w:sz w:val="24"/>
                <w:szCs w:val="24"/>
              </w:rPr>
              <w:t>444</w:t>
            </w:r>
            <w:proofErr w:type="gramEnd"/>
            <w:r w:rsidR="000671F3">
              <w:rPr>
                <w:rFonts w:ascii="Times New Roman" w:hAnsi="Times New Roman" w:cs="Times New Roman"/>
                <w:sz w:val="24"/>
                <w:szCs w:val="24"/>
              </w:rPr>
              <w:t xml:space="preserve"> 5 388 /</w:t>
            </w:r>
            <w:r w:rsidR="00DC0D69">
              <w:rPr>
                <w:rFonts w:ascii="Times New Roman" w:hAnsi="Times New Roman" w:cs="Times New Roman"/>
                <w:sz w:val="24"/>
                <w:szCs w:val="24"/>
              </w:rPr>
              <w:t>2051-</w:t>
            </w:r>
            <w:r w:rsidR="00D35D4C" w:rsidRPr="000671F3">
              <w:rPr>
                <w:rFonts w:ascii="Times New Roman" w:hAnsi="Times New Roman" w:cs="Times New Roman"/>
                <w:sz w:val="24"/>
                <w:szCs w:val="24"/>
              </w:rPr>
              <w:t>1007</w:t>
            </w:r>
            <w:r w:rsidRPr="000671F3">
              <w:rPr>
                <w:rFonts w:ascii="Times New Roman" w:hAnsi="Times New Roman" w:cs="Times New Roman"/>
                <w:sz w:val="24"/>
                <w:szCs w:val="24"/>
              </w:rPr>
              <w:t xml:space="preserve">                                                    </w:t>
            </w:r>
          </w:p>
          <w:p w:rsidR="003F639F" w:rsidRPr="000671F3" w:rsidRDefault="003F639F" w:rsidP="00AA1E8B">
            <w:pPr>
              <w:pStyle w:val="AralkYok"/>
              <w:rPr>
                <w:rFonts w:ascii="Times New Roman" w:hAnsi="Times New Roman" w:cs="Times New Roman"/>
                <w:sz w:val="24"/>
                <w:szCs w:val="24"/>
              </w:rPr>
            </w:pPr>
            <w:proofErr w:type="gramStart"/>
            <w:r w:rsidRPr="00AA1E8B">
              <w:rPr>
                <w:rFonts w:ascii="Times New Roman" w:hAnsi="Times New Roman" w:cs="Times New Roman"/>
                <w:b/>
                <w:sz w:val="24"/>
                <w:szCs w:val="24"/>
              </w:rPr>
              <w:t>Faks</w:t>
            </w:r>
            <w:r w:rsidR="00AA1E8B" w:rsidRPr="00AA1E8B">
              <w:rPr>
                <w:rFonts w:ascii="Times New Roman" w:hAnsi="Times New Roman" w:cs="Times New Roman"/>
                <w:b/>
                <w:sz w:val="24"/>
                <w:szCs w:val="24"/>
              </w:rPr>
              <w:t xml:space="preserve"> </w:t>
            </w:r>
            <w:r w:rsidR="00AA1E8B">
              <w:rPr>
                <w:rFonts w:ascii="Times New Roman" w:hAnsi="Times New Roman" w:cs="Times New Roman"/>
                <w:b/>
                <w:sz w:val="24"/>
                <w:szCs w:val="24"/>
              </w:rPr>
              <w:t xml:space="preserve">    </w:t>
            </w:r>
            <w:r w:rsidRPr="00AA1E8B">
              <w:rPr>
                <w:rFonts w:ascii="Times New Roman" w:hAnsi="Times New Roman" w:cs="Times New Roman"/>
                <w:b/>
                <w:sz w:val="24"/>
                <w:szCs w:val="24"/>
              </w:rPr>
              <w:t>:</w:t>
            </w:r>
            <w:r w:rsidR="00AA1E8B">
              <w:rPr>
                <w:rFonts w:ascii="Times New Roman" w:hAnsi="Times New Roman" w:cs="Times New Roman"/>
                <w:sz w:val="24"/>
                <w:szCs w:val="24"/>
              </w:rPr>
              <w:t xml:space="preserve"> </w:t>
            </w:r>
            <w:r w:rsidRPr="000671F3">
              <w:rPr>
                <w:rFonts w:ascii="Times New Roman" w:hAnsi="Times New Roman" w:cs="Times New Roman"/>
                <w:sz w:val="24"/>
                <w:szCs w:val="24"/>
              </w:rPr>
              <w:t>0442</w:t>
            </w:r>
            <w:proofErr w:type="gramEnd"/>
            <w:r w:rsidRPr="000671F3">
              <w:rPr>
                <w:rFonts w:ascii="Times New Roman" w:hAnsi="Times New Roman" w:cs="Times New Roman"/>
                <w:sz w:val="24"/>
                <w:szCs w:val="24"/>
              </w:rPr>
              <w:t xml:space="preserve"> </w:t>
            </w:r>
            <w:r w:rsidR="00D35D4C" w:rsidRPr="000671F3">
              <w:rPr>
                <w:rFonts w:ascii="Times New Roman" w:hAnsi="Times New Roman" w:cs="Times New Roman"/>
                <w:sz w:val="24"/>
                <w:szCs w:val="24"/>
              </w:rPr>
              <w:t>230 00 34</w:t>
            </w:r>
          </w:p>
          <w:p w:rsidR="003F639F" w:rsidRPr="000671F3" w:rsidRDefault="003F639F" w:rsidP="00AA1E8B">
            <w:pPr>
              <w:pStyle w:val="AralkYok"/>
              <w:rPr>
                <w:rFonts w:ascii="Times New Roman" w:hAnsi="Times New Roman" w:cs="Times New Roman"/>
                <w:sz w:val="24"/>
                <w:szCs w:val="24"/>
              </w:rPr>
            </w:pPr>
            <w:r w:rsidRPr="00AA1E8B">
              <w:rPr>
                <w:rFonts w:ascii="Times New Roman" w:hAnsi="Times New Roman" w:cs="Times New Roman"/>
                <w:b/>
                <w:sz w:val="24"/>
                <w:szCs w:val="24"/>
              </w:rPr>
              <w:t>E-posta:</w:t>
            </w:r>
            <w:r w:rsidR="00AA1E8B">
              <w:rPr>
                <w:rFonts w:ascii="Times New Roman" w:hAnsi="Times New Roman" w:cs="Times New Roman"/>
                <w:sz w:val="24"/>
                <w:szCs w:val="24"/>
              </w:rPr>
              <w:t xml:space="preserve"> </w:t>
            </w:r>
            <w:r w:rsidRPr="000671F3">
              <w:rPr>
                <w:rFonts w:ascii="Times New Roman" w:hAnsi="Times New Roman" w:cs="Times New Roman"/>
                <w:sz w:val="24"/>
                <w:szCs w:val="24"/>
              </w:rPr>
              <w:t xml:space="preserve">bilgi@erzurum.edu.tr                     </w:t>
            </w:r>
            <w:r w:rsidR="00AA1E8B">
              <w:rPr>
                <w:rFonts w:ascii="Times New Roman" w:hAnsi="Times New Roman" w:cs="Times New Roman"/>
                <w:sz w:val="24"/>
                <w:szCs w:val="24"/>
              </w:rPr>
              <w:t xml:space="preserve">                              </w:t>
            </w:r>
          </w:p>
        </w:tc>
      </w:tr>
    </w:tbl>
    <w:p w:rsidR="00D67BAE" w:rsidRPr="000671F3" w:rsidRDefault="00D67BAE" w:rsidP="000671F3">
      <w:pPr>
        <w:pStyle w:val="AralkYok"/>
        <w:rPr>
          <w:rFonts w:ascii="Times New Roman" w:hAnsi="Times New Roman" w:cs="Times New Roman"/>
          <w:sz w:val="24"/>
          <w:szCs w:val="24"/>
        </w:rPr>
      </w:pPr>
    </w:p>
    <w:sectPr w:rsidR="00D67BAE" w:rsidRPr="000671F3" w:rsidSect="000671F3">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79"/>
    <w:rsid w:val="000671F3"/>
    <w:rsid w:val="003F639F"/>
    <w:rsid w:val="005B662C"/>
    <w:rsid w:val="00A519DA"/>
    <w:rsid w:val="00AA1E8B"/>
    <w:rsid w:val="00B725B6"/>
    <w:rsid w:val="00C34079"/>
    <w:rsid w:val="00D35D4C"/>
    <w:rsid w:val="00D67BAE"/>
    <w:rsid w:val="00DC0D69"/>
    <w:rsid w:val="00FA4B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B0310-F5E5-4C3B-9453-92FB3B1A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6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67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7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ETÜ</dc:creator>
  <cp:keywords/>
  <dc:description/>
  <cp:lastModifiedBy>ETÜ</cp:lastModifiedBy>
  <cp:revision>4</cp:revision>
  <dcterms:created xsi:type="dcterms:W3CDTF">2019-06-17T07:40:00Z</dcterms:created>
  <dcterms:modified xsi:type="dcterms:W3CDTF">2019-06-17T08:32:00Z</dcterms:modified>
</cp:coreProperties>
</file>