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E64" w:rsidRPr="001358E8" w:rsidRDefault="00940E64" w:rsidP="00B40D28">
      <w:pPr>
        <w:spacing w:after="0" w:line="240" w:lineRule="atLeast"/>
        <w:jc w:val="center"/>
        <w:rPr>
          <w:rFonts w:ascii="Times New Roman" w:hAnsi="Times New Roman" w:cs="Times New Roman"/>
          <w:b/>
          <w:sz w:val="24"/>
          <w:szCs w:val="24"/>
        </w:rPr>
      </w:pPr>
      <w:r w:rsidRPr="001358E8">
        <w:rPr>
          <w:rFonts w:ascii="Times New Roman" w:hAnsi="Times New Roman" w:cs="Times New Roman"/>
          <w:b/>
          <w:sz w:val="24"/>
          <w:szCs w:val="24"/>
        </w:rPr>
        <w:t>T.C.</w:t>
      </w:r>
    </w:p>
    <w:p w:rsidR="00940E64" w:rsidRPr="001358E8" w:rsidRDefault="00940E64" w:rsidP="00B40D28">
      <w:pPr>
        <w:spacing w:after="0" w:line="240" w:lineRule="atLeast"/>
        <w:jc w:val="center"/>
        <w:rPr>
          <w:rFonts w:ascii="Times New Roman" w:hAnsi="Times New Roman" w:cs="Times New Roman"/>
          <w:b/>
          <w:sz w:val="24"/>
          <w:szCs w:val="24"/>
        </w:rPr>
      </w:pPr>
      <w:r w:rsidRPr="001358E8">
        <w:rPr>
          <w:rFonts w:ascii="Times New Roman" w:hAnsi="Times New Roman" w:cs="Times New Roman"/>
          <w:b/>
          <w:sz w:val="24"/>
          <w:szCs w:val="24"/>
        </w:rPr>
        <w:t>ERZURUM TEKNİK ÜNİVERSİTESİ</w:t>
      </w:r>
    </w:p>
    <w:p w:rsidR="00940E64" w:rsidRPr="001358E8" w:rsidRDefault="00940E64" w:rsidP="00B40D28">
      <w:pPr>
        <w:spacing w:after="0" w:line="240" w:lineRule="atLeast"/>
        <w:jc w:val="center"/>
        <w:rPr>
          <w:rFonts w:ascii="Times New Roman" w:hAnsi="Times New Roman" w:cs="Times New Roman"/>
          <w:b/>
          <w:sz w:val="24"/>
          <w:szCs w:val="24"/>
        </w:rPr>
      </w:pPr>
      <w:r w:rsidRPr="001358E8">
        <w:rPr>
          <w:rFonts w:ascii="Times New Roman" w:hAnsi="Times New Roman" w:cs="Times New Roman"/>
          <w:b/>
          <w:sz w:val="24"/>
          <w:szCs w:val="24"/>
        </w:rPr>
        <w:t>SPOR BİLİMLERİ FAKÜLTESİ</w:t>
      </w:r>
    </w:p>
    <w:p w:rsidR="00940E64" w:rsidRPr="001358E8" w:rsidRDefault="00E950B9" w:rsidP="00B40D28">
      <w:pPr>
        <w:spacing w:after="0" w:line="240" w:lineRule="atLeast"/>
        <w:jc w:val="center"/>
        <w:rPr>
          <w:rFonts w:ascii="Times New Roman" w:hAnsi="Times New Roman" w:cs="Times New Roman"/>
          <w:b/>
          <w:sz w:val="24"/>
          <w:szCs w:val="24"/>
        </w:rPr>
      </w:pPr>
      <w:r w:rsidRPr="001358E8">
        <w:rPr>
          <w:rFonts w:ascii="Times New Roman" w:hAnsi="Times New Roman" w:cs="Times New Roman"/>
          <w:noProof/>
          <w:sz w:val="24"/>
          <w:szCs w:val="24"/>
          <w:lang w:eastAsia="tr-TR"/>
        </w:rPr>
        <w:drawing>
          <wp:anchor distT="0" distB="0" distL="114300" distR="114300" simplePos="0" relativeHeight="251660288" behindDoc="0" locked="0" layoutInCell="1" allowOverlap="1" wp14:anchorId="73E142FC">
            <wp:simplePos x="0" y="0"/>
            <wp:positionH relativeFrom="column">
              <wp:posOffset>267335</wp:posOffset>
            </wp:positionH>
            <wp:positionV relativeFrom="paragraph">
              <wp:posOffset>502920</wp:posOffset>
            </wp:positionV>
            <wp:extent cx="5603240" cy="6027420"/>
            <wp:effectExtent l="0" t="0" r="0" b="0"/>
            <wp:wrapThrough wrapText="bothSides">
              <wp:wrapPolygon edited="0">
                <wp:start x="0" y="0"/>
                <wp:lineTo x="0" y="21504"/>
                <wp:lineTo x="21517" y="21504"/>
                <wp:lineTo x="21517" y="0"/>
                <wp:lineTo x="0" y="0"/>
              </wp:wrapPolygon>
            </wp:wrapThrough>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3240" cy="6027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0E64" w:rsidRPr="001358E8">
        <w:rPr>
          <w:rFonts w:ascii="Times New Roman" w:hAnsi="Times New Roman" w:cs="Times New Roman"/>
          <w:b/>
          <w:sz w:val="24"/>
          <w:szCs w:val="24"/>
        </w:rPr>
        <w:t>BEDEN EĞİTİMİ VE SPOR BÖLÜMÜ</w:t>
      </w:r>
    </w:p>
    <w:p w:rsidR="00F66AA8" w:rsidRPr="001358E8" w:rsidRDefault="002C0BE2" w:rsidP="00B40D28">
      <w:pPr>
        <w:spacing w:after="0" w:line="240" w:lineRule="atLeast"/>
        <w:jc w:val="center"/>
        <w:rPr>
          <w:rFonts w:ascii="Times New Roman" w:hAnsi="Times New Roman" w:cs="Times New Roman"/>
          <w:b/>
          <w:sz w:val="24"/>
          <w:szCs w:val="24"/>
        </w:rPr>
      </w:pPr>
      <w:r w:rsidRPr="001358E8">
        <w:rPr>
          <w:rFonts w:ascii="Times New Roman" w:hAnsi="Times New Roman" w:cs="Times New Roman"/>
          <w:b/>
          <w:sz w:val="24"/>
          <w:szCs w:val="24"/>
        </w:rPr>
        <w:t>ÖZEL YETENEK SINAVI KILAVUZU</w:t>
      </w:r>
    </w:p>
    <w:p w:rsidR="00412114" w:rsidRPr="001358E8" w:rsidRDefault="00940E64" w:rsidP="00B40D28">
      <w:pPr>
        <w:spacing w:after="0" w:line="240" w:lineRule="atLeast"/>
        <w:jc w:val="center"/>
        <w:rPr>
          <w:rFonts w:ascii="Times New Roman" w:hAnsi="Times New Roman" w:cs="Times New Roman"/>
          <w:b/>
          <w:sz w:val="24"/>
          <w:szCs w:val="24"/>
        </w:rPr>
      </w:pPr>
      <w:r w:rsidRPr="001358E8">
        <w:rPr>
          <w:rFonts w:ascii="Times New Roman" w:hAnsi="Times New Roman" w:cs="Times New Roman"/>
          <w:b/>
          <w:sz w:val="24"/>
          <w:szCs w:val="24"/>
        </w:rPr>
        <w:t>ERZURUM</w:t>
      </w:r>
    </w:p>
    <w:p w:rsidR="002C0BE2" w:rsidRPr="001358E8" w:rsidRDefault="00940E64" w:rsidP="002C0BE2">
      <w:pPr>
        <w:spacing w:after="0" w:line="240" w:lineRule="atLeast"/>
        <w:jc w:val="center"/>
        <w:rPr>
          <w:rFonts w:ascii="Times New Roman" w:hAnsi="Times New Roman" w:cs="Times New Roman"/>
          <w:b/>
          <w:sz w:val="24"/>
          <w:szCs w:val="24"/>
        </w:rPr>
      </w:pPr>
      <w:r w:rsidRPr="001358E8">
        <w:rPr>
          <w:rFonts w:ascii="Times New Roman" w:hAnsi="Times New Roman" w:cs="Times New Roman"/>
          <w:b/>
          <w:sz w:val="24"/>
          <w:szCs w:val="24"/>
        </w:rPr>
        <w:t>202</w:t>
      </w:r>
      <w:r w:rsidR="00AA778E" w:rsidRPr="001358E8">
        <w:rPr>
          <w:rFonts w:ascii="Times New Roman" w:hAnsi="Times New Roman" w:cs="Times New Roman"/>
          <w:b/>
          <w:sz w:val="24"/>
          <w:szCs w:val="24"/>
        </w:rPr>
        <w:t>1</w:t>
      </w:r>
    </w:p>
    <w:p w:rsidR="00940E64" w:rsidRPr="001358E8" w:rsidRDefault="00940E64" w:rsidP="002C0BE2">
      <w:pPr>
        <w:spacing w:after="0" w:line="240" w:lineRule="atLeast"/>
        <w:rPr>
          <w:rFonts w:ascii="Times New Roman" w:hAnsi="Times New Roman" w:cs="Times New Roman"/>
          <w:b/>
          <w:sz w:val="24"/>
          <w:szCs w:val="24"/>
        </w:rPr>
      </w:pPr>
      <w:r w:rsidRPr="001358E8">
        <w:rPr>
          <w:rFonts w:ascii="Times New Roman" w:hAnsi="Times New Roman" w:cs="Times New Roman"/>
          <w:b/>
          <w:sz w:val="24"/>
          <w:szCs w:val="24"/>
        </w:rPr>
        <w:t>A. ÖZEL YETENEK SINAVI</w:t>
      </w:r>
    </w:p>
    <w:p w:rsidR="00940E64" w:rsidRPr="001358E8" w:rsidRDefault="00940E64" w:rsidP="00B40D28">
      <w:pPr>
        <w:spacing w:after="0" w:line="240" w:lineRule="atLeast"/>
        <w:jc w:val="both"/>
        <w:rPr>
          <w:rFonts w:ascii="Times New Roman" w:hAnsi="Times New Roman" w:cs="Times New Roman"/>
          <w:b/>
          <w:sz w:val="24"/>
          <w:szCs w:val="24"/>
        </w:rPr>
      </w:pPr>
    </w:p>
    <w:p w:rsidR="00940E64" w:rsidRPr="001358E8" w:rsidRDefault="00940E64" w:rsidP="00B40D28">
      <w:pPr>
        <w:pStyle w:val="ListeParagraf"/>
        <w:numPr>
          <w:ilvl w:val="0"/>
          <w:numId w:val="3"/>
        </w:numPr>
        <w:spacing w:after="0" w:line="240" w:lineRule="atLeast"/>
        <w:ind w:left="284" w:hanging="284"/>
        <w:jc w:val="both"/>
        <w:rPr>
          <w:rFonts w:ascii="Times New Roman" w:hAnsi="Times New Roman" w:cs="Times New Roman"/>
          <w:b/>
          <w:sz w:val="24"/>
          <w:szCs w:val="24"/>
        </w:rPr>
      </w:pPr>
      <w:r w:rsidRPr="001358E8">
        <w:rPr>
          <w:rFonts w:ascii="Times New Roman" w:hAnsi="Times New Roman" w:cs="Times New Roman"/>
          <w:b/>
          <w:sz w:val="24"/>
          <w:szCs w:val="24"/>
        </w:rPr>
        <w:t xml:space="preserve">AMAÇ VE KAPSAM   </w:t>
      </w:r>
    </w:p>
    <w:p w:rsidR="00940E64" w:rsidRPr="001358E8" w:rsidRDefault="00940E64" w:rsidP="00B40D28">
      <w:pPr>
        <w:spacing w:after="0" w:line="240" w:lineRule="atLeast"/>
        <w:jc w:val="both"/>
        <w:rPr>
          <w:rFonts w:ascii="Times New Roman" w:hAnsi="Times New Roman" w:cs="Times New Roman"/>
          <w:b/>
          <w:sz w:val="24"/>
          <w:szCs w:val="24"/>
        </w:rPr>
      </w:pPr>
      <w:r w:rsidRPr="001358E8">
        <w:rPr>
          <w:rFonts w:ascii="Times New Roman" w:hAnsi="Times New Roman" w:cs="Times New Roman"/>
          <w:b/>
          <w:sz w:val="24"/>
          <w:szCs w:val="24"/>
        </w:rPr>
        <w:t>Amaç, Kapsam ve Dayanak</w:t>
      </w:r>
    </w:p>
    <w:p w:rsidR="00940E64" w:rsidRPr="001358E8" w:rsidRDefault="00940E64" w:rsidP="00B40D28">
      <w:pPr>
        <w:spacing w:after="0" w:line="240" w:lineRule="atLeast"/>
        <w:jc w:val="both"/>
        <w:rPr>
          <w:rFonts w:ascii="Times New Roman" w:hAnsi="Times New Roman" w:cs="Times New Roman"/>
          <w:b/>
          <w:sz w:val="24"/>
          <w:szCs w:val="24"/>
        </w:rPr>
      </w:pPr>
    </w:p>
    <w:p w:rsidR="00DE13BB" w:rsidRPr="001358E8" w:rsidRDefault="00940E64" w:rsidP="00DE13BB">
      <w:pPr>
        <w:pStyle w:val="ListeParagraf"/>
        <w:numPr>
          <w:ilvl w:val="0"/>
          <w:numId w:val="22"/>
        </w:numPr>
        <w:spacing w:after="0" w:line="240" w:lineRule="atLeast"/>
        <w:ind w:left="284" w:hanging="284"/>
        <w:jc w:val="both"/>
        <w:rPr>
          <w:rFonts w:ascii="Times New Roman" w:hAnsi="Times New Roman" w:cs="Times New Roman"/>
          <w:sz w:val="24"/>
          <w:szCs w:val="24"/>
        </w:rPr>
      </w:pPr>
      <w:r w:rsidRPr="001358E8">
        <w:rPr>
          <w:rFonts w:ascii="Times New Roman" w:hAnsi="Times New Roman" w:cs="Times New Roman"/>
          <w:b/>
          <w:sz w:val="24"/>
          <w:szCs w:val="24"/>
        </w:rPr>
        <w:t>Amaç</w:t>
      </w:r>
      <w:r w:rsidR="00DE13BB" w:rsidRPr="001358E8">
        <w:rPr>
          <w:rFonts w:ascii="Times New Roman" w:hAnsi="Times New Roman" w:cs="Times New Roman"/>
          <w:b/>
          <w:sz w:val="24"/>
          <w:szCs w:val="24"/>
        </w:rPr>
        <w:t xml:space="preserve">: </w:t>
      </w:r>
      <w:r w:rsidRPr="001358E8">
        <w:rPr>
          <w:rFonts w:ascii="Times New Roman" w:hAnsi="Times New Roman" w:cs="Times New Roman"/>
          <w:sz w:val="24"/>
          <w:szCs w:val="24"/>
        </w:rPr>
        <w:t>Bu kılavuzun amacı Erzurum Teknik Üniversitesi Spor Bilimleri Fakültesi, Beden Eğitimi ve Spor Bölümü, Beden Eğitimi ve Spor Öğretmenliği Programı’na alınacak öğrenciler</w:t>
      </w:r>
      <w:r w:rsidR="007E11E2" w:rsidRPr="001358E8">
        <w:rPr>
          <w:rFonts w:ascii="Times New Roman" w:hAnsi="Times New Roman" w:cs="Times New Roman"/>
          <w:sz w:val="24"/>
          <w:szCs w:val="24"/>
        </w:rPr>
        <w:t xml:space="preserve"> iç</w:t>
      </w:r>
      <w:r w:rsidRPr="001358E8">
        <w:rPr>
          <w:rFonts w:ascii="Times New Roman" w:hAnsi="Times New Roman" w:cs="Times New Roman"/>
          <w:sz w:val="24"/>
          <w:szCs w:val="24"/>
        </w:rPr>
        <w:t>in yapılacak özel yetenek sınavın</w:t>
      </w:r>
      <w:r w:rsidR="007E11E2" w:rsidRPr="001358E8">
        <w:rPr>
          <w:rFonts w:ascii="Times New Roman" w:hAnsi="Times New Roman" w:cs="Times New Roman"/>
          <w:sz w:val="24"/>
          <w:szCs w:val="24"/>
        </w:rPr>
        <w:t>ın</w:t>
      </w:r>
      <w:r w:rsidRPr="001358E8">
        <w:rPr>
          <w:rFonts w:ascii="Times New Roman" w:hAnsi="Times New Roman" w:cs="Times New Roman"/>
          <w:sz w:val="24"/>
          <w:szCs w:val="24"/>
        </w:rPr>
        <w:t xml:space="preserve"> uygulama usul ve esaslarının belirlenmesidir.</w:t>
      </w:r>
    </w:p>
    <w:p w:rsidR="00DE13BB" w:rsidRPr="001358E8" w:rsidRDefault="00940E64" w:rsidP="00DE13BB">
      <w:pPr>
        <w:pStyle w:val="ListeParagraf"/>
        <w:numPr>
          <w:ilvl w:val="0"/>
          <w:numId w:val="22"/>
        </w:numPr>
        <w:spacing w:after="0" w:line="240" w:lineRule="atLeast"/>
        <w:ind w:left="284" w:hanging="284"/>
        <w:jc w:val="both"/>
        <w:rPr>
          <w:rFonts w:ascii="Times New Roman" w:hAnsi="Times New Roman" w:cs="Times New Roman"/>
          <w:sz w:val="24"/>
          <w:szCs w:val="24"/>
        </w:rPr>
      </w:pPr>
      <w:r w:rsidRPr="001358E8">
        <w:rPr>
          <w:rFonts w:ascii="Times New Roman" w:hAnsi="Times New Roman" w:cs="Times New Roman"/>
          <w:b/>
          <w:sz w:val="24"/>
          <w:szCs w:val="24"/>
        </w:rPr>
        <w:lastRenderedPageBreak/>
        <w:t>Kapsam</w:t>
      </w:r>
      <w:r w:rsidR="00DE13BB" w:rsidRPr="001358E8">
        <w:rPr>
          <w:rFonts w:ascii="Times New Roman" w:hAnsi="Times New Roman" w:cs="Times New Roman"/>
          <w:b/>
          <w:sz w:val="24"/>
          <w:szCs w:val="24"/>
        </w:rPr>
        <w:t xml:space="preserve">: </w:t>
      </w:r>
      <w:r w:rsidRPr="001358E8">
        <w:rPr>
          <w:rFonts w:ascii="Times New Roman" w:hAnsi="Times New Roman" w:cs="Times New Roman"/>
          <w:sz w:val="24"/>
          <w:szCs w:val="24"/>
        </w:rPr>
        <w:t>Bu esaslar, Erzurum Teknik Üniversitesi Spor Bilimleri Fakültesi Beden Eğitimi ve Spor Bölümü, Beden Eğitimi ve Spor Öğretmenliği Programı’na giriş için kayıt yaptıracak adayların başvurularını, müracaatlarının değerlendirilmesini, asıl ve yedeklerin tespitiyle ilgili usulleri, sınav sonuçlarının ilanını, kesin kayıt koşulları ile ilgili hükümleri kapsar.</w:t>
      </w:r>
    </w:p>
    <w:p w:rsidR="00940E64" w:rsidRPr="001358E8" w:rsidRDefault="00940E64" w:rsidP="00B40D28">
      <w:pPr>
        <w:pStyle w:val="ListeParagraf"/>
        <w:numPr>
          <w:ilvl w:val="0"/>
          <w:numId w:val="22"/>
        </w:numPr>
        <w:spacing w:after="0" w:line="240" w:lineRule="atLeast"/>
        <w:ind w:left="284" w:hanging="284"/>
        <w:jc w:val="both"/>
        <w:rPr>
          <w:rFonts w:ascii="Times New Roman" w:hAnsi="Times New Roman" w:cs="Times New Roman"/>
          <w:sz w:val="24"/>
          <w:szCs w:val="24"/>
        </w:rPr>
      </w:pPr>
      <w:r w:rsidRPr="001358E8">
        <w:rPr>
          <w:rFonts w:ascii="Times New Roman" w:hAnsi="Times New Roman" w:cs="Times New Roman"/>
          <w:b/>
          <w:sz w:val="24"/>
          <w:szCs w:val="24"/>
        </w:rPr>
        <w:t>Dayanak</w:t>
      </w:r>
      <w:r w:rsidR="00DE13BB" w:rsidRPr="001358E8">
        <w:rPr>
          <w:rFonts w:ascii="Times New Roman" w:hAnsi="Times New Roman" w:cs="Times New Roman"/>
          <w:b/>
          <w:sz w:val="24"/>
          <w:szCs w:val="24"/>
        </w:rPr>
        <w:t xml:space="preserve">: </w:t>
      </w:r>
      <w:r w:rsidRPr="001358E8">
        <w:rPr>
          <w:rFonts w:ascii="Times New Roman" w:hAnsi="Times New Roman" w:cs="Times New Roman"/>
          <w:sz w:val="24"/>
          <w:szCs w:val="24"/>
        </w:rPr>
        <w:t xml:space="preserve">Bu esaslar, 2547 sayılı Yükseköğretim Kanunu’nun </w:t>
      </w:r>
      <w:r w:rsidR="007E11E2" w:rsidRPr="001358E8">
        <w:rPr>
          <w:rFonts w:ascii="Times New Roman" w:hAnsi="Times New Roman" w:cs="Times New Roman"/>
          <w:sz w:val="24"/>
          <w:szCs w:val="24"/>
        </w:rPr>
        <w:t xml:space="preserve">7/h ve </w:t>
      </w:r>
      <w:r w:rsidRPr="001358E8">
        <w:rPr>
          <w:rFonts w:ascii="Times New Roman" w:hAnsi="Times New Roman" w:cs="Times New Roman"/>
          <w:sz w:val="24"/>
          <w:szCs w:val="24"/>
        </w:rPr>
        <w:t xml:space="preserve">45. </w:t>
      </w:r>
      <w:r w:rsidR="005265C9" w:rsidRPr="001358E8">
        <w:rPr>
          <w:rFonts w:ascii="Times New Roman" w:hAnsi="Times New Roman" w:cs="Times New Roman"/>
          <w:sz w:val="24"/>
          <w:szCs w:val="24"/>
        </w:rPr>
        <w:t>m</w:t>
      </w:r>
      <w:r w:rsidRPr="001358E8">
        <w:rPr>
          <w:rFonts w:ascii="Times New Roman" w:hAnsi="Times New Roman" w:cs="Times New Roman"/>
          <w:sz w:val="24"/>
          <w:szCs w:val="24"/>
        </w:rPr>
        <w:t>adde</w:t>
      </w:r>
      <w:r w:rsidR="005265C9" w:rsidRPr="001358E8">
        <w:rPr>
          <w:rFonts w:ascii="Times New Roman" w:hAnsi="Times New Roman" w:cs="Times New Roman"/>
          <w:sz w:val="24"/>
          <w:szCs w:val="24"/>
        </w:rPr>
        <w:t>leri</w:t>
      </w:r>
      <w:r w:rsidR="007E11E2" w:rsidRPr="001358E8">
        <w:rPr>
          <w:rFonts w:ascii="Times New Roman" w:hAnsi="Times New Roman" w:cs="Times New Roman"/>
          <w:sz w:val="24"/>
          <w:szCs w:val="24"/>
        </w:rPr>
        <w:t xml:space="preserve"> ile</w:t>
      </w:r>
      <w:r w:rsidRPr="001358E8">
        <w:rPr>
          <w:rFonts w:ascii="Times New Roman" w:hAnsi="Times New Roman" w:cs="Times New Roman"/>
          <w:sz w:val="24"/>
          <w:szCs w:val="24"/>
        </w:rPr>
        <w:t xml:space="preserve"> T.C. Ölçme Seçme ve Yerleştirme Merkezi’nin (ÖSYM) 202</w:t>
      </w:r>
      <w:r w:rsidR="005265C9" w:rsidRPr="001358E8">
        <w:rPr>
          <w:rFonts w:ascii="Times New Roman" w:hAnsi="Times New Roman" w:cs="Times New Roman"/>
          <w:sz w:val="24"/>
          <w:szCs w:val="24"/>
        </w:rPr>
        <w:t>1</w:t>
      </w:r>
      <w:r w:rsidRPr="001358E8">
        <w:rPr>
          <w:rFonts w:ascii="Times New Roman" w:hAnsi="Times New Roman" w:cs="Times New Roman"/>
          <w:sz w:val="24"/>
          <w:szCs w:val="24"/>
        </w:rPr>
        <w:t xml:space="preserve"> Yükseköğretim Kurumları Sınavı (YKS) Kılavuzu’nun Özel Yetenek Sınavı ile Seçme Yöntemi Başlıklı 6’ncı maddesine dayanılarak hazırlanmıştır.</w:t>
      </w:r>
    </w:p>
    <w:p w:rsidR="00940E64" w:rsidRPr="001358E8" w:rsidRDefault="00940E64" w:rsidP="00B40D28">
      <w:pPr>
        <w:spacing w:after="0" w:line="240" w:lineRule="atLeast"/>
        <w:jc w:val="both"/>
        <w:rPr>
          <w:rFonts w:ascii="Times New Roman" w:hAnsi="Times New Roman" w:cs="Times New Roman"/>
          <w:sz w:val="24"/>
          <w:szCs w:val="24"/>
        </w:rPr>
      </w:pPr>
    </w:p>
    <w:p w:rsidR="00940E64" w:rsidRPr="001358E8" w:rsidRDefault="00940E64" w:rsidP="00B40D28">
      <w:pPr>
        <w:spacing w:after="0" w:line="240" w:lineRule="atLeast"/>
        <w:jc w:val="both"/>
        <w:rPr>
          <w:rFonts w:ascii="Times New Roman" w:hAnsi="Times New Roman" w:cs="Times New Roman"/>
          <w:b/>
          <w:sz w:val="24"/>
          <w:szCs w:val="24"/>
        </w:rPr>
      </w:pPr>
      <w:r w:rsidRPr="001358E8">
        <w:rPr>
          <w:rFonts w:ascii="Times New Roman" w:hAnsi="Times New Roman" w:cs="Times New Roman"/>
          <w:b/>
          <w:sz w:val="24"/>
          <w:szCs w:val="24"/>
        </w:rPr>
        <w:t>2. TANIMLAR VE KISALTMALAR</w:t>
      </w:r>
    </w:p>
    <w:p w:rsidR="00940E64" w:rsidRPr="001358E8" w:rsidRDefault="00940E64" w:rsidP="00B40D28">
      <w:p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Bu kılavuzda geçen terim ve kısaltmalar aşağıdaki şekilde tanımlanmıştır.</w:t>
      </w:r>
    </w:p>
    <w:p w:rsidR="00940E64" w:rsidRPr="001358E8" w:rsidRDefault="00940E64" w:rsidP="00B40D28">
      <w:pPr>
        <w:spacing w:after="0" w:line="240" w:lineRule="atLeast"/>
        <w:jc w:val="both"/>
        <w:rPr>
          <w:rFonts w:ascii="Times New Roman" w:hAnsi="Times New Roman" w:cs="Times New Roman"/>
          <w:sz w:val="24"/>
          <w:szCs w:val="24"/>
        </w:rPr>
      </w:pPr>
      <w:r w:rsidRPr="001358E8">
        <w:rPr>
          <w:rFonts w:ascii="Times New Roman" w:hAnsi="Times New Roman" w:cs="Times New Roman"/>
          <w:b/>
          <w:sz w:val="24"/>
          <w:szCs w:val="24"/>
        </w:rPr>
        <w:t>Rektörlük:</w:t>
      </w:r>
      <w:r w:rsidRPr="001358E8">
        <w:rPr>
          <w:rFonts w:ascii="Times New Roman" w:hAnsi="Times New Roman" w:cs="Times New Roman"/>
          <w:sz w:val="24"/>
          <w:szCs w:val="24"/>
        </w:rPr>
        <w:t xml:space="preserve"> Erzurum Teknik Üniversitesi Rektörlüğü,</w:t>
      </w:r>
    </w:p>
    <w:p w:rsidR="00940E64" w:rsidRPr="001358E8" w:rsidRDefault="00940E64" w:rsidP="00B40D28">
      <w:pPr>
        <w:spacing w:after="0" w:line="240" w:lineRule="atLeast"/>
        <w:jc w:val="both"/>
        <w:rPr>
          <w:rFonts w:ascii="Times New Roman" w:hAnsi="Times New Roman" w:cs="Times New Roman"/>
          <w:sz w:val="24"/>
          <w:szCs w:val="24"/>
        </w:rPr>
      </w:pPr>
      <w:r w:rsidRPr="001358E8">
        <w:rPr>
          <w:rFonts w:ascii="Times New Roman" w:hAnsi="Times New Roman" w:cs="Times New Roman"/>
          <w:b/>
          <w:sz w:val="24"/>
          <w:szCs w:val="24"/>
        </w:rPr>
        <w:t>ETÜ:</w:t>
      </w:r>
      <w:r w:rsidRPr="001358E8">
        <w:rPr>
          <w:rFonts w:ascii="Times New Roman" w:hAnsi="Times New Roman" w:cs="Times New Roman"/>
          <w:sz w:val="24"/>
          <w:szCs w:val="24"/>
        </w:rPr>
        <w:t xml:space="preserve"> Erzurum Teknik Üniversitesi,</w:t>
      </w:r>
    </w:p>
    <w:p w:rsidR="00940E64" w:rsidRPr="001358E8" w:rsidRDefault="00940E64" w:rsidP="00B40D28">
      <w:pPr>
        <w:spacing w:after="0" w:line="240" w:lineRule="atLeast"/>
        <w:jc w:val="both"/>
        <w:rPr>
          <w:rFonts w:ascii="Times New Roman" w:hAnsi="Times New Roman" w:cs="Times New Roman"/>
          <w:sz w:val="24"/>
          <w:szCs w:val="24"/>
        </w:rPr>
      </w:pPr>
      <w:r w:rsidRPr="001358E8">
        <w:rPr>
          <w:rFonts w:ascii="Times New Roman" w:hAnsi="Times New Roman" w:cs="Times New Roman"/>
          <w:b/>
          <w:sz w:val="24"/>
          <w:szCs w:val="24"/>
        </w:rPr>
        <w:t>OBP:</w:t>
      </w:r>
      <w:r w:rsidRPr="001358E8">
        <w:rPr>
          <w:rFonts w:ascii="Times New Roman" w:hAnsi="Times New Roman" w:cs="Times New Roman"/>
          <w:sz w:val="24"/>
          <w:szCs w:val="24"/>
        </w:rPr>
        <w:t xml:space="preserve"> Ortaöğretim Başarı Puanı, </w:t>
      </w:r>
    </w:p>
    <w:p w:rsidR="00940E64" w:rsidRPr="001358E8" w:rsidRDefault="00940E64" w:rsidP="00B40D28">
      <w:pPr>
        <w:spacing w:after="0" w:line="240" w:lineRule="atLeast"/>
        <w:jc w:val="both"/>
        <w:rPr>
          <w:rFonts w:ascii="Times New Roman" w:hAnsi="Times New Roman" w:cs="Times New Roman"/>
          <w:sz w:val="24"/>
          <w:szCs w:val="24"/>
        </w:rPr>
      </w:pPr>
      <w:r w:rsidRPr="001358E8">
        <w:rPr>
          <w:rFonts w:ascii="Times New Roman" w:hAnsi="Times New Roman" w:cs="Times New Roman"/>
          <w:b/>
          <w:sz w:val="24"/>
          <w:szCs w:val="24"/>
        </w:rPr>
        <w:t>ÖYSP:</w:t>
      </w:r>
      <w:r w:rsidRPr="001358E8">
        <w:rPr>
          <w:rFonts w:ascii="Times New Roman" w:hAnsi="Times New Roman" w:cs="Times New Roman"/>
          <w:sz w:val="24"/>
          <w:szCs w:val="24"/>
        </w:rPr>
        <w:t xml:space="preserve"> Özel Yetenek Sınav Puanı,</w:t>
      </w:r>
    </w:p>
    <w:p w:rsidR="00940E64" w:rsidRPr="001358E8" w:rsidRDefault="00940E64" w:rsidP="00B40D28">
      <w:pPr>
        <w:spacing w:after="0" w:line="240" w:lineRule="atLeast"/>
        <w:jc w:val="both"/>
        <w:rPr>
          <w:rFonts w:ascii="Times New Roman" w:hAnsi="Times New Roman" w:cs="Times New Roman"/>
          <w:sz w:val="24"/>
          <w:szCs w:val="24"/>
        </w:rPr>
      </w:pPr>
      <w:r w:rsidRPr="001358E8">
        <w:rPr>
          <w:rFonts w:ascii="Times New Roman" w:hAnsi="Times New Roman" w:cs="Times New Roman"/>
          <w:b/>
          <w:sz w:val="24"/>
          <w:szCs w:val="24"/>
        </w:rPr>
        <w:t>ÖYSP-SP:</w:t>
      </w:r>
      <w:r w:rsidRPr="001358E8">
        <w:rPr>
          <w:rFonts w:ascii="Times New Roman" w:hAnsi="Times New Roman" w:cs="Times New Roman"/>
          <w:sz w:val="24"/>
          <w:szCs w:val="24"/>
        </w:rPr>
        <w:t xml:space="preserve"> </w:t>
      </w:r>
      <w:r w:rsidR="008371D2" w:rsidRPr="001358E8">
        <w:rPr>
          <w:rFonts w:ascii="Times New Roman" w:hAnsi="Times New Roman" w:cs="Times New Roman"/>
          <w:sz w:val="24"/>
          <w:szCs w:val="24"/>
        </w:rPr>
        <w:t xml:space="preserve">Özel Yetenek Sınav Puanı </w:t>
      </w:r>
      <w:r w:rsidRPr="001358E8">
        <w:rPr>
          <w:rFonts w:ascii="Times New Roman" w:hAnsi="Times New Roman" w:cs="Times New Roman"/>
          <w:sz w:val="24"/>
          <w:szCs w:val="24"/>
        </w:rPr>
        <w:t>-Standart Puanı,</w:t>
      </w:r>
    </w:p>
    <w:p w:rsidR="00940E64" w:rsidRPr="001358E8" w:rsidRDefault="00940E64" w:rsidP="00B40D28">
      <w:pPr>
        <w:spacing w:after="0" w:line="240" w:lineRule="atLeast"/>
        <w:jc w:val="both"/>
        <w:rPr>
          <w:rFonts w:ascii="Times New Roman" w:hAnsi="Times New Roman" w:cs="Times New Roman"/>
          <w:sz w:val="24"/>
          <w:szCs w:val="24"/>
        </w:rPr>
      </w:pPr>
      <w:r w:rsidRPr="001358E8">
        <w:rPr>
          <w:rFonts w:ascii="Times New Roman" w:hAnsi="Times New Roman" w:cs="Times New Roman"/>
          <w:b/>
          <w:sz w:val="24"/>
          <w:szCs w:val="24"/>
        </w:rPr>
        <w:t>YKS:</w:t>
      </w:r>
      <w:r w:rsidRPr="001358E8">
        <w:rPr>
          <w:rFonts w:ascii="Times New Roman" w:hAnsi="Times New Roman" w:cs="Times New Roman"/>
          <w:sz w:val="24"/>
          <w:szCs w:val="24"/>
        </w:rPr>
        <w:t xml:space="preserve"> Yükseköğretim Kurumları Sınavı,</w:t>
      </w:r>
    </w:p>
    <w:p w:rsidR="00940E64" w:rsidRPr="001358E8" w:rsidRDefault="00940E64" w:rsidP="00B40D28">
      <w:pPr>
        <w:spacing w:after="0" w:line="240" w:lineRule="atLeast"/>
        <w:jc w:val="both"/>
        <w:rPr>
          <w:rFonts w:ascii="Times New Roman" w:hAnsi="Times New Roman" w:cs="Times New Roman"/>
          <w:sz w:val="24"/>
          <w:szCs w:val="24"/>
        </w:rPr>
      </w:pPr>
      <w:r w:rsidRPr="001358E8">
        <w:rPr>
          <w:rFonts w:ascii="Times New Roman" w:hAnsi="Times New Roman" w:cs="Times New Roman"/>
          <w:b/>
          <w:sz w:val="24"/>
          <w:szCs w:val="24"/>
        </w:rPr>
        <w:t>TYT-P:</w:t>
      </w:r>
      <w:r w:rsidRPr="001358E8">
        <w:rPr>
          <w:rFonts w:ascii="Times New Roman" w:hAnsi="Times New Roman" w:cs="Times New Roman"/>
          <w:sz w:val="24"/>
          <w:szCs w:val="24"/>
        </w:rPr>
        <w:t xml:space="preserve"> Temel Yeterlilik Testi Puanı (20</w:t>
      </w:r>
      <w:r w:rsidR="007E7C5C" w:rsidRPr="001358E8">
        <w:rPr>
          <w:rFonts w:ascii="Times New Roman" w:hAnsi="Times New Roman" w:cs="Times New Roman"/>
          <w:sz w:val="24"/>
          <w:szCs w:val="24"/>
        </w:rPr>
        <w:t>20</w:t>
      </w:r>
      <w:r w:rsidRPr="001358E8">
        <w:rPr>
          <w:rFonts w:ascii="Times New Roman" w:hAnsi="Times New Roman" w:cs="Times New Roman"/>
          <w:sz w:val="24"/>
          <w:szCs w:val="24"/>
        </w:rPr>
        <w:t>-202</w:t>
      </w:r>
      <w:r w:rsidR="007E7C5C" w:rsidRPr="001358E8">
        <w:rPr>
          <w:rFonts w:ascii="Times New Roman" w:hAnsi="Times New Roman" w:cs="Times New Roman"/>
          <w:sz w:val="24"/>
          <w:szCs w:val="24"/>
        </w:rPr>
        <w:t>1</w:t>
      </w:r>
      <w:r w:rsidRPr="001358E8">
        <w:rPr>
          <w:rFonts w:ascii="Times New Roman" w:hAnsi="Times New Roman" w:cs="Times New Roman"/>
          <w:sz w:val="24"/>
          <w:szCs w:val="24"/>
        </w:rPr>
        <w:t>),</w:t>
      </w:r>
    </w:p>
    <w:p w:rsidR="00940E64" w:rsidRPr="001358E8" w:rsidRDefault="00940E64" w:rsidP="00B40D28">
      <w:pPr>
        <w:spacing w:after="0" w:line="240" w:lineRule="atLeast"/>
        <w:jc w:val="both"/>
        <w:rPr>
          <w:rFonts w:ascii="Times New Roman" w:hAnsi="Times New Roman" w:cs="Times New Roman"/>
          <w:sz w:val="24"/>
          <w:szCs w:val="24"/>
        </w:rPr>
      </w:pPr>
      <w:r w:rsidRPr="001358E8">
        <w:rPr>
          <w:rFonts w:ascii="Times New Roman" w:hAnsi="Times New Roman" w:cs="Times New Roman"/>
          <w:b/>
          <w:sz w:val="24"/>
          <w:szCs w:val="24"/>
        </w:rPr>
        <w:t>YP (Yerleştirme Puanı):</w:t>
      </w:r>
      <w:r w:rsidRPr="001358E8">
        <w:rPr>
          <w:rFonts w:ascii="Times New Roman" w:hAnsi="Times New Roman" w:cs="Times New Roman"/>
          <w:sz w:val="24"/>
          <w:szCs w:val="24"/>
        </w:rPr>
        <w:t xml:space="preserve"> Yerleştirmeye Esas Olacak Puan,</w:t>
      </w:r>
    </w:p>
    <w:p w:rsidR="00940E64" w:rsidRPr="001358E8" w:rsidRDefault="00940E64" w:rsidP="00B40D28">
      <w:pPr>
        <w:spacing w:after="0" w:line="240" w:lineRule="atLeast"/>
        <w:jc w:val="both"/>
        <w:rPr>
          <w:rFonts w:ascii="Times New Roman" w:hAnsi="Times New Roman" w:cs="Times New Roman"/>
          <w:sz w:val="24"/>
          <w:szCs w:val="24"/>
        </w:rPr>
      </w:pPr>
      <w:r w:rsidRPr="001358E8">
        <w:rPr>
          <w:rFonts w:ascii="Times New Roman" w:hAnsi="Times New Roman" w:cs="Times New Roman"/>
          <w:b/>
          <w:sz w:val="24"/>
          <w:szCs w:val="24"/>
        </w:rPr>
        <w:t>ÖYGS:</w:t>
      </w:r>
      <w:r w:rsidRPr="001358E8">
        <w:rPr>
          <w:rFonts w:ascii="Times New Roman" w:hAnsi="Times New Roman" w:cs="Times New Roman"/>
          <w:sz w:val="24"/>
          <w:szCs w:val="24"/>
        </w:rPr>
        <w:t xml:space="preserve"> Özel Yetenek Giriş Sınavı.</w:t>
      </w:r>
    </w:p>
    <w:p w:rsidR="00940E64" w:rsidRPr="001358E8" w:rsidRDefault="00940E64" w:rsidP="00B40D28">
      <w:pPr>
        <w:spacing w:after="0" w:line="240" w:lineRule="atLeast"/>
        <w:jc w:val="both"/>
        <w:rPr>
          <w:rFonts w:ascii="Times New Roman" w:hAnsi="Times New Roman" w:cs="Times New Roman"/>
          <w:sz w:val="24"/>
          <w:szCs w:val="24"/>
        </w:rPr>
      </w:pPr>
    </w:p>
    <w:p w:rsidR="00940E64" w:rsidRPr="001358E8" w:rsidRDefault="00940E64" w:rsidP="00B40D28">
      <w:pPr>
        <w:spacing w:after="0" w:line="240" w:lineRule="atLeast"/>
        <w:jc w:val="both"/>
        <w:rPr>
          <w:rFonts w:ascii="Times New Roman" w:hAnsi="Times New Roman" w:cs="Times New Roman"/>
          <w:b/>
          <w:sz w:val="24"/>
          <w:szCs w:val="24"/>
        </w:rPr>
      </w:pPr>
      <w:r w:rsidRPr="001358E8">
        <w:rPr>
          <w:rFonts w:ascii="Times New Roman" w:hAnsi="Times New Roman" w:cs="Times New Roman"/>
          <w:b/>
          <w:sz w:val="24"/>
          <w:szCs w:val="24"/>
        </w:rPr>
        <w:t>3. SINAV KURULLARI</w:t>
      </w:r>
      <w:r w:rsidR="00CC7F14" w:rsidRPr="001358E8">
        <w:rPr>
          <w:rFonts w:ascii="Times New Roman" w:hAnsi="Times New Roman" w:cs="Times New Roman"/>
          <w:b/>
          <w:sz w:val="24"/>
          <w:szCs w:val="24"/>
        </w:rPr>
        <w:t>/KOMİSYONLARI</w:t>
      </w:r>
    </w:p>
    <w:p w:rsidR="00940E64" w:rsidRPr="001358E8" w:rsidRDefault="00940E64" w:rsidP="00B40D28">
      <w:p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Sınavın düzenlenme ve yürütülmesiyle ilgili kurullar ve görevleri aşağıdaki gibidir</w:t>
      </w:r>
      <w:r w:rsidR="00CC7F14" w:rsidRPr="001358E8">
        <w:rPr>
          <w:rFonts w:ascii="Times New Roman" w:hAnsi="Times New Roman" w:cs="Times New Roman"/>
          <w:sz w:val="24"/>
          <w:szCs w:val="24"/>
        </w:rPr>
        <w:t>.</w:t>
      </w:r>
    </w:p>
    <w:p w:rsidR="00CC7F14" w:rsidRPr="001358E8" w:rsidRDefault="00CC7F14" w:rsidP="00B40D28">
      <w:pPr>
        <w:spacing w:after="0" w:line="240" w:lineRule="atLeast"/>
        <w:jc w:val="both"/>
        <w:rPr>
          <w:rFonts w:ascii="Times New Roman" w:hAnsi="Times New Roman" w:cs="Times New Roman"/>
          <w:sz w:val="24"/>
          <w:szCs w:val="24"/>
        </w:rPr>
      </w:pPr>
    </w:p>
    <w:p w:rsidR="00940E64" w:rsidRPr="001358E8" w:rsidRDefault="00940E64" w:rsidP="00D8647B">
      <w:pPr>
        <w:pStyle w:val="ListeParagraf"/>
        <w:numPr>
          <w:ilvl w:val="0"/>
          <w:numId w:val="2"/>
        </w:numPr>
        <w:spacing w:after="0" w:line="240" w:lineRule="atLeast"/>
        <w:ind w:left="284" w:hanging="284"/>
        <w:jc w:val="both"/>
        <w:rPr>
          <w:rFonts w:ascii="Times New Roman" w:hAnsi="Times New Roman" w:cs="Times New Roman"/>
          <w:b/>
          <w:sz w:val="24"/>
          <w:szCs w:val="24"/>
        </w:rPr>
      </w:pPr>
      <w:r w:rsidRPr="001358E8">
        <w:rPr>
          <w:rFonts w:ascii="Times New Roman" w:hAnsi="Times New Roman" w:cs="Times New Roman"/>
          <w:b/>
          <w:sz w:val="24"/>
          <w:szCs w:val="24"/>
        </w:rPr>
        <w:t>Sınav Üst Kurulu</w:t>
      </w:r>
    </w:p>
    <w:p w:rsidR="00903839" w:rsidRPr="001358E8" w:rsidRDefault="00903839" w:rsidP="00903839">
      <w:pPr>
        <w:spacing w:after="0" w:line="240" w:lineRule="atLeast"/>
        <w:jc w:val="both"/>
        <w:rPr>
          <w:rFonts w:ascii="Times New Roman" w:hAnsi="Times New Roman" w:cs="Times New Roman"/>
          <w:b/>
          <w:sz w:val="24"/>
          <w:szCs w:val="24"/>
        </w:rPr>
      </w:pPr>
      <w:r w:rsidRPr="001358E8">
        <w:rPr>
          <w:rFonts w:ascii="Times New Roman" w:hAnsi="Times New Roman" w:cs="Times New Roman"/>
          <w:sz w:val="24"/>
          <w:szCs w:val="24"/>
        </w:rPr>
        <w:t xml:space="preserve">Spor Bilimleri Fakültesi </w:t>
      </w:r>
      <w:r w:rsidR="00AA778E" w:rsidRPr="001358E8">
        <w:rPr>
          <w:rFonts w:ascii="Times New Roman" w:hAnsi="Times New Roman" w:cs="Times New Roman"/>
          <w:sz w:val="24"/>
          <w:szCs w:val="24"/>
        </w:rPr>
        <w:t xml:space="preserve">Yönetim Kurulu tarafından </w:t>
      </w:r>
      <w:r w:rsidRPr="001358E8">
        <w:rPr>
          <w:rFonts w:ascii="Times New Roman" w:hAnsi="Times New Roman" w:cs="Times New Roman"/>
          <w:sz w:val="24"/>
          <w:szCs w:val="24"/>
        </w:rPr>
        <w:t>görevlendir</w:t>
      </w:r>
      <w:r w:rsidR="007E7C5C" w:rsidRPr="001358E8">
        <w:rPr>
          <w:rFonts w:ascii="Times New Roman" w:hAnsi="Times New Roman" w:cs="Times New Roman"/>
          <w:sz w:val="24"/>
          <w:szCs w:val="24"/>
        </w:rPr>
        <w:t>il</w:t>
      </w:r>
      <w:r w:rsidR="00AA778E" w:rsidRPr="001358E8">
        <w:rPr>
          <w:rFonts w:ascii="Times New Roman" w:hAnsi="Times New Roman" w:cs="Times New Roman"/>
          <w:sz w:val="24"/>
          <w:szCs w:val="24"/>
        </w:rPr>
        <w:t xml:space="preserve">en </w:t>
      </w:r>
      <w:r w:rsidR="009373F6" w:rsidRPr="001358E8">
        <w:rPr>
          <w:rFonts w:ascii="Times New Roman" w:hAnsi="Times New Roman" w:cs="Times New Roman"/>
          <w:sz w:val="24"/>
          <w:szCs w:val="24"/>
        </w:rPr>
        <w:t>ö</w:t>
      </w:r>
      <w:r w:rsidRPr="001358E8">
        <w:rPr>
          <w:rFonts w:ascii="Times New Roman" w:hAnsi="Times New Roman" w:cs="Times New Roman"/>
          <w:sz w:val="24"/>
          <w:szCs w:val="24"/>
        </w:rPr>
        <w:t>ğretim elemanları Sınav Üst Kurulunu</w:t>
      </w:r>
      <w:r w:rsidR="0047516D" w:rsidRPr="001358E8">
        <w:rPr>
          <w:rFonts w:ascii="Times New Roman" w:hAnsi="Times New Roman" w:cs="Times New Roman"/>
          <w:sz w:val="24"/>
          <w:szCs w:val="24"/>
        </w:rPr>
        <w:t xml:space="preserve"> ve </w:t>
      </w:r>
      <w:r w:rsidR="00060C69" w:rsidRPr="001358E8">
        <w:rPr>
          <w:rFonts w:ascii="Times New Roman" w:hAnsi="Times New Roman" w:cs="Times New Roman"/>
          <w:sz w:val="24"/>
          <w:szCs w:val="24"/>
        </w:rPr>
        <w:t>S</w:t>
      </w:r>
      <w:r w:rsidR="0047516D" w:rsidRPr="001358E8">
        <w:rPr>
          <w:rFonts w:ascii="Times New Roman" w:hAnsi="Times New Roman" w:cs="Times New Roman"/>
          <w:sz w:val="24"/>
          <w:szCs w:val="24"/>
        </w:rPr>
        <w:t xml:space="preserve">ınav </w:t>
      </w:r>
      <w:r w:rsidR="00060C69" w:rsidRPr="001358E8">
        <w:rPr>
          <w:rFonts w:ascii="Times New Roman" w:hAnsi="Times New Roman" w:cs="Times New Roman"/>
          <w:sz w:val="24"/>
          <w:szCs w:val="24"/>
        </w:rPr>
        <w:t>K</w:t>
      </w:r>
      <w:r w:rsidR="0047516D" w:rsidRPr="001358E8">
        <w:rPr>
          <w:rFonts w:ascii="Times New Roman" w:hAnsi="Times New Roman" w:cs="Times New Roman"/>
          <w:sz w:val="24"/>
          <w:szCs w:val="24"/>
        </w:rPr>
        <w:t>omisyonunu</w:t>
      </w:r>
      <w:r w:rsidRPr="001358E8">
        <w:rPr>
          <w:rFonts w:ascii="Times New Roman" w:hAnsi="Times New Roman" w:cs="Times New Roman"/>
          <w:sz w:val="24"/>
          <w:szCs w:val="24"/>
        </w:rPr>
        <w:t xml:space="preserve"> oluşturur. Spor Bilimleri Fakültesi Dekanı </w:t>
      </w:r>
      <w:r w:rsidR="00AA778E" w:rsidRPr="001358E8">
        <w:rPr>
          <w:rFonts w:ascii="Times New Roman" w:hAnsi="Times New Roman" w:cs="Times New Roman"/>
          <w:sz w:val="24"/>
          <w:szCs w:val="24"/>
        </w:rPr>
        <w:t>Sınav Üst Kurulu</w:t>
      </w:r>
      <w:r w:rsidR="0047516D" w:rsidRPr="001358E8">
        <w:rPr>
          <w:rFonts w:ascii="Times New Roman" w:hAnsi="Times New Roman" w:cs="Times New Roman"/>
          <w:sz w:val="24"/>
          <w:szCs w:val="24"/>
        </w:rPr>
        <w:t xml:space="preserve"> ve </w:t>
      </w:r>
      <w:r w:rsidR="00060C69" w:rsidRPr="001358E8">
        <w:rPr>
          <w:rFonts w:ascii="Times New Roman" w:hAnsi="Times New Roman" w:cs="Times New Roman"/>
          <w:sz w:val="24"/>
          <w:szCs w:val="24"/>
        </w:rPr>
        <w:t>S</w:t>
      </w:r>
      <w:r w:rsidR="0047516D" w:rsidRPr="001358E8">
        <w:rPr>
          <w:rFonts w:ascii="Times New Roman" w:hAnsi="Times New Roman" w:cs="Times New Roman"/>
          <w:sz w:val="24"/>
          <w:szCs w:val="24"/>
        </w:rPr>
        <w:t xml:space="preserve">ınav </w:t>
      </w:r>
      <w:r w:rsidR="00060C69" w:rsidRPr="001358E8">
        <w:rPr>
          <w:rFonts w:ascii="Times New Roman" w:hAnsi="Times New Roman" w:cs="Times New Roman"/>
          <w:sz w:val="24"/>
          <w:szCs w:val="24"/>
        </w:rPr>
        <w:t>K</w:t>
      </w:r>
      <w:r w:rsidR="0047516D" w:rsidRPr="001358E8">
        <w:rPr>
          <w:rFonts w:ascii="Times New Roman" w:hAnsi="Times New Roman" w:cs="Times New Roman"/>
          <w:sz w:val="24"/>
          <w:szCs w:val="24"/>
        </w:rPr>
        <w:t xml:space="preserve">omisyonunun </w:t>
      </w:r>
      <w:r w:rsidRPr="001358E8">
        <w:rPr>
          <w:rFonts w:ascii="Times New Roman" w:hAnsi="Times New Roman" w:cs="Times New Roman"/>
          <w:sz w:val="24"/>
          <w:szCs w:val="24"/>
        </w:rPr>
        <w:t>doğal başkanıdır.</w:t>
      </w:r>
    </w:p>
    <w:p w:rsidR="00940E64" w:rsidRPr="001358E8" w:rsidRDefault="00940E64" w:rsidP="00B40D28">
      <w:p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Sınav Üst Kurulunun görevleri şunlardır;</w:t>
      </w:r>
    </w:p>
    <w:p w:rsidR="00940E64" w:rsidRPr="001358E8" w:rsidRDefault="00940E64" w:rsidP="00B40D28">
      <w:pPr>
        <w:pStyle w:val="ListeParagraf"/>
        <w:numPr>
          <w:ilvl w:val="0"/>
          <w:numId w:val="1"/>
        </w:num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Adayların özel yetenek giriş sınav programının, sınava girecekleri yerin ve zamanın belirlenmesi,</w:t>
      </w:r>
    </w:p>
    <w:p w:rsidR="00940E64" w:rsidRPr="001358E8" w:rsidRDefault="00940E64" w:rsidP="00B40D28">
      <w:pPr>
        <w:pStyle w:val="ListeParagraf"/>
        <w:numPr>
          <w:ilvl w:val="0"/>
          <w:numId w:val="1"/>
        </w:num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Gerektiği hallerde sınavla ilgili her türlü düzenleme ve değişikliğin yapılması,</w:t>
      </w:r>
    </w:p>
    <w:p w:rsidR="00A04A9A" w:rsidRPr="001358E8" w:rsidRDefault="00940E64" w:rsidP="00A04A9A">
      <w:pPr>
        <w:pStyle w:val="ListeParagraf"/>
        <w:numPr>
          <w:ilvl w:val="0"/>
          <w:numId w:val="1"/>
        </w:num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 xml:space="preserve">Sınav güvenliği için alınacak </w:t>
      </w:r>
      <w:r w:rsidR="00AA778E" w:rsidRPr="001358E8">
        <w:rPr>
          <w:rFonts w:ascii="Times New Roman" w:hAnsi="Times New Roman" w:cs="Times New Roman"/>
          <w:sz w:val="24"/>
          <w:szCs w:val="24"/>
        </w:rPr>
        <w:t>tedbirlerin</w:t>
      </w:r>
      <w:r w:rsidRPr="001358E8">
        <w:rPr>
          <w:rFonts w:ascii="Times New Roman" w:hAnsi="Times New Roman" w:cs="Times New Roman"/>
          <w:sz w:val="24"/>
          <w:szCs w:val="24"/>
        </w:rPr>
        <w:t xml:space="preserve"> belirlenmesi</w:t>
      </w:r>
      <w:r w:rsidR="00AA778E" w:rsidRPr="001358E8">
        <w:rPr>
          <w:rFonts w:ascii="Times New Roman" w:hAnsi="Times New Roman" w:cs="Times New Roman"/>
          <w:sz w:val="24"/>
          <w:szCs w:val="24"/>
        </w:rPr>
        <w:t>,</w:t>
      </w:r>
    </w:p>
    <w:p w:rsidR="00AA778E" w:rsidRPr="001358E8" w:rsidRDefault="00A04A9A" w:rsidP="00A04A9A">
      <w:pPr>
        <w:pStyle w:val="ListeParagraf"/>
        <w:numPr>
          <w:ilvl w:val="0"/>
          <w:numId w:val="1"/>
        </w:num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Sınavla ilgili araç, gereç ve malzemelerin tespiti</w:t>
      </w:r>
    </w:p>
    <w:p w:rsidR="00FB7C7D" w:rsidRPr="001358E8" w:rsidRDefault="00FB7C7D" w:rsidP="00A04A9A">
      <w:pPr>
        <w:pStyle w:val="ListeParagraf"/>
        <w:numPr>
          <w:ilvl w:val="0"/>
          <w:numId w:val="1"/>
        </w:num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Sınavla ilgili her türlü itirazı incelemek ve sonuca bağlamakla görevlidir.</w:t>
      </w:r>
    </w:p>
    <w:p w:rsidR="00D76DC0" w:rsidRPr="001358E8" w:rsidRDefault="00D76DC0" w:rsidP="00D76DC0">
      <w:pPr>
        <w:pStyle w:val="ListeParagraf"/>
        <w:numPr>
          <w:ilvl w:val="0"/>
          <w:numId w:val="1"/>
        </w:numPr>
        <w:rPr>
          <w:rFonts w:ascii="Times New Roman" w:hAnsi="Times New Roman" w:cs="Times New Roman"/>
          <w:sz w:val="24"/>
          <w:szCs w:val="24"/>
        </w:rPr>
      </w:pPr>
      <w:r w:rsidRPr="001358E8">
        <w:rPr>
          <w:rFonts w:ascii="Times New Roman" w:hAnsi="Times New Roman" w:cs="Times New Roman"/>
          <w:sz w:val="24"/>
          <w:szCs w:val="24"/>
        </w:rPr>
        <w:t>Gerektiğinde</w:t>
      </w:r>
      <w:r w:rsidRPr="001358E8">
        <w:rPr>
          <w:rFonts w:ascii="Times New Roman" w:hAnsi="Times New Roman" w:cs="Times New Roman"/>
          <w:sz w:val="24"/>
          <w:szCs w:val="24"/>
        </w:rPr>
        <w:tab/>
        <w:t>genel</w:t>
      </w:r>
      <w:r w:rsidRPr="001358E8">
        <w:rPr>
          <w:rFonts w:ascii="Times New Roman" w:hAnsi="Times New Roman" w:cs="Times New Roman"/>
          <w:sz w:val="24"/>
          <w:szCs w:val="24"/>
        </w:rPr>
        <w:tab/>
        <w:t>koordinatör</w:t>
      </w:r>
      <w:r w:rsidRPr="001358E8">
        <w:rPr>
          <w:rFonts w:ascii="Times New Roman" w:hAnsi="Times New Roman" w:cs="Times New Roman"/>
          <w:sz w:val="24"/>
          <w:szCs w:val="24"/>
        </w:rPr>
        <w:tab/>
        <w:t>ve/veya</w:t>
      </w:r>
      <w:r w:rsidRPr="001358E8">
        <w:rPr>
          <w:rFonts w:ascii="Times New Roman" w:hAnsi="Times New Roman" w:cs="Times New Roman"/>
          <w:sz w:val="24"/>
          <w:szCs w:val="24"/>
        </w:rPr>
        <w:tab/>
        <w:t>alt</w:t>
      </w:r>
      <w:r w:rsidRPr="001358E8">
        <w:rPr>
          <w:rFonts w:ascii="Times New Roman" w:hAnsi="Times New Roman" w:cs="Times New Roman"/>
          <w:sz w:val="24"/>
          <w:szCs w:val="24"/>
        </w:rPr>
        <w:tab/>
        <w:t>kurulların</w:t>
      </w:r>
      <w:r w:rsidRPr="001358E8">
        <w:rPr>
          <w:rFonts w:ascii="Times New Roman" w:hAnsi="Times New Roman" w:cs="Times New Roman"/>
          <w:sz w:val="24"/>
          <w:szCs w:val="24"/>
        </w:rPr>
        <w:tab/>
        <w:t>oluşturulması</w:t>
      </w:r>
      <w:r w:rsidRPr="001358E8">
        <w:rPr>
          <w:rFonts w:ascii="Times New Roman" w:hAnsi="Times New Roman" w:cs="Times New Roman"/>
          <w:sz w:val="24"/>
          <w:szCs w:val="24"/>
        </w:rPr>
        <w:tab/>
        <w:t>ve görevlendirilmesi,</w:t>
      </w:r>
    </w:p>
    <w:p w:rsidR="00612BF0" w:rsidRPr="001358E8" w:rsidRDefault="00612BF0" w:rsidP="00D76DC0">
      <w:pPr>
        <w:pStyle w:val="ListeParagraf"/>
        <w:numPr>
          <w:ilvl w:val="0"/>
          <w:numId w:val="1"/>
        </w:numPr>
        <w:rPr>
          <w:rFonts w:ascii="Times New Roman" w:hAnsi="Times New Roman" w:cs="Times New Roman"/>
          <w:sz w:val="24"/>
          <w:szCs w:val="24"/>
        </w:rPr>
      </w:pPr>
      <w:r w:rsidRPr="001358E8">
        <w:rPr>
          <w:rFonts w:ascii="Times New Roman" w:hAnsi="Times New Roman" w:cs="Times New Roman"/>
          <w:sz w:val="24"/>
          <w:szCs w:val="24"/>
        </w:rPr>
        <w:t>Ön başvuru işlemleri ve eğitim ile ilgili işlemler Dekanlık nezdinde yürütülür.</w:t>
      </w:r>
    </w:p>
    <w:p w:rsidR="00940E64" w:rsidRPr="001358E8" w:rsidRDefault="00940E64" w:rsidP="00B40D28">
      <w:pPr>
        <w:spacing w:after="0" w:line="240" w:lineRule="atLeast"/>
        <w:jc w:val="both"/>
        <w:rPr>
          <w:rFonts w:ascii="Times New Roman" w:hAnsi="Times New Roman" w:cs="Times New Roman"/>
          <w:b/>
          <w:sz w:val="24"/>
          <w:szCs w:val="24"/>
        </w:rPr>
      </w:pPr>
      <w:r w:rsidRPr="001358E8">
        <w:rPr>
          <w:rFonts w:ascii="Times New Roman" w:hAnsi="Times New Roman" w:cs="Times New Roman"/>
          <w:b/>
          <w:sz w:val="24"/>
          <w:szCs w:val="24"/>
        </w:rPr>
        <w:t xml:space="preserve">b. Sınav </w:t>
      </w:r>
      <w:r w:rsidR="00AA778E" w:rsidRPr="001358E8">
        <w:rPr>
          <w:rFonts w:ascii="Times New Roman" w:hAnsi="Times New Roman" w:cs="Times New Roman"/>
          <w:b/>
          <w:sz w:val="24"/>
          <w:szCs w:val="24"/>
        </w:rPr>
        <w:t>Komisyonu</w:t>
      </w:r>
    </w:p>
    <w:p w:rsidR="00940E64" w:rsidRPr="001358E8" w:rsidRDefault="00940E64" w:rsidP="00B40D28">
      <w:p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 xml:space="preserve">Sınav </w:t>
      </w:r>
      <w:r w:rsidR="00AA778E" w:rsidRPr="001358E8">
        <w:rPr>
          <w:rFonts w:ascii="Times New Roman" w:hAnsi="Times New Roman" w:cs="Times New Roman"/>
          <w:sz w:val="24"/>
          <w:szCs w:val="24"/>
        </w:rPr>
        <w:t>Komisyonu</w:t>
      </w:r>
      <w:r w:rsidR="00FB7C7D" w:rsidRPr="001358E8">
        <w:rPr>
          <w:rFonts w:ascii="Times New Roman" w:hAnsi="Times New Roman" w:cs="Times New Roman"/>
          <w:sz w:val="24"/>
          <w:szCs w:val="24"/>
        </w:rPr>
        <w:t xml:space="preserve">nun </w:t>
      </w:r>
      <w:r w:rsidRPr="001358E8">
        <w:rPr>
          <w:rFonts w:ascii="Times New Roman" w:hAnsi="Times New Roman" w:cs="Times New Roman"/>
          <w:sz w:val="24"/>
          <w:szCs w:val="24"/>
        </w:rPr>
        <w:t>Görevleri şunlardır:</w:t>
      </w:r>
    </w:p>
    <w:p w:rsidR="00675D97" w:rsidRPr="001358E8" w:rsidRDefault="00940E64" w:rsidP="00B40D28">
      <w:pPr>
        <w:pStyle w:val="ListeParagraf"/>
        <w:numPr>
          <w:ilvl w:val="1"/>
          <w:numId w:val="2"/>
        </w:numPr>
        <w:spacing w:after="0" w:line="240" w:lineRule="atLeast"/>
        <w:ind w:left="709"/>
        <w:jc w:val="both"/>
        <w:rPr>
          <w:rFonts w:ascii="Times New Roman" w:hAnsi="Times New Roman" w:cs="Times New Roman"/>
          <w:sz w:val="24"/>
          <w:szCs w:val="24"/>
        </w:rPr>
      </w:pPr>
      <w:r w:rsidRPr="001358E8">
        <w:rPr>
          <w:rFonts w:ascii="Times New Roman" w:hAnsi="Times New Roman" w:cs="Times New Roman"/>
          <w:sz w:val="24"/>
          <w:szCs w:val="24"/>
        </w:rPr>
        <w:t>Sınavların başlangıcından sonuna kadar sınav uygulaması ile ilgili her türlü kararın alınması ve yürütülmesi,</w:t>
      </w:r>
    </w:p>
    <w:p w:rsidR="00675D97" w:rsidRPr="001358E8" w:rsidRDefault="00940E64" w:rsidP="00B40D28">
      <w:pPr>
        <w:pStyle w:val="ListeParagraf"/>
        <w:numPr>
          <w:ilvl w:val="1"/>
          <w:numId w:val="2"/>
        </w:numPr>
        <w:spacing w:after="0" w:line="240" w:lineRule="atLeast"/>
        <w:ind w:left="709"/>
        <w:jc w:val="both"/>
        <w:rPr>
          <w:rFonts w:ascii="Times New Roman" w:hAnsi="Times New Roman" w:cs="Times New Roman"/>
          <w:sz w:val="24"/>
          <w:szCs w:val="24"/>
        </w:rPr>
      </w:pPr>
      <w:r w:rsidRPr="001358E8">
        <w:rPr>
          <w:rFonts w:ascii="Times New Roman" w:hAnsi="Times New Roman" w:cs="Times New Roman"/>
          <w:sz w:val="24"/>
          <w:szCs w:val="24"/>
        </w:rPr>
        <w:t xml:space="preserve">Sınav Üst Kurulu kararı ile gerektiğinde sınavla ilgili her türlü düzenleme ve değişikliğin </w:t>
      </w:r>
      <w:r w:rsidR="00F66AA8" w:rsidRPr="001358E8">
        <w:rPr>
          <w:rFonts w:ascii="Times New Roman" w:hAnsi="Times New Roman" w:cs="Times New Roman"/>
          <w:sz w:val="24"/>
          <w:szCs w:val="24"/>
        </w:rPr>
        <w:t>uygulanması</w:t>
      </w:r>
      <w:r w:rsidRPr="001358E8">
        <w:rPr>
          <w:rFonts w:ascii="Times New Roman" w:hAnsi="Times New Roman" w:cs="Times New Roman"/>
          <w:sz w:val="24"/>
          <w:szCs w:val="24"/>
        </w:rPr>
        <w:t>,</w:t>
      </w:r>
    </w:p>
    <w:p w:rsidR="00940E64" w:rsidRPr="001358E8" w:rsidRDefault="00F66AA8" w:rsidP="00B40D28">
      <w:pPr>
        <w:pStyle w:val="ListeParagraf"/>
        <w:numPr>
          <w:ilvl w:val="1"/>
          <w:numId w:val="2"/>
        </w:numPr>
        <w:spacing w:after="0" w:line="240" w:lineRule="atLeast"/>
        <w:ind w:left="709"/>
        <w:jc w:val="both"/>
        <w:rPr>
          <w:rFonts w:ascii="Times New Roman" w:hAnsi="Times New Roman" w:cs="Times New Roman"/>
          <w:sz w:val="24"/>
          <w:szCs w:val="24"/>
        </w:rPr>
      </w:pPr>
      <w:r w:rsidRPr="001358E8">
        <w:rPr>
          <w:rFonts w:ascii="Times New Roman" w:hAnsi="Times New Roman" w:cs="Times New Roman"/>
          <w:sz w:val="24"/>
          <w:szCs w:val="24"/>
        </w:rPr>
        <w:t>Sınavla ilgili h</w:t>
      </w:r>
      <w:r w:rsidR="00940E64" w:rsidRPr="001358E8">
        <w:rPr>
          <w:rFonts w:ascii="Times New Roman" w:hAnsi="Times New Roman" w:cs="Times New Roman"/>
          <w:sz w:val="24"/>
          <w:szCs w:val="24"/>
        </w:rPr>
        <w:t>erhangi bir ihtilaf durumunda Sınav Üst Kurulu sorumlu ve yetkilidir.</w:t>
      </w:r>
    </w:p>
    <w:p w:rsidR="00D16055" w:rsidRPr="001358E8" w:rsidRDefault="00D16055" w:rsidP="00B40D28">
      <w:pPr>
        <w:spacing w:after="0" w:line="240" w:lineRule="atLeast"/>
        <w:jc w:val="both"/>
        <w:rPr>
          <w:rFonts w:ascii="Times New Roman" w:hAnsi="Times New Roman" w:cs="Times New Roman"/>
          <w:sz w:val="24"/>
          <w:szCs w:val="24"/>
        </w:rPr>
      </w:pPr>
    </w:p>
    <w:p w:rsidR="00940E64" w:rsidRPr="001358E8" w:rsidRDefault="00940E64" w:rsidP="00B40D28">
      <w:pPr>
        <w:spacing w:after="0" w:line="240" w:lineRule="atLeast"/>
        <w:jc w:val="both"/>
        <w:rPr>
          <w:rFonts w:ascii="Times New Roman" w:hAnsi="Times New Roman" w:cs="Times New Roman"/>
          <w:b/>
          <w:sz w:val="24"/>
          <w:szCs w:val="24"/>
        </w:rPr>
      </w:pPr>
      <w:r w:rsidRPr="001358E8">
        <w:rPr>
          <w:rFonts w:ascii="Times New Roman" w:hAnsi="Times New Roman" w:cs="Times New Roman"/>
          <w:b/>
          <w:sz w:val="24"/>
          <w:szCs w:val="24"/>
        </w:rPr>
        <w:t>4.</w:t>
      </w:r>
      <w:r w:rsidR="00D16055" w:rsidRPr="001358E8">
        <w:rPr>
          <w:rFonts w:ascii="Times New Roman" w:hAnsi="Times New Roman" w:cs="Times New Roman"/>
          <w:b/>
          <w:sz w:val="24"/>
          <w:szCs w:val="24"/>
        </w:rPr>
        <w:t xml:space="preserve"> </w:t>
      </w:r>
      <w:r w:rsidRPr="001358E8">
        <w:rPr>
          <w:rFonts w:ascii="Times New Roman" w:hAnsi="Times New Roman" w:cs="Times New Roman"/>
          <w:b/>
          <w:sz w:val="24"/>
          <w:szCs w:val="24"/>
        </w:rPr>
        <w:t>BAŞVURU VE SINAV TARİHLERİ</w:t>
      </w:r>
    </w:p>
    <w:p w:rsidR="00940E64" w:rsidRPr="001358E8" w:rsidRDefault="00940E64" w:rsidP="00B40D28">
      <w:p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 xml:space="preserve">Başvuruların alınması ve sınavın yapılması, </w:t>
      </w:r>
      <w:r w:rsidR="00424CD6" w:rsidRPr="001358E8">
        <w:rPr>
          <w:rFonts w:ascii="Times New Roman" w:hAnsi="Times New Roman" w:cs="Times New Roman"/>
          <w:sz w:val="24"/>
          <w:szCs w:val="24"/>
        </w:rPr>
        <w:t xml:space="preserve">başvuru sayısına göre </w:t>
      </w:r>
      <w:r w:rsidR="00D32474" w:rsidRPr="001358E8">
        <w:rPr>
          <w:rFonts w:ascii="Times New Roman" w:hAnsi="Times New Roman" w:cs="Times New Roman"/>
          <w:sz w:val="24"/>
          <w:szCs w:val="24"/>
        </w:rPr>
        <w:t>04</w:t>
      </w:r>
      <w:r w:rsidR="008371D2" w:rsidRPr="001358E8">
        <w:rPr>
          <w:rFonts w:ascii="Times New Roman" w:hAnsi="Times New Roman" w:cs="Times New Roman"/>
          <w:sz w:val="24"/>
          <w:szCs w:val="24"/>
        </w:rPr>
        <w:t>-</w:t>
      </w:r>
      <w:r w:rsidR="00424CD6" w:rsidRPr="001358E8">
        <w:rPr>
          <w:rFonts w:ascii="Times New Roman" w:hAnsi="Times New Roman" w:cs="Times New Roman"/>
          <w:sz w:val="24"/>
          <w:szCs w:val="24"/>
        </w:rPr>
        <w:t>31</w:t>
      </w:r>
      <w:r w:rsidRPr="001358E8">
        <w:rPr>
          <w:rFonts w:ascii="Times New Roman" w:hAnsi="Times New Roman" w:cs="Times New Roman"/>
          <w:sz w:val="24"/>
          <w:szCs w:val="24"/>
        </w:rPr>
        <w:t xml:space="preserve"> </w:t>
      </w:r>
      <w:r w:rsidR="00D76DC0" w:rsidRPr="001358E8">
        <w:rPr>
          <w:rFonts w:ascii="Times New Roman" w:hAnsi="Times New Roman" w:cs="Times New Roman"/>
          <w:sz w:val="24"/>
          <w:szCs w:val="24"/>
        </w:rPr>
        <w:t xml:space="preserve">Ağustos </w:t>
      </w:r>
      <w:r w:rsidRPr="001358E8">
        <w:rPr>
          <w:rFonts w:ascii="Times New Roman" w:hAnsi="Times New Roman" w:cs="Times New Roman"/>
          <w:sz w:val="24"/>
          <w:szCs w:val="24"/>
        </w:rPr>
        <w:t>202</w:t>
      </w:r>
      <w:r w:rsidR="00D76DC0" w:rsidRPr="001358E8">
        <w:rPr>
          <w:rFonts w:ascii="Times New Roman" w:hAnsi="Times New Roman" w:cs="Times New Roman"/>
          <w:sz w:val="24"/>
          <w:szCs w:val="24"/>
        </w:rPr>
        <w:t>1</w:t>
      </w:r>
      <w:r w:rsidRPr="001358E8">
        <w:rPr>
          <w:rFonts w:ascii="Times New Roman" w:hAnsi="Times New Roman" w:cs="Times New Roman"/>
          <w:sz w:val="24"/>
          <w:szCs w:val="24"/>
        </w:rPr>
        <w:t xml:space="preserve"> tarihleri arasında gerçekleştirilecektir.</w:t>
      </w:r>
    </w:p>
    <w:p w:rsidR="00940E64" w:rsidRPr="001358E8" w:rsidRDefault="00940E64" w:rsidP="00B40D28">
      <w:pPr>
        <w:spacing w:after="0" w:line="240" w:lineRule="atLeast"/>
        <w:jc w:val="both"/>
        <w:rPr>
          <w:rFonts w:ascii="Times New Roman" w:hAnsi="Times New Roman" w:cs="Times New Roman"/>
          <w:sz w:val="24"/>
          <w:szCs w:val="24"/>
        </w:rPr>
      </w:pPr>
    </w:p>
    <w:tbl>
      <w:tblPr>
        <w:tblStyle w:val="TableNormal"/>
        <w:tblW w:w="97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30"/>
        <w:gridCol w:w="2581"/>
        <w:gridCol w:w="1661"/>
        <w:gridCol w:w="2345"/>
      </w:tblGrid>
      <w:tr w:rsidR="003524FD" w:rsidRPr="001358E8" w:rsidTr="0040645A">
        <w:trPr>
          <w:cantSplit/>
          <w:trHeight w:val="284"/>
          <w:jc w:val="center"/>
        </w:trPr>
        <w:tc>
          <w:tcPr>
            <w:tcW w:w="3130" w:type="dxa"/>
            <w:shd w:val="clear" w:color="auto" w:fill="4471C4"/>
            <w:vAlign w:val="center"/>
          </w:tcPr>
          <w:p w:rsidR="00D16055" w:rsidRPr="001358E8" w:rsidRDefault="00D16055" w:rsidP="00B40D28">
            <w:pPr>
              <w:pStyle w:val="TableParagraph"/>
              <w:spacing w:line="240" w:lineRule="atLeast"/>
              <w:ind w:left="0" w:right="8"/>
              <w:jc w:val="center"/>
              <w:rPr>
                <w:b/>
                <w:color w:val="FFFFFF" w:themeColor="background1"/>
                <w:sz w:val="24"/>
                <w:szCs w:val="24"/>
              </w:rPr>
            </w:pPr>
            <w:r w:rsidRPr="001358E8">
              <w:rPr>
                <w:b/>
                <w:color w:val="FFFFFF" w:themeColor="background1"/>
                <w:sz w:val="24"/>
                <w:szCs w:val="24"/>
              </w:rPr>
              <w:lastRenderedPageBreak/>
              <w:t>Süreç</w:t>
            </w:r>
          </w:p>
        </w:tc>
        <w:tc>
          <w:tcPr>
            <w:tcW w:w="2581" w:type="dxa"/>
            <w:shd w:val="clear" w:color="auto" w:fill="4471C4"/>
            <w:vAlign w:val="center"/>
          </w:tcPr>
          <w:p w:rsidR="00D16055" w:rsidRPr="001358E8" w:rsidRDefault="00D16055" w:rsidP="00B40D28">
            <w:pPr>
              <w:pStyle w:val="TableParagraph"/>
              <w:spacing w:line="240" w:lineRule="atLeast"/>
              <w:ind w:left="0" w:right="36"/>
              <w:jc w:val="center"/>
              <w:rPr>
                <w:b/>
                <w:color w:val="FFFFFF" w:themeColor="background1"/>
                <w:sz w:val="24"/>
                <w:szCs w:val="24"/>
              </w:rPr>
            </w:pPr>
            <w:r w:rsidRPr="001358E8">
              <w:rPr>
                <w:b/>
                <w:color w:val="FFFFFF" w:themeColor="background1"/>
                <w:sz w:val="24"/>
                <w:szCs w:val="24"/>
              </w:rPr>
              <w:t>Tarih</w:t>
            </w:r>
          </w:p>
        </w:tc>
        <w:tc>
          <w:tcPr>
            <w:tcW w:w="1661" w:type="dxa"/>
            <w:shd w:val="clear" w:color="auto" w:fill="4471C4"/>
            <w:vAlign w:val="center"/>
          </w:tcPr>
          <w:p w:rsidR="00D16055" w:rsidRPr="001358E8" w:rsidRDefault="00D16055" w:rsidP="00B40D28">
            <w:pPr>
              <w:pStyle w:val="TableParagraph"/>
              <w:spacing w:line="240" w:lineRule="atLeast"/>
              <w:ind w:left="0"/>
              <w:jc w:val="center"/>
              <w:rPr>
                <w:b/>
                <w:color w:val="FFFFFF" w:themeColor="background1"/>
                <w:sz w:val="24"/>
                <w:szCs w:val="24"/>
              </w:rPr>
            </w:pPr>
            <w:r w:rsidRPr="001358E8">
              <w:rPr>
                <w:b/>
                <w:color w:val="FFFFFF" w:themeColor="background1"/>
                <w:sz w:val="24"/>
                <w:szCs w:val="24"/>
              </w:rPr>
              <w:t>İşlem Türü</w:t>
            </w:r>
            <w:r w:rsidR="009473E2" w:rsidRPr="001358E8">
              <w:rPr>
                <w:b/>
                <w:color w:val="FFFFFF" w:themeColor="background1"/>
                <w:sz w:val="24"/>
                <w:szCs w:val="24"/>
              </w:rPr>
              <w:t>/Şekli</w:t>
            </w:r>
          </w:p>
        </w:tc>
        <w:tc>
          <w:tcPr>
            <w:tcW w:w="2345" w:type="dxa"/>
            <w:shd w:val="clear" w:color="auto" w:fill="4471C4"/>
            <w:vAlign w:val="center"/>
          </w:tcPr>
          <w:p w:rsidR="00D16055" w:rsidRPr="001358E8" w:rsidRDefault="00D16055" w:rsidP="00B40D28">
            <w:pPr>
              <w:pStyle w:val="TableParagraph"/>
              <w:spacing w:line="240" w:lineRule="atLeast"/>
              <w:ind w:left="0"/>
              <w:jc w:val="center"/>
              <w:rPr>
                <w:b/>
                <w:color w:val="FFFFFF" w:themeColor="background1"/>
                <w:sz w:val="24"/>
                <w:szCs w:val="24"/>
              </w:rPr>
            </w:pPr>
            <w:r w:rsidRPr="001358E8">
              <w:rPr>
                <w:b/>
                <w:color w:val="FFFFFF" w:themeColor="background1"/>
                <w:sz w:val="24"/>
                <w:szCs w:val="24"/>
              </w:rPr>
              <w:t>Adres</w:t>
            </w:r>
          </w:p>
        </w:tc>
      </w:tr>
      <w:tr w:rsidR="003524FD" w:rsidRPr="001358E8" w:rsidTr="0040645A">
        <w:trPr>
          <w:cantSplit/>
          <w:trHeight w:val="284"/>
          <w:jc w:val="center"/>
        </w:trPr>
        <w:tc>
          <w:tcPr>
            <w:tcW w:w="3130" w:type="dxa"/>
            <w:shd w:val="clear" w:color="auto" w:fill="D9E1F3"/>
            <w:vAlign w:val="center"/>
          </w:tcPr>
          <w:p w:rsidR="00D16055" w:rsidRPr="001358E8" w:rsidRDefault="00D16055" w:rsidP="00B40D28">
            <w:pPr>
              <w:pStyle w:val="TableParagraph"/>
              <w:spacing w:line="240" w:lineRule="atLeast"/>
              <w:rPr>
                <w:sz w:val="24"/>
                <w:szCs w:val="24"/>
              </w:rPr>
            </w:pPr>
            <w:r w:rsidRPr="001358E8">
              <w:rPr>
                <w:sz w:val="24"/>
                <w:szCs w:val="24"/>
              </w:rPr>
              <w:t>Ön Kayıt</w:t>
            </w:r>
          </w:p>
        </w:tc>
        <w:tc>
          <w:tcPr>
            <w:tcW w:w="2581" w:type="dxa"/>
            <w:shd w:val="clear" w:color="auto" w:fill="D9E1F3"/>
            <w:vAlign w:val="center"/>
          </w:tcPr>
          <w:p w:rsidR="00D16055" w:rsidRPr="001358E8" w:rsidRDefault="00D32474" w:rsidP="00B40D28">
            <w:pPr>
              <w:pStyle w:val="TableParagraph"/>
              <w:spacing w:line="240" w:lineRule="atLeast"/>
              <w:ind w:left="1" w:right="21"/>
              <w:jc w:val="center"/>
              <w:rPr>
                <w:sz w:val="24"/>
                <w:szCs w:val="24"/>
              </w:rPr>
            </w:pPr>
            <w:r w:rsidRPr="001358E8">
              <w:rPr>
                <w:sz w:val="24"/>
                <w:szCs w:val="24"/>
              </w:rPr>
              <w:t xml:space="preserve">04 Ağustos </w:t>
            </w:r>
            <w:r w:rsidR="00D16055" w:rsidRPr="001358E8">
              <w:rPr>
                <w:sz w:val="24"/>
                <w:szCs w:val="24"/>
              </w:rPr>
              <w:t>-</w:t>
            </w:r>
            <w:r w:rsidR="009473E2" w:rsidRPr="001358E8">
              <w:rPr>
                <w:sz w:val="24"/>
                <w:szCs w:val="24"/>
              </w:rPr>
              <w:t xml:space="preserve"> </w:t>
            </w:r>
            <w:r w:rsidR="001C2F3A">
              <w:rPr>
                <w:sz w:val="24"/>
                <w:szCs w:val="24"/>
              </w:rPr>
              <w:t>16</w:t>
            </w:r>
            <w:r w:rsidR="00575512" w:rsidRPr="001358E8">
              <w:rPr>
                <w:sz w:val="24"/>
                <w:szCs w:val="24"/>
              </w:rPr>
              <w:t xml:space="preserve"> </w:t>
            </w:r>
            <w:r w:rsidR="00D16055" w:rsidRPr="001358E8">
              <w:rPr>
                <w:sz w:val="24"/>
                <w:szCs w:val="24"/>
              </w:rPr>
              <w:t>Ağustos 202</w:t>
            </w:r>
            <w:r w:rsidR="007E4A69" w:rsidRPr="001358E8">
              <w:rPr>
                <w:sz w:val="24"/>
                <w:szCs w:val="24"/>
              </w:rPr>
              <w:t>1</w:t>
            </w:r>
          </w:p>
        </w:tc>
        <w:tc>
          <w:tcPr>
            <w:tcW w:w="1661" w:type="dxa"/>
            <w:shd w:val="clear" w:color="auto" w:fill="D9E1F3"/>
            <w:vAlign w:val="center"/>
          </w:tcPr>
          <w:p w:rsidR="00D16055" w:rsidRPr="001358E8" w:rsidRDefault="00D16055" w:rsidP="00B40D28">
            <w:pPr>
              <w:pStyle w:val="TableParagraph"/>
              <w:spacing w:line="240" w:lineRule="atLeast"/>
              <w:ind w:left="0"/>
              <w:jc w:val="center"/>
              <w:rPr>
                <w:sz w:val="24"/>
                <w:szCs w:val="24"/>
              </w:rPr>
            </w:pPr>
            <w:r w:rsidRPr="001358E8">
              <w:rPr>
                <w:sz w:val="24"/>
                <w:szCs w:val="24"/>
              </w:rPr>
              <w:t>Online</w:t>
            </w:r>
          </w:p>
        </w:tc>
        <w:tc>
          <w:tcPr>
            <w:tcW w:w="2345" w:type="dxa"/>
            <w:shd w:val="clear" w:color="auto" w:fill="D9E1F3"/>
            <w:vAlign w:val="center"/>
          </w:tcPr>
          <w:p w:rsidR="00D16055" w:rsidRPr="001358E8" w:rsidRDefault="00EF2FD6" w:rsidP="00B40D28">
            <w:pPr>
              <w:pStyle w:val="TableParagraph"/>
              <w:spacing w:line="240" w:lineRule="atLeast"/>
              <w:ind w:left="0"/>
              <w:jc w:val="center"/>
              <w:rPr>
                <w:sz w:val="24"/>
                <w:szCs w:val="24"/>
              </w:rPr>
            </w:pPr>
            <w:hyperlink r:id="rId9">
              <w:r w:rsidR="00D16055" w:rsidRPr="001358E8">
                <w:rPr>
                  <w:sz w:val="24"/>
                  <w:szCs w:val="24"/>
                </w:rPr>
                <w:t>www.erzurum.edu.tr</w:t>
              </w:r>
            </w:hyperlink>
          </w:p>
        </w:tc>
      </w:tr>
      <w:tr w:rsidR="003524FD" w:rsidRPr="001358E8" w:rsidTr="0040645A">
        <w:trPr>
          <w:cantSplit/>
          <w:trHeight w:val="284"/>
          <w:jc w:val="center"/>
        </w:trPr>
        <w:tc>
          <w:tcPr>
            <w:tcW w:w="3130" w:type="dxa"/>
            <w:shd w:val="clear" w:color="auto" w:fill="D9E1F3"/>
            <w:vAlign w:val="center"/>
          </w:tcPr>
          <w:p w:rsidR="00D16055" w:rsidRPr="001358E8" w:rsidRDefault="00D16055" w:rsidP="00B40D28">
            <w:pPr>
              <w:pStyle w:val="TableParagraph"/>
              <w:spacing w:line="240" w:lineRule="atLeast"/>
              <w:rPr>
                <w:sz w:val="24"/>
                <w:szCs w:val="24"/>
              </w:rPr>
            </w:pPr>
            <w:r w:rsidRPr="001358E8">
              <w:rPr>
                <w:sz w:val="24"/>
                <w:szCs w:val="24"/>
              </w:rPr>
              <w:t>Parkur Deneme Testleri</w:t>
            </w:r>
            <w:r w:rsidR="00D32474" w:rsidRPr="001358E8">
              <w:rPr>
                <w:sz w:val="24"/>
                <w:szCs w:val="24"/>
              </w:rPr>
              <w:t xml:space="preserve"> ve giriş belgesi alımı</w:t>
            </w:r>
          </w:p>
        </w:tc>
        <w:tc>
          <w:tcPr>
            <w:tcW w:w="2581" w:type="dxa"/>
            <w:shd w:val="clear" w:color="auto" w:fill="D9E1F3"/>
            <w:vAlign w:val="center"/>
          </w:tcPr>
          <w:p w:rsidR="00D16055" w:rsidRPr="001358E8" w:rsidRDefault="00D32474" w:rsidP="00B40D28">
            <w:pPr>
              <w:pStyle w:val="TableParagraph"/>
              <w:spacing w:line="240" w:lineRule="atLeast"/>
              <w:ind w:left="0" w:right="21"/>
              <w:jc w:val="center"/>
              <w:rPr>
                <w:sz w:val="24"/>
                <w:szCs w:val="24"/>
              </w:rPr>
            </w:pPr>
            <w:r w:rsidRPr="001358E8">
              <w:rPr>
                <w:sz w:val="24"/>
                <w:szCs w:val="24"/>
              </w:rPr>
              <w:t>0</w:t>
            </w:r>
            <w:r w:rsidR="001C2F3A">
              <w:rPr>
                <w:sz w:val="24"/>
                <w:szCs w:val="24"/>
              </w:rPr>
              <w:t>4</w:t>
            </w:r>
            <w:r w:rsidRPr="001358E8">
              <w:rPr>
                <w:sz w:val="24"/>
                <w:szCs w:val="24"/>
              </w:rPr>
              <w:t>-</w:t>
            </w:r>
            <w:r w:rsidR="001C2F3A">
              <w:rPr>
                <w:sz w:val="24"/>
                <w:szCs w:val="24"/>
              </w:rPr>
              <w:t>17</w:t>
            </w:r>
            <w:r w:rsidR="00575512" w:rsidRPr="001358E8">
              <w:rPr>
                <w:sz w:val="24"/>
                <w:szCs w:val="24"/>
              </w:rPr>
              <w:t xml:space="preserve"> </w:t>
            </w:r>
            <w:r w:rsidRPr="001358E8">
              <w:rPr>
                <w:sz w:val="24"/>
                <w:szCs w:val="24"/>
              </w:rPr>
              <w:t>Ağustos 202</w:t>
            </w:r>
            <w:r w:rsidR="007E4A69" w:rsidRPr="001358E8">
              <w:rPr>
                <w:sz w:val="24"/>
                <w:szCs w:val="24"/>
              </w:rPr>
              <w:t>1</w:t>
            </w:r>
          </w:p>
        </w:tc>
        <w:tc>
          <w:tcPr>
            <w:tcW w:w="1661" w:type="dxa"/>
            <w:shd w:val="clear" w:color="auto" w:fill="D9E1F3"/>
            <w:vAlign w:val="center"/>
          </w:tcPr>
          <w:p w:rsidR="00D16055" w:rsidRPr="001358E8" w:rsidRDefault="00396E48" w:rsidP="00B40D28">
            <w:pPr>
              <w:pStyle w:val="TableParagraph"/>
              <w:spacing w:line="240" w:lineRule="atLeast"/>
              <w:ind w:left="0"/>
              <w:jc w:val="center"/>
              <w:rPr>
                <w:sz w:val="24"/>
                <w:szCs w:val="24"/>
              </w:rPr>
            </w:pPr>
            <w:r w:rsidRPr="001358E8">
              <w:rPr>
                <w:sz w:val="24"/>
                <w:szCs w:val="24"/>
              </w:rPr>
              <w:t>Deneme eğitimi</w:t>
            </w:r>
          </w:p>
        </w:tc>
        <w:tc>
          <w:tcPr>
            <w:tcW w:w="2345" w:type="dxa"/>
            <w:shd w:val="clear" w:color="auto" w:fill="D9E1F3"/>
            <w:vAlign w:val="center"/>
          </w:tcPr>
          <w:p w:rsidR="00D16055" w:rsidRPr="001358E8" w:rsidRDefault="003524FD" w:rsidP="00B40D28">
            <w:pPr>
              <w:pStyle w:val="TableParagraph"/>
              <w:spacing w:line="240" w:lineRule="atLeast"/>
              <w:ind w:left="0"/>
              <w:jc w:val="center"/>
              <w:rPr>
                <w:sz w:val="24"/>
                <w:szCs w:val="24"/>
              </w:rPr>
            </w:pPr>
            <w:r w:rsidRPr="001358E8">
              <w:rPr>
                <w:sz w:val="24"/>
                <w:szCs w:val="24"/>
              </w:rPr>
              <w:t>ETÜ Spor ve Etkinlik Salonu</w:t>
            </w:r>
          </w:p>
        </w:tc>
      </w:tr>
      <w:tr w:rsidR="003524FD" w:rsidRPr="001358E8" w:rsidTr="0040645A">
        <w:trPr>
          <w:cantSplit/>
          <w:trHeight w:val="284"/>
          <w:jc w:val="center"/>
        </w:trPr>
        <w:tc>
          <w:tcPr>
            <w:tcW w:w="3130" w:type="dxa"/>
            <w:vAlign w:val="center"/>
          </w:tcPr>
          <w:p w:rsidR="00D16055" w:rsidRPr="001358E8" w:rsidRDefault="00D16055" w:rsidP="00B40D28">
            <w:pPr>
              <w:pStyle w:val="TableParagraph"/>
              <w:spacing w:line="240" w:lineRule="atLeast"/>
              <w:rPr>
                <w:sz w:val="24"/>
                <w:szCs w:val="24"/>
              </w:rPr>
            </w:pPr>
            <w:r w:rsidRPr="001358E8">
              <w:rPr>
                <w:sz w:val="24"/>
                <w:szCs w:val="24"/>
              </w:rPr>
              <w:t>Sınava Gireceklerin İlanı</w:t>
            </w:r>
          </w:p>
        </w:tc>
        <w:tc>
          <w:tcPr>
            <w:tcW w:w="2581" w:type="dxa"/>
            <w:vAlign w:val="center"/>
          </w:tcPr>
          <w:p w:rsidR="00D16055" w:rsidRPr="001358E8" w:rsidRDefault="001C2F3A" w:rsidP="00B40D28">
            <w:pPr>
              <w:pStyle w:val="TableParagraph"/>
              <w:spacing w:line="240" w:lineRule="atLeast"/>
              <w:ind w:left="1" w:right="21"/>
              <w:jc w:val="center"/>
              <w:rPr>
                <w:sz w:val="24"/>
                <w:szCs w:val="24"/>
              </w:rPr>
            </w:pPr>
            <w:r>
              <w:rPr>
                <w:sz w:val="24"/>
                <w:szCs w:val="24"/>
              </w:rPr>
              <w:t>17</w:t>
            </w:r>
            <w:r w:rsidR="00D16055" w:rsidRPr="001358E8">
              <w:rPr>
                <w:sz w:val="24"/>
                <w:szCs w:val="24"/>
              </w:rPr>
              <w:t xml:space="preserve"> Ağustos 202</w:t>
            </w:r>
            <w:r w:rsidR="007E4A69" w:rsidRPr="001358E8">
              <w:rPr>
                <w:sz w:val="24"/>
                <w:szCs w:val="24"/>
              </w:rPr>
              <w:t>1</w:t>
            </w:r>
          </w:p>
        </w:tc>
        <w:tc>
          <w:tcPr>
            <w:tcW w:w="1661" w:type="dxa"/>
            <w:vAlign w:val="center"/>
          </w:tcPr>
          <w:p w:rsidR="00D16055" w:rsidRPr="001358E8" w:rsidRDefault="00D16055" w:rsidP="00B40D28">
            <w:pPr>
              <w:pStyle w:val="TableParagraph"/>
              <w:spacing w:line="240" w:lineRule="atLeast"/>
              <w:ind w:left="0" w:right="-8"/>
              <w:jc w:val="center"/>
              <w:rPr>
                <w:sz w:val="24"/>
                <w:szCs w:val="24"/>
              </w:rPr>
            </w:pPr>
            <w:r w:rsidRPr="001358E8">
              <w:rPr>
                <w:sz w:val="24"/>
                <w:szCs w:val="24"/>
              </w:rPr>
              <w:t>Online</w:t>
            </w:r>
          </w:p>
        </w:tc>
        <w:tc>
          <w:tcPr>
            <w:tcW w:w="2345" w:type="dxa"/>
            <w:vAlign w:val="center"/>
          </w:tcPr>
          <w:p w:rsidR="00D16055" w:rsidRPr="001358E8" w:rsidRDefault="00EF2FD6" w:rsidP="00B40D28">
            <w:pPr>
              <w:pStyle w:val="TableParagraph"/>
              <w:spacing w:line="240" w:lineRule="atLeast"/>
              <w:ind w:left="0"/>
              <w:jc w:val="center"/>
              <w:rPr>
                <w:sz w:val="24"/>
                <w:szCs w:val="24"/>
              </w:rPr>
            </w:pPr>
            <w:hyperlink r:id="rId10">
              <w:r w:rsidR="00D16055" w:rsidRPr="001358E8">
                <w:rPr>
                  <w:sz w:val="24"/>
                  <w:szCs w:val="24"/>
                </w:rPr>
                <w:t>www.erzurum.edu.tr</w:t>
              </w:r>
            </w:hyperlink>
          </w:p>
        </w:tc>
      </w:tr>
      <w:tr w:rsidR="003524FD" w:rsidRPr="001358E8" w:rsidTr="0040645A">
        <w:trPr>
          <w:cantSplit/>
          <w:trHeight w:val="284"/>
          <w:jc w:val="center"/>
        </w:trPr>
        <w:tc>
          <w:tcPr>
            <w:tcW w:w="3130" w:type="dxa"/>
            <w:shd w:val="clear" w:color="auto" w:fill="D9E1F3"/>
            <w:vAlign w:val="center"/>
          </w:tcPr>
          <w:p w:rsidR="00D16055" w:rsidRPr="001358E8" w:rsidRDefault="00D16055" w:rsidP="00B40D28">
            <w:pPr>
              <w:pStyle w:val="TableParagraph"/>
              <w:spacing w:line="240" w:lineRule="atLeast"/>
              <w:rPr>
                <w:sz w:val="24"/>
                <w:szCs w:val="24"/>
              </w:rPr>
            </w:pPr>
            <w:r w:rsidRPr="001358E8">
              <w:rPr>
                <w:sz w:val="24"/>
                <w:szCs w:val="24"/>
              </w:rPr>
              <w:t xml:space="preserve">Sınav </w:t>
            </w:r>
            <w:r w:rsidR="00570D1C" w:rsidRPr="001358E8">
              <w:rPr>
                <w:sz w:val="24"/>
                <w:szCs w:val="24"/>
              </w:rPr>
              <w:t>Başlangıç</w:t>
            </w:r>
            <w:r w:rsidR="00FF4A3A" w:rsidRPr="001358E8">
              <w:rPr>
                <w:sz w:val="24"/>
                <w:szCs w:val="24"/>
              </w:rPr>
              <w:t xml:space="preserve"> </w:t>
            </w:r>
            <w:r w:rsidR="00570D1C" w:rsidRPr="001358E8">
              <w:rPr>
                <w:sz w:val="24"/>
                <w:szCs w:val="24"/>
              </w:rPr>
              <w:t>Tarihi</w:t>
            </w:r>
          </w:p>
        </w:tc>
        <w:tc>
          <w:tcPr>
            <w:tcW w:w="2581" w:type="dxa"/>
            <w:shd w:val="clear" w:color="auto" w:fill="D9E1F3"/>
            <w:vAlign w:val="center"/>
          </w:tcPr>
          <w:p w:rsidR="0040645A" w:rsidRPr="001358E8" w:rsidRDefault="001C2F3A" w:rsidP="00B40D28">
            <w:pPr>
              <w:pStyle w:val="TableParagraph"/>
              <w:spacing w:line="240" w:lineRule="atLeast"/>
              <w:ind w:left="1" w:right="21"/>
              <w:jc w:val="center"/>
              <w:rPr>
                <w:sz w:val="24"/>
                <w:szCs w:val="24"/>
              </w:rPr>
            </w:pPr>
            <w:r>
              <w:rPr>
                <w:sz w:val="24"/>
                <w:szCs w:val="24"/>
              </w:rPr>
              <w:t>18</w:t>
            </w:r>
            <w:r w:rsidR="00424CD6" w:rsidRPr="001358E8">
              <w:rPr>
                <w:sz w:val="24"/>
                <w:szCs w:val="24"/>
              </w:rPr>
              <w:t xml:space="preserve"> </w:t>
            </w:r>
            <w:r w:rsidR="00D16055" w:rsidRPr="001358E8">
              <w:rPr>
                <w:sz w:val="24"/>
                <w:szCs w:val="24"/>
              </w:rPr>
              <w:t>Ağustos 202</w:t>
            </w:r>
            <w:r w:rsidR="007E4A69" w:rsidRPr="001358E8">
              <w:rPr>
                <w:sz w:val="24"/>
                <w:szCs w:val="24"/>
              </w:rPr>
              <w:t>1</w:t>
            </w:r>
          </w:p>
          <w:p w:rsidR="00D16055" w:rsidRPr="001358E8" w:rsidRDefault="00D16055" w:rsidP="00B40D28">
            <w:pPr>
              <w:pStyle w:val="TableParagraph"/>
              <w:spacing w:line="240" w:lineRule="atLeast"/>
              <w:ind w:left="1" w:right="21"/>
              <w:jc w:val="center"/>
              <w:rPr>
                <w:sz w:val="24"/>
                <w:szCs w:val="24"/>
              </w:rPr>
            </w:pPr>
            <w:r w:rsidRPr="001358E8">
              <w:rPr>
                <w:sz w:val="24"/>
                <w:szCs w:val="24"/>
              </w:rPr>
              <w:t>Saat: 09.00</w:t>
            </w:r>
          </w:p>
        </w:tc>
        <w:tc>
          <w:tcPr>
            <w:tcW w:w="1661" w:type="dxa"/>
            <w:shd w:val="clear" w:color="auto" w:fill="D9E1F3"/>
            <w:vAlign w:val="center"/>
          </w:tcPr>
          <w:p w:rsidR="00D16055" w:rsidRPr="001358E8" w:rsidRDefault="00D16055" w:rsidP="00B40D28">
            <w:pPr>
              <w:pStyle w:val="TableParagraph"/>
              <w:spacing w:line="240" w:lineRule="atLeast"/>
              <w:ind w:left="0"/>
              <w:jc w:val="center"/>
              <w:rPr>
                <w:sz w:val="24"/>
                <w:szCs w:val="24"/>
              </w:rPr>
            </w:pPr>
            <w:r w:rsidRPr="001358E8">
              <w:rPr>
                <w:sz w:val="24"/>
                <w:szCs w:val="24"/>
              </w:rPr>
              <w:t>Özel Yetenek Sınavı</w:t>
            </w:r>
          </w:p>
        </w:tc>
        <w:tc>
          <w:tcPr>
            <w:tcW w:w="2345" w:type="dxa"/>
            <w:shd w:val="clear" w:color="auto" w:fill="D9E1F3"/>
            <w:vAlign w:val="center"/>
          </w:tcPr>
          <w:p w:rsidR="00D16055" w:rsidRPr="001358E8" w:rsidRDefault="003524FD" w:rsidP="00B40D28">
            <w:pPr>
              <w:pStyle w:val="TableParagraph"/>
              <w:spacing w:line="240" w:lineRule="atLeast"/>
              <w:ind w:left="0"/>
              <w:jc w:val="center"/>
              <w:rPr>
                <w:sz w:val="24"/>
                <w:szCs w:val="24"/>
              </w:rPr>
            </w:pPr>
            <w:r w:rsidRPr="001358E8">
              <w:rPr>
                <w:sz w:val="24"/>
                <w:szCs w:val="24"/>
              </w:rPr>
              <w:t>ETÜ Spor ve Etkinlik Salonu</w:t>
            </w:r>
          </w:p>
        </w:tc>
      </w:tr>
      <w:tr w:rsidR="003524FD" w:rsidRPr="001358E8" w:rsidTr="0040645A">
        <w:trPr>
          <w:cantSplit/>
          <w:trHeight w:val="284"/>
          <w:jc w:val="center"/>
        </w:trPr>
        <w:tc>
          <w:tcPr>
            <w:tcW w:w="3130" w:type="dxa"/>
            <w:vAlign w:val="center"/>
          </w:tcPr>
          <w:p w:rsidR="00D16055" w:rsidRPr="001358E8" w:rsidRDefault="00D16055" w:rsidP="00B40D28">
            <w:pPr>
              <w:pStyle w:val="TableParagraph"/>
              <w:spacing w:line="240" w:lineRule="atLeast"/>
              <w:rPr>
                <w:sz w:val="24"/>
                <w:szCs w:val="24"/>
              </w:rPr>
            </w:pPr>
            <w:r w:rsidRPr="001358E8">
              <w:rPr>
                <w:sz w:val="24"/>
                <w:szCs w:val="24"/>
              </w:rPr>
              <w:t>Kesin Olmayan Sınav Sonuçlarının İlanı</w:t>
            </w:r>
          </w:p>
        </w:tc>
        <w:tc>
          <w:tcPr>
            <w:tcW w:w="2581" w:type="dxa"/>
            <w:vAlign w:val="center"/>
          </w:tcPr>
          <w:p w:rsidR="00D16055" w:rsidRPr="001358E8" w:rsidRDefault="001C2F3A" w:rsidP="00B40D28">
            <w:pPr>
              <w:pStyle w:val="TableParagraph"/>
              <w:spacing w:line="240" w:lineRule="atLeast"/>
              <w:ind w:left="1" w:right="21"/>
              <w:jc w:val="center"/>
              <w:rPr>
                <w:sz w:val="24"/>
                <w:szCs w:val="24"/>
              </w:rPr>
            </w:pPr>
            <w:r>
              <w:rPr>
                <w:sz w:val="24"/>
                <w:szCs w:val="24"/>
              </w:rPr>
              <w:t>23</w:t>
            </w:r>
            <w:r w:rsidR="00D16055" w:rsidRPr="001358E8">
              <w:rPr>
                <w:sz w:val="24"/>
                <w:szCs w:val="24"/>
              </w:rPr>
              <w:t xml:space="preserve"> Ağustos 202</w:t>
            </w:r>
            <w:r w:rsidR="007E4A69" w:rsidRPr="001358E8">
              <w:rPr>
                <w:sz w:val="24"/>
                <w:szCs w:val="24"/>
              </w:rPr>
              <w:t>1</w:t>
            </w:r>
            <w:r w:rsidR="00FA5192" w:rsidRPr="001358E8">
              <w:rPr>
                <w:sz w:val="24"/>
                <w:szCs w:val="24"/>
              </w:rPr>
              <w:t xml:space="preserve"> (En geç)</w:t>
            </w:r>
          </w:p>
        </w:tc>
        <w:tc>
          <w:tcPr>
            <w:tcW w:w="1661" w:type="dxa"/>
            <w:vAlign w:val="center"/>
          </w:tcPr>
          <w:p w:rsidR="00D16055" w:rsidRPr="001358E8" w:rsidRDefault="00D16055" w:rsidP="00B40D28">
            <w:pPr>
              <w:pStyle w:val="TableParagraph"/>
              <w:spacing w:line="240" w:lineRule="atLeast"/>
              <w:ind w:left="0"/>
              <w:jc w:val="center"/>
              <w:rPr>
                <w:sz w:val="24"/>
                <w:szCs w:val="24"/>
              </w:rPr>
            </w:pPr>
            <w:r w:rsidRPr="001358E8">
              <w:rPr>
                <w:sz w:val="24"/>
                <w:szCs w:val="24"/>
              </w:rPr>
              <w:t>Online</w:t>
            </w:r>
          </w:p>
        </w:tc>
        <w:tc>
          <w:tcPr>
            <w:tcW w:w="2345" w:type="dxa"/>
            <w:vAlign w:val="center"/>
          </w:tcPr>
          <w:p w:rsidR="00D16055" w:rsidRPr="001358E8" w:rsidRDefault="00EF2FD6" w:rsidP="00B40D28">
            <w:pPr>
              <w:pStyle w:val="TableParagraph"/>
              <w:spacing w:line="240" w:lineRule="atLeast"/>
              <w:ind w:left="0"/>
              <w:jc w:val="center"/>
              <w:rPr>
                <w:sz w:val="24"/>
                <w:szCs w:val="24"/>
              </w:rPr>
            </w:pPr>
            <w:hyperlink r:id="rId11">
              <w:r w:rsidR="00D16055" w:rsidRPr="001358E8">
                <w:rPr>
                  <w:sz w:val="24"/>
                  <w:szCs w:val="24"/>
                </w:rPr>
                <w:t>www.erzurum.edu.tr</w:t>
              </w:r>
            </w:hyperlink>
          </w:p>
        </w:tc>
      </w:tr>
      <w:tr w:rsidR="003524FD" w:rsidRPr="001358E8" w:rsidTr="0040645A">
        <w:trPr>
          <w:cantSplit/>
          <w:trHeight w:val="284"/>
          <w:jc w:val="center"/>
        </w:trPr>
        <w:tc>
          <w:tcPr>
            <w:tcW w:w="3130" w:type="dxa"/>
            <w:shd w:val="clear" w:color="auto" w:fill="D9E1F3"/>
            <w:vAlign w:val="center"/>
          </w:tcPr>
          <w:p w:rsidR="00D16055" w:rsidRPr="001358E8" w:rsidRDefault="004E532C" w:rsidP="00B40D28">
            <w:pPr>
              <w:pStyle w:val="TableParagraph"/>
              <w:spacing w:line="240" w:lineRule="atLeast"/>
              <w:rPr>
                <w:sz w:val="24"/>
                <w:szCs w:val="24"/>
              </w:rPr>
            </w:pPr>
            <w:r>
              <w:rPr>
                <w:sz w:val="24"/>
                <w:szCs w:val="24"/>
              </w:rPr>
              <w:t xml:space="preserve">Kesin Olmayan </w:t>
            </w:r>
            <w:r w:rsidR="00D16055" w:rsidRPr="001358E8">
              <w:rPr>
                <w:sz w:val="24"/>
                <w:szCs w:val="24"/>
              </w:rPr>
              <w:t>Sınav Sonuçlarına İtiraz</w:t>
            </w:r>
          </w:p>
        </w:tc>
        <w:tc>
          <w:tcPr>
            <w:tcW w:w="2581" w:type="dxa"/>
            <w:shd w:val="clear" w:color="auto" w:fill="D9E1F3"/>
            <w:vAlign w:val="center"/>
          </w:tcPr>
          <w:p w:rsidR="00D16055" w:rsidRPr="001358E8" w:rsidRDefault="001C2F3A" w:rsidP="00B40D28">
            <w:pPr>
              <w:pStyle w:val="TableParagraph"/>
              <w:spacing w:line="240" w:lineRule="atLeast"/>
              <w:ind w:left="1" w:right="21"/>
              <w:jc w:val="center"/>
              <w:rPr>
                <w:sz w:val="24"/>
                <w:szCs w:val="24"/>
              </w:rPr>
            </w:pPr>
            <w:r>
              <w:rPr>
                <w:sz w:val="24"/>
                <w:szCs w:val="24"/>
              </w:rPr>
              <w:t>23</w:t>
            </w:r>
            <w:r w:rsidR="00D16055" w:rsidRPr="001358E8">
              <w:rPr>
                <w:sz w:val="24"/>
                <w:szCs w:val="24"/>
              </w:rPr>
              <w:t xml:space="preserve"> Ağustos -</w:t>
            </w:r>
            <w:r w:rsidR="00424CD6" w:rsidRPr="001358E8">
              <w:rPr>
                <w:sz w:val="24"/>
                <w:szCs w:val="24"/>
              </w:rPr>
              <w:t xml:space="preserve"> </w:t>
            </w:r>
            <w:r>
              <w:rPr>
                <w:sz w:val="24"/>
                <w:szCs w:val="24"/>
              </w:rPr>
              <w:t>24</w:t>
            </w:r>
            <w:r w:rsidR="00D16055" w:rsidRPr="001358E8">
              <w:rPr>
                <w:sz w:val="24"/>
                <w:szCs w:val="24"/>
              </w:rPr>
              <w:t xml:space="preserve"> Eylül 202</w:t>
            </w:r>
            <w:r w:rsidR="00FF4A3A" w:rsidRPr="001358E8">
              <w:rPr>
                <w:sz w:val="24"/>
                <w:szCs w:val="24"/>
              </w:rPr>
              <w:t>1</w:t>
            </w:r>
          </w:p>
          <w:p w:rsidR="0005788D" w:rsidRPr="001358E8" w:rsidRDefault="0005788D" w:rsidP="00B40D28">
            <w:pPr>
              <w:pStyle w:val="TableParagraph"/>
              <w:spacing w:line="240" w:lineRule="atLeast"/>
              <w:ind w:left="1" w:right="21"/>
              <w:jc w:val="center"/>
              <w:rPr>
                <w:sz w:val="24"/>
                <w:szCs w:val="24"/>
              </w:rPr>
            </w:pPr>
            <w:r w:rsidRPr="001358E8">
              <w:rPr>
                <w:sz w:val="24"/>
                <w:szCs w:val="24"/>
              </w:rPr>
              <w:t>(</w:t>
            </w:r>
            <w:r w:rsidR="004E532C">
              <w:rPr>
                <w:sz w:val="24"/>
                <w:szCs w:val="24"/>
              </w:rPr>
              <w:t>Sınav sonuçlarının ilan tarihini takip eden iş günü mesai bitimine kadar</w:t>
            </w:r>
            <w:r w:rsidRPr="001358E8">
              <w:rPr>
                <w:sz w:val="24"/>
                <w:szCs w:val="24"/>
              </w:rPr>
              <w:t>)</w:t>
            </w:r>
          </w:p>
        </w:tc>
        <w:tc>
          <w:tcPr>
            <w:tcW w:w="1661" w:type="dxa"/>
            <w:shd w:val="clear" w:color="auto" w:fill="D9E1F3"/>
            <w:vAlign w:val="center"/>
          </w:tcPr>
          <w:p w:rsidR="00D16055" w:rsidRPr="001358E8" w:rsidRDefault="00D16055" w:rsidP="00B40D28">
            <w:pPr>
              <w:pStyle w:val="TableParagraph"/>
              <w:spacing w:line="240" w:lineRule="atLeast"/>
              <w:ind w:left="0"/>
              <w:jc w:val="center"/>
              <w:rPr>
                <w:sz w:val="24"/>
                <w:szCs w:val="24"/>
              </w:rPr>
            </w:pPr>
            <w:r w:rsidRPr="001358E8">
              <w:rPr>
                <w:sz w:val="24"/>
                <w:szCs w:val="24"/>
              </w:rPr>
              <w:t>Elden</w:t>
            </w:r>
          </w:p>
        </w:tc>
        <w:tc>
          <w:tcPr>
            <w:tcW w:w="2345" w:type="dxa"/>
            <w:shd w:val="clear" w:color="auto" w:fill="D9E1F3"/>
            <w:vAlign w:val="center"/>
          </w:tcPr>
          <w:p w:rsidR="00D16055" w:rsidRPr="001358E8" w:rsidRDefault="007420AE" w:rsidP="00B40D28">
            <w:pPr>
              <w:pStyle w:val="TableParagraph"/>
              <w:spacing w:line="240" w:lineRule="atLeast"/>
              <w:ind w:left="0"/>
              <w:jc w:val="center"/>
              <w:rPr>
                <w:sz w:val="24"/>
                <w:szCs w:val="24"/>
              </w:rPr>
            </w:pPr>
            <w:r w:rsidRPr="001358E8">
              <w:rPr>
                <w:sz w:val="24"/>
                <w:szCs w:val="24"/>
              </w:rPr>
              <w:t>Spor Bilimleri Fakültesi Dekanlığı</w:t>
            </w:r>
          </w:p>
        </w:tc>
      </w:tr>
      <w:tr w:rsidR="003524FD" w:rsidRPr="001358E8" w:rsidTr="0040645A">
        <w:trPr>
          <w:cantSplit/>
          <w:trHeight w:val="284"/>
          <w:jc w:val="center"/>
        </w:trPr>
        <w:tc>
          <w:tcPr>
            <w:tcW w:w="3130" w:type="dxa"/>
            <w:vAlign w:val="center"/>
          </w:tcPr>
          <w:p w:rsidR="00D16055" w:rsidRPr="001358E8" w:rsidRDefault="00D16055" w:rsidP="00B40D28">
            <w:pPr>
              <w:pStyle w:val="TableParagraph"/>
              <w:spacing w:line="240" w:lineRule="atLeast"/>
              <w:rPr>
                <w:sz w:val="24"/>
                <w:szCs w:val="24"/>
              </w:rPr>
            </w:pPr>
            <w:r w:rsidRPr="001358E8">
              <w:rPr>
                <w:sz w:val="24"/>
                <w:szCs w:val="24"/>
              </w:rPr>
              <w:t>Kesin Sınav Sonuçlarının İlanı</w:t>
            </w:r>
          </w:p>
        </w:tc>
        <w:tc>
          <w:tcPr>
            <w:tcW w:w="2581" w:type="dxa"/>
            <w:vAlign w:val="center"/>
          </w:tcPr>
          <w:p w:rsidR="00D16055" w:rsidRPr="001358E8" w:rsidRDefault="001C2F3A" w:rsidP="00B40D28">
            <w:pPr>
              <w:pStyle w:val="TableParagraph"/>
              <w:spacing w:line="240" w:lineRule="atLeast"/>
              <w:ind w:left="0" w:right="21"/>
              <w:jc w:val="center"/>
              <w:rPr>
                <w:sz w:val="24"/>
                <w:szCs w:val="24"/>
              </w:rPr>
            </w:pPr>
            <w:r>
              <w:rPr>
                <w:sz w:val="24"/>
                <w:szCs w:val="24"/>
              </w:rPr>
              <w:t>26 Ağustos</w:t>
            </w:r>
            <w:r w:rsidR="00D16055" w:rsidRPr="001358E8">
              <w:rPr>
                <w:sz w:val="24"/>
                <w:szCs w:val="24"/>
              </w:rPr>
              <w:t xml:space="preserve"> 202</w:t>
            </w:r>
            <w:r w:rsidR="00FF4A3A" w:rsidRPr="001358E8">
              <w:rPr>
                <w:sz w:val="24"/>
                <w:szCs w:val="24"/>
              </w:rPr>
              <w:t>1</w:t>
            </w:r>
          </w:p>
        </w:tc>
        <w:tc>
          <w:tcPr>
            <w:tcW w:w="1661" w:type="dxa"/>
            <w:vAlign w:val="center"/>
          </w:tcPr>
          <w:p w:rsidR="00D16055" w:rsidRPr="001358E8" w:rsidRDefault="00D16055" w:rsidP="00B40D28">
            <w:pPr>
              <w:pStyle w:val="TableParagraph"/>
              <w:spacing w:line="240" w:lineRule="atLeast"/>
              <w:ind w:left="0"/>
              <w:jc w:val="center"/>
              <w:rPr>
                <w:sz w:val="24"/>
                <w:szCs w:val="24"/>
              </w:rPr>
            </w:pPr>
            <w:r w:rsidRPr="001358E8">
              <w:rPr>
                <w:sz w:val="24"/>
                <w:szCs w:val="24"/>
              </w:rPr>
              <w:t>Online</w:t>
            </w:r>
          </w:p>
        </w:tc>
        <w:tc>
          <w:tcPr>
            <w:tcW w:w="2345" w:type="dxa"/>
            <w:vAlign w:val="center"/>
          </w:tcPr>
          <w:p w:rsidR="00D16055" w:rsidRPr="001358E8" w:rsidRDefault="00EF2FD6" w:rsidP="00B40D28">
            <w:pPr>
              <w:pStyle w:val="TableParagraph"/>
              <w:spacing w:line="240" w:lineRule="atLeast"/>
              <w:ind w:left="0"/>
              <w:jc w:val="center"/>
              <w:rPr>
                <w:sz w:val="24"/>
                <w:szCs w:val="24"/>
              </w:rPr>
            </w:pPr>
            <w:hyperlink r:id="rId12">
              <w:r w:rsidR="00D16055" w:rsidRPr="001358E8">
                <w:rPr>
                  <w:sz w:val="24"/>
                  <w:szCs w:val="24"/>
                </w:rPr>
                <w:t>www.erzurum.edu.tr</w:t>
              </w:r>
            </w:hyperlink>
          </w:p>
        </w:tc>
      </w:tr>
      <w:tr w:rsidR="003524FD" w:rsidRPr="001358E8" w:rsidTr="0040645A">
        <w:trPr>
          <w:cantSplit/>
          <w:trHeight w:val="284"/>
          <w:jc w:val="center"/>
        </w:trPr>
        <w:tc>
          <w:tcPr>
            <w:tcW w:w="3130" w:type="dxa"/>
            <w:shd w:val="clear" w:color="auto" w:fill="D9E1F3"/>
            <w:vAlign w:val="center"/>
          </w:tcPr>
          <w:p w:rsidR="00D16055" w:rsidRPr="001358E8" w:rsidRDefault="00D16055" w:rsidP="00B40D28">
            <w:pPr>
              <w:pStyle w:val="TableParagraph"/>
              <w:spacing w:line="240" w:lineRule="atLeast"/>
              <w:rPr>
                <w:sz w:val="24"/>
                <w:szCs w:val="24"/>
              </w:rPr>
            </w:pPr>
            <w:r w:rsidRPr="001358E8">
              <w:rPr>
                <w:sz w:val="24"/>
                <w:szCs w:val="24"/>
              </w:rPr>
              <w:t>Kesin Kayıt Hakkı Kazanan Öğrencilerin Kayıt İşlemleri</w:t>
            </w:r>
          </w:p>
        </w:tc>
        <w:tc>
          <w:tcPr>
            <w:tcW w:w="2581" w:type="dxa"/>
            <w:shd w:val="clear" w:color="auto" w:fill="D9E1F3"/>
            <w:vAlign w:val="center"/>
          </w:tcPr>
          <w:p w:rsidR="00D16055" w:rsidRPr="001358E8" w:rsidRDefault="001C2F3A" w:rsidP="00B40D28">
            <w:pPr>
              <w:pStyle w:val="TableParagraph"/>
              <w:spacing w:line="240" w:lineRule="atLeast"/>
              <w:ind w:left="1" w:right="21"/>
              <w:jc w:val="center"/>
              <w:rPr>
                <w:sz w:val="24"/>
                <w:szCs w:val="24"/>
              </w:rPr>
            </w:pPr>
            <w:r>
              <w:rPr>
                <w:sz w:val="24"/>
                <w:szCs w:val="24"/>
              </w:rPr>
              <w:t xml:space="preserve">31 Ağustos </w:t>
            </w:r>
            <w:r w:rsidR="00D16055" w:rsidRPr="001358E8">
              <w:rPr>
                <w:sz w:val="24"/>
                <w:szCs w:val="24"/>
              </w:rPr>
              <w:t>-</w:t>
            </w:r>
            <w:r>
              <w:rPr>
                <w:sz w:val="24"/>
                <w:szCs w:val="24"/>
              </w:rPr>
              <w:t xml:space="preserve"> 03</w:t>
            </w:r>
            <w:r w:rsidR="00D16055" w:rsidRPr="001358E8">
              <w:rPr>
                <w:sz w:val="24"/>
                <w:szCs w:val="24"/>
              </w:rPr>
              <w:t xml:space="preserve"> Eylül</w:t>
            </w:r>
            <w:r w:rsidR="00D16055" w:rsidRPr="001358E8">
              <w:rPr>
                <w:spacing w:val="2"/>
                <w:sz w:val="24"/>
                <w:szCs w:val="24"/>
              </w:rPr>
              <w:t xml:space="preserve"> </w:t>
            </w:r>
            <w:r w:rsidR="00D16055" w:rsidRPr="001358E8">
              <w:rPr>
                <w:sz w:val="24"/>
                <w:szCs w:val="24"/>
              </w:rPr>
              <w:t>202</w:t>
            </w:r>
            <w:r w:rsidR="003D3776" w:rsidRPr="001358E8">
              <w:rPr>
                <w:sz w:val="24"/>
                <w:szCs w:val="24"/>
              </w:rPr>
              <w:t>1</w:t>
            </w:r>
            <w:r w:rsidR="00D16055" w:rsidRPr="001358E8">
              <w:rPr>
                <w:sz w:val="24"/>
                <w:szCs w:val="24"/>
              </w:rPr>
              <w:t xml:space="preserve"> Tarihi Mesai</w:t>
            </w:r>
            <w:r w:rsidR="00D16055" w:rsidRPr="001358E8">
              <w:rPr>
                <w:spacing w:val="-10"/>
                <w:sz w:val="24"/>
                <w:szCs w:val="24"/>
              </w:rPr>
              <w:t xml:space="preserve"> </w:t>
            </w:r>
            <w:r w:rsidR="00D16055" w:rsidRPr="001358E8">
              <w:rPr>
                <w:sz w:val="24"/>
                <w:szCs w:val="24"/>
              </w:rPr>
              <w:t>Bitimine Kadar (Saat:</w:t>
            </w:r>
            <w:r w:rsidR="00D16055" w:rsidRPr="001358E8">
              <w:rPr>
                <w:spacing w:val="-5"/>
                <w:sz w:val="24"/>
                <w:szCs w:val="24"/>
              </w:rPr>
              <w:t xml:space="preserve"> </w:t>
            </w:r>
            <w:r w:rsidR="00D16055" w:rsidRPr="001358E8">
              <w:rPr>
                <w:sz w:val="24"/>
                <w:szCs w:val="24"/>
              </w:rPr>
              <w:t>17.00)</w:t>
            </w:r>
          </w:p>
        </w:tc>
        <w:tc>
          <w:tcPr>
            <w:tcW w:w="1661" w:type="dxa"/>
            <w:shd w:val="clear" w:color="auto" w:fill="D9E1F3"/>
            <w:vAlign w:val="center"/>
          </w:tcPr>
          <w:p w:rsidR="00D16055" w:rsidRPr="001358E8" w:rsidRDefault="00D16055" w:rsidP="00B40D28">
            <w:pPr>
              <w:pStyle w:val="TableParagraph"/>
              <w:spacing w:line="240" w:lineRule="atLeast"/>
              <w:ind w:left="0" w:right="-8"/>
              <w:jc w:val="center"/>
              <w:rPr>
                <w:sz w:val="24"/>
                <w:szCs w:val="24"/>
              </w:rPr>
            </w:pPr>
            <w:r w:rsidRPr="001358E8">
              <w:rPr>
                <w:sz w:val="24"/>
                <w:szCs w:val="24"/>
              </w:rPr>
              <w:t>Elden</w:t>
            </w:r>
          </w:p>
        </w:tc>
        <w:tc>
          <w:tcPr>
            <w:tcW w:w="2345" w:type="dxa"/>
            <w:shd w:val="clear" w:color="auto" w:fill="D9E1F3"/>
            <w:vAlign w:val="center"/>
          </w:tcPr>
          <w:p w:rsidR="00D16055" w:rsidRPr="001358E8" w:rsidRDefault="00D16055" w:rsidP="00B40D28">
            <w:pPr>
              <w:pStyle w:val="TableParagraph"/>
              <w:spacing w:line="240" w:lineRule="atLeast"/>
              <w:ind w:left="0"/>
              <w:jc w:val="center"/>
              <w:rPr>
                <w:sz w:val="24"/>
                <w:szCs w:val="24"/>
              </w:rPr>
            </w:pPr>
            <w:r w:rsidRPr="001358E8">
              <w:rPr>
                <w:sz w:val="24"/>
                <w:szCs w:val="24"/>
              </w:rPr>
              <w:t>Öğrenci İşleri Daire Başkanlığı</w:t>
            </w:r>
          </w:p>
        </w:tc>
      </w:tr>
      <w:tr w:rsidR="000C3124" w:rsidRPr="001358E8" w:rsidTr="000C3124">
        <w:trPr>
          <w:cantSplit/>
          <w:trHeight w:val="284"/>
          <w:jc w:val="center"/>
        </w:trPr>
        <w:tc>
          <w:tcPr>
            <w:tcW w:w="3130" w:type="dxa"/>
            <w:shd w:val="clear" w:color="auto" w:fill="auto"/>
            <w:vAlign w:val="center"/>
          </w:tcPr>
          <w:p w:rsidR="000C3124" w:rsidRPr="001358E8" w:rsidRDefault="000C3124" w:rsidP="00B40D28">
            <w:pPr>
              <w:pStyle w:val="TableParagraph"/>
              <w:spacing w:line="240" w:lineRule="atLeast"/>
              <w:rPr>
                <w:sz w:val="24"/>
                <w:szCs w:val="24"/>
              </w:rPr>
            </w:pPr>
            <w:r w:rsidRPr="001358E8">
              <w:rPr>
                <w:sz w:val="24"/>
                <w:szCs w:val="24"/>
              </w:rPr>
              <w:t xml:space="preserve">Yedek Yerleştirme </w:t>
            </w:r>
            <w:r w:rsidR="009473E2" w:rsidRPr="001358E8">
              <w:rPr>
                <w:sz w:val="24"/>
                <w:szCs w:val="24"/>
              </w:rPr>
              <w:t>i</w:t>
            </w:r>
            <w:r w:rsidRPr="001358E8">
              <w:rPr>
                <w:sz w:val="24"/>
                <w:szCs w:val="24"/>
              </w:rPr>
              <w:t>çin Müracaatların Alınması</w:t>
            </w:r>
          </w:p>
        </w:tc>
        <w:tc>
          <w:tcPr>
            <w:tcW w:w="2581" w:type="dxa"/>
            <w:shd w:val="clear" w:color="auto" w:fill="auto"/>
            <w:vAlign w:val="center"/>
          </w:tcPr>
          <w:p w:rsidR="000C3124" w:rsidRPr="001358E8" w:rsidRDefault="001C2F3A" w:rsidP="00B40D28">
            <w:pPr>
              <w:pStyle w:val="TableParagraph"/>
              <w:spacing w:line="240" w:lineRule="atLeast"/>
              <w:ind w:left="1" w:right="21"/>
              <w:jc w:val="center"/>
              <w:rPr>
                <w:sz w:val="24"/>
                <w:szCs w:val="24"/>
              </w:rPr>
            </w:pPr>
            <w:r>
              <w:rPr>
                <w:sz w:val="24"/>
                <w:szCs w:val="24"/>
              </w:rPr>
              <w:t>06</w:t>
            </w:r>
            <w:r w:rsidR="000C3124" w:rsidRPr="001358E8">
              <w:rPr>
                <w:sz w:val="24"/>
                <w:szCs w:val="24"/>
              </w:rPr>
              <w:t xml:space="preserve"> Eylül 2021</w:t>
            </w:r>
          </w:p>
        </w:tc>
        <w:tc>
          <w:tcPr>
            <w:tcW w:w="1661" w:type="dxa"/>
            <w:shd w:val="clear" w:color="auto" w:fill="auto"/>
            <w:vAlign w:val="center"/>
          </w:tcPr>
          <w:p w:rsidR="000C3124" w:rsidRPr="001358E8" w:rsidRDefault="000C3124" w:rsidP="00B40D28">
            <w:pPr>
              <w:pStyle w:val="TableParagraph"/>
              <w:spacing w:line="240" w:lineRule="atLeast"/>
              <w:ind w:left="0" w:right="-8"/>
              <w:jc w:val="center"/>
              <w:rPr>
                <w:sz w:val="24"/>
                <w:szCs w:val="24"/>
              </w:rPr>
            </w:pPr>
            <w:r w:rsidRPr="001358E8">
              <w:rPr>
                <w:sz w:val="24"/>
                <w:szCs w:val="24"/>
              </w:rPr>
              <w:t>Elden</w:t>
            </w:r>
            <w:r w:rsidR="00AF45F6" w:rsidRPr="001358E8">
              <w:rPr>
                <w:sz w:val="24"/>
                <w:szCs w:val="24"/>
              </w:rPr>
              <w:t xml:space="preserve"> veya E-posta</w:t>
            </w:r>
          </w:p>
        </w:tc>
        <w:tc>
          <w:tcPr>
            <w:tcW w:w="2345" w:type="dxa"/>
            <w:shd w:val="clear" w:color="auto" w:fill="auto"/>
            <w:vAlign w:val="center"/>
          </w:tcPr>
          <w:p w:rsidR="000C3124" w:rsidRPr="001358E8" w:rsidRDefault="000C3124" w:rsidP="00B40D28">
            <w:pPr>
              <w:pStyle w:val="TableParagraph"/>
              <w:spacing w:line="240" w:lineRule="atLeast"/>
              <w:ind w:left="0"/>
              <w:jc w:val="center"/>
              <w:rPr>
                <w:sz w:val="24"/>
                <w:szCs w:val="24"/>
              </w:rPr>
            </w:pPr>
            <w:r w:rsidRPr="001358E8">
              <w:rPr>
                <w:sz w:val="24"/>
                <w:szCs w:val="24"/>
              </w:rPr>
              <w:t>Spor Bilimleri Fakültesi Dekanlığı</w:t>
            </w:r>
          </w:p>
        </w:tc>
      </w:tr>
      <w:tr w:rsidR="000C3124" w:rsidRPr="001358E8" w:rsidTr="0040645A">
        <w:trPr>
          <w:cantSplit/>
          <w:trHeight w:val="284"/>
          <w:jc w:val="center"/>
        </w:trPr>
        <w:tc>
          <w:tcPr>
            <w:tcW w:w="3130" w:type="dxa"/>
            <w:shd w:val="clear" w:color="auto" w:fill="D9E1F3"/>
            <w:vAlign w:val="center"/>
          </w:tcPr>
          <w:p w:rsidR="000C3124" w:rsidRPr="001358E8" w:rsidRDefault="000C3124" w:rsidP="000C3124">
            <w:pPr>
              <w:pStyle w:val="TableParagraph"/>
              <w:spacing w:line="240" w:lineRule="atLeast"/>
              <w:rPr>
                <w:sz w:val="24"/>
                <w:szCs w:val="24"/>
              </w:rPr>
            </w:pPr>
            <w:r w:rsidRPr="001358E8">
              <w:rPr>
                <w:sz w:val="24"/>
                <w:szCs w:val="24"/>
              </w:rPr>
              <w:t xml:space="preserve">1. Yedek Yerleştirme Liste İlanı </w:t>
            </w:r>
          </w:p>
        </w:tc>
        <w:tc>
          <w:tcPr>
            <w:tcW w:w="2581" w:type="dxa"/>
            <w:shd w:val="clear" w:color="auto" w:fill="D9E1F3"/>
            <w:vAlign w:val="center"/>
          </w:tcPr>
          <w:p w:rsidR="000C3124" w:rsidRPr="001358E8" w:rsidRDefault="001C2F3A" w:rsidP="000C3124">
            <w:pPr>
              <w:pStyle w:val="TableParagraph"/>
              <w:spacing w:line="240" w:lineRule="atLeast"/>
              <w:ind w:left="1" w:right="21"/>
              <w:jc w:val="center"/>
              <w:rPr>
                <w:sz w:val="24"/>
                <w:szCs w:val="24"/>
              </w:rPr>
            </w:pPr>
            <w:r>
              <w:rPr>
                <w:sz w:val="24"/>
                <w:szCs w:val="24"/>
              </w:rPr>
              <w:t>07</w:t>
            </w:r>
            <w:r w:rsidR="000C3124" w:rsidRPr="001358E8">
              <w:rPr>
                <w:sz w:val="24"/>
                <w:szCs w:val="24"/>
              </w:rPr>
              <w:t xml:space="preserve"> Eylül 2021</w:t>
            </w:r>
          </w:p>
        </w:tc>
        <w:tc>
          <w:tcPr>
            <w:tcW w:w="1661" w:type="dxa"/>
            <w:shd w:val="clear" w:color="auto" w:fill="D9E1F3"/>
            <w:vAlign w:val="center"/>
          </w:tcPr>
          <w:p w:rsidR="000C3124" w:rsidRPr="001358E8" w:rsidRDefault="000C3124" w:rsidP="000C3124">
            <w:pPr>
              <w:pStyle w:val="TableParagraph"/>
              <w:spacing w:line="240" w:lineRule="atLeast"/>
              <w:ind w:left="0"/>
              <w:jc w:val="center"/>
              <w:rPr>
                <w:sz w:val="24"/>
                <w:szCs w:val="24"/>
              </w:rPr>
            </w:pPr>
            <w:r w:rsidRPr="001358E8">
              <w:rPr>
                <w:sz w:val="24"/>
                <w:szCs w:val="24"/>
              </w:rPr>
              <w:t>Online</w:t>
            </w:r>
          </w:p>
        </w:tc>
        <w:tc>
          <w:tcPr>
            <w:tcW w:w="2345" w:type="dxa"/>
            <w:shd w:val="clear" w:color="auto" w:fill="D9E1F3"/>
            <w:vAlign w:val="center"/>
          </w:tcPr>
          <w:p w:rsidR="000C3124" w:rsidRPr="001358E8" w:rsidRDefault="00EF2FD6" w:rsidP="000C3124">
            <w:pPr>
              <w:pStyle w:val="TableParagraph"/>
              <w:spacing w:line="240" w:lineRule="atLeast"/>
              <w:ind w:left="0"/>
              <w:jc w:val="center"/>
              <w:rPr>
                <w:sz w:val="24"/>
                <w:szCs w:val="24"/>
              </w:rPr>
            </w:pPr>
            <w:hyperlink r:id="rId13">
              <w:r w:rsidR="000C3124" w:rsidRPr="001358E8">
                <w:rPr>
                  <w:sz w:val="24"/>
                  <w:szCs w:val="24"/>
                </w:rPr>
                <w:t>www.erzurum.edu.tr</w:t>
              </w:r>
            </w:hyperlink>
          </w:p>
        </w:tc>
      </w:tr>
      <w:tr w:rsidR="000C3124" w:rsidRPr="001358E8" w:rsidTr="0040645A">
        <w:trPr>
          <w:cantSplit/>
          <w:trHeight w:val="284"/>
          <w:jc w:val="center"/>
        </w:trPr>
        <w:tc>
          <w:tcPr>
            <w:tcW w:w="3130" w:type="dxa"/>
            <w:vAlign w:val="center"/>
          </w:tcPr>
          <w:p w:rsidR="000C3124" w:rsidRPr="001358E8" w:rsidRDefault="000C3124" w:rsidP="000C3124">
            <w:pPr>
              <w:pStyle w:val="TableParagraph"/>
              <w:spacing w:line="240" w:lineRule="atLeast"/>
              <w:rPr>
                <w:sz w:val="24"/>
                <w:szCs w:val="24"/>
              </w:rPr>
            </w:pPr>
            <w:r w:rsidRPr="001358E8">
              <w:rPr>
                <w:sz w:val="24"/>
                <w:szCs w:val="24"/>
              </w:rPr>
              <w:t>1. Yedek Listeden Yerleştirme Kesin Kayıt İşlemleri</w:t>
            </w:r>
          </w:p>
        </w:tc>
        <w:tc>
          <w:tcPr>
            <w:tcW w:w="2581" w:type="dxa"/>
            <w:vAlign w:val="center"/>
          </w:tcPr>
          <w:p w:rsidR="000C3124" w:rsidRPr="001358E8" w:rsidRDefault="001C2F3A" w:rsidP="000C3124">
            <w:pPr>
              <w:pStyle w:val="TableParagraph"/>
              <w:spacing w:line="240" w:lineRule="atLeast"/>
              <w:ind w:left="1" w:right="21" w:firstLine="2"/>
              <w:jc w:val="center"/>
              <w:rPr>
                <w:sz w:val="24"/>
                <w:szCs w:val="24"/>
              </w:rPr>
            </w:pPr>
            <w:r>
              <w:rPr>
                <w:sz w:val="24"/>
                <w:szCs w:val="24"/>
              </w:rPr>
              <w:t>08</w:t>
            </w:r>
            <w:r w:rsidR="000C3124" w:rsidRPr="001358E8">
              <w:rPr>
                <w:sz w:val="24"/>
                <w:szCs w:val="24"/>
              </w:rPr>
              <w:t xml:space="preserve"> Eylül 2021 Tarihi Mesai Bitimine Kadar (Saat: 17.00)</w:t>
            </w:r>
          </w:p>
        </w:tc>
        <w:tc>
          <w:tcPr>
            <w:tcW w:w="1661" w:type="dxa"/>
            <w:vAlign w:val="center"/>
          </w:tcPr>
          <w:p w:rsidR="000C3124" w:rsidRPr="001358E8" w:rsidRDefault="000C3124" w:rsidP="000C3124">
            <w:pPr>
              <w:pStyle w:val="TableParagraph"/>
              <w:spacing w:line="240" w:lineRule="atLeast"/>
              <w:ind w:left="0"/>
              <w:jc w:val="center"/>
              <w:rPr>
                <w:sz w:val="24"/>
                <w:szCs w:val="24"/>
              </w:rPr>
            </w:pPr>
            <w:r w:rsidRPr="001358E8">
              <w:rPr>
                <w:sz w:val="24"/>
                <w:szCs w:val="24"/>
              </w:rPr>
              <w:t>Elden</w:t>
            </w:r>
          </w:p>
        </w:tc>
        <w:tc>
          <w:tcPr>
            <w:tcW w:w="2345" w:type="dxa"/>
            <w:vAlign w:val="center"/>
          </w:tcPr>
          <w:p w:rsidR="000C3124" w:rsidRPr="001358E8" w:rsidRDefault="000C3124" w:rsidP="000C3124">
            <w:pPr>
              <w:pStyle w:val="TableParagraph"/>
              <w:spacing w:line="240" w:lineRule="atLeast"/>
              <w:ind w:left="0"/>
              <w:jc w:val="center"/>
              <w:rPr>
                <w:sz w:val="24"/>
                <w:szCs w:val="24"/>
              </w:rPr>
            </w:pPr>
            <w:r w:rsidRPr="001358E8">
              <w:rPr>
                <w:sz w:val="24"/>
                <w:szCs w:val="24"/>
              </w:rPr>
              <w:t>Spor Bilimleri Fakültesi Dekanlığı</w:t>
            </w:r>
          </w:p>
        </w:tc>
      </w:tr>
      <w:tr w:rsidR="000C3124" w:rsidRPr="001358E8" w:rsidTr="0040645A">
        <w:trPr>
          <w:cantSplit/>
          <w:trHeight w:val="284"/>
          <w:jc w:val="center"/>
        </w:trPr>
        <w:tc>
          <w:tcPr>
            <w:tcW w:w="3130" w:type="dxa"/>
            <w:shd w:val="clear" w:color="auto" w:fill="D9E1F3"/>
            <w:vAlign w:val="center"/>
          </w:tcPr>
          <w:p w:rsidR="000C3124" w:rsidRPr="001358E8" w:rsidRDefault="000C3124" w:rsidP="000C3124">
            <w:pPr>
              <w:pStyle w:val="TableParagraph"/>
              <w:spacing w:line="240" w:lineRule="atLeast"/>
              <w:rPr>
                <w:sz w:val="24"/>
                <w:szCs w:val="24"/>
              </w:rPr>
            </w:pPr>
            <w:r w:rsidRPr="001358E8">
              <w:rPr>
                <w:sz w:val="24"/>
                <w:szCs w:val="24"/>
              </w:rPr>
              <w:t xml:space="preserve">2. Yedek Yerleştirme Liste İlanı </w:t>
            </w:r>
          </w:p>
        </w:tc>
        <w:tc>
          <w:tcPr>
            <w:tcW w:w="2581" w:type="dxa"/>
            <w:shd w:val="clear" w:color="auto" w:fill="D9E1F3"/>
            <w:vAlign w:val="center"/>
          </w:tcPr>
          <w:p w:rsidR="000C3124" w:rsidRPr="001358E8" w:rsidRDefault="001C2F3A" w:rsidP="000C3124">
            <w:pPr>
              <w:pStyle w:val="TableParagraph"/>
              <w:spacing w:line="240" w:lineRule="atLeast"/>
              <w:ind w:left="1" w:right="21"/>
              <w:jc w:val="center"/>
              <w:rPr>
                <w:sz w:val="24"/>
                <w:szCs w:val="24"/>
              </w:rPr>
            </w:pPr>
            <w:r>
              <w:rPr>
                <w:sz w:val="24"/>
                <w:szCs w:val="24"/>
              </w:rPr>
              <w:t>09</w:t>
            </w:r>
            <w:r w:rsidR="000C3124" w:rsidRPr="001358E8">
              <w:rPr>
                <w:sz w:val="24"/>
                <w:szCs w:val="24"/>
              </w:rPr>
              <w:t xml:space="preserve"> Eylül 2021</w:t>
            </w:r>
          </w:p>
        </w:tc>
        <w:tc>
          <w:tcPr>
            <w:tcW w:w="1661" w:type="dxa"/>
            <w:shd w:val="clear" w:color="auto" w:fill="D9E1F3"/>
            <w:vAlign w:val="center"/>
          </w:tcPr>
          <w:p w:rsidR="000C3124" w:rsidRPr="001358E8" w:rsidRDefault="000C3124" w:rsidP="000C3124">
            <w:pPr>
              <w:pStyle w:val="TableParagraph"/>
              <w:spacing w:line="240" w:lineRule="atLeast"/>
              <w:ind w:left="0"/>
              <w:jc w:val="center"/>
              <w:rPr>
                <w:sz w:val="24"/>
                <w:szCs w:val="24"/>
              </w:rPr>
            </w:pPr>
            <w:r w:rsidRPr="001358E8">
              <w:rPr>
                <w:sz w:val="24"/>
                <w:szCs w:val="24"/>
              </w:rPr>
              <w:t>Online</w:t>
            </w:r>
          </w:p>
        </w:tc>
        <w:tc>
          <w:tcPr>
            <w:tcW w:w="2345" w:type="dxa"/>
            <w:shd w:val="clear" w:color="auto" w:fill="D9E1F3"/>
            <w:vAlign w:val="center"/>
          </w:tcPr>
          <w:p w:rsidR="000C3124" w:rsidRPr="001358E8" w:rsidRDefault="00EF2FD6" w:rsidP="000C3124">
            <w:pPr>
              <w:pStyle w:val="TableParagraph"/>
              <w:spacing w:line="240" w:lineRule="atLeast"/>
              <w:ind w:left="0"/>
              <w:jc w:val="center"/>
              <w:rPr>
                <w:sz w:val="24"/>
                <w:szCs w:val="24"/>
              </w:rPr>
            </w:pPr>
            <w:hyperlink r:id="rId14">
              <w:r w:rsidR="000C3124" w:rsidRPr="001358E8">
                <w:rPr>
                  <w:sz w:val="24"/>
                  <w:szCs w:val="24"/>
                </w:rPr>
                <w:t>www.erzurum.edu.tr</w:t>
              </w:r>
            </w:hyperlink>
          </w:p>
        </w:tc>
      </w:tr>
      <w:tr w:rsidR="000C3124" w:rsidRPr="001358E8" w:rsidTr="000C3124">
        <w:trPr>
          <w:cantSplit/>
          <w:trHeight w:val="284"/>
          <w:jc w:val="center"/>
        </w:trPr>
        <w:tc>
          <w:tcPr>
            <w:tcW w:w="3130" w:type="dxa"/>
            <w:shd w:val="clear" w:color="auto" w:fill="auto"/>
            <w:vAlign w:val="center"/>
          </w:tcPr>
          <w:p w:rsidR="000C3124" w:rsidRPr="001358E8" w:rsidRDefault="000C3124" w:rsidP="000C3124">
            <w:pPr>
              <w:pStyle w:val="TableParagraph"/>
              <w:spacing w:line="240" w:lineRule="atLeast"/>
              <w:rPr>
                <w:sz w:val="24"/>
                <w:szCs w:val="24"/>
              </w:rPr>
            </w:pPr>
            <w:r w:rsidRPr="001358E8">
              <w:rPr>
                <w:sz w:val="24"/>
                <w:szCs w:val="24"/>
              </w:rPr>
              <w:t>2. Yedek Listeden Yerleştirme Kesin Kayıt İşlemleri</w:t>
            </w:r>
          </w:p>
        </w:tc>
        <w:tc>
          <w:tcPr>
            <w:tcW w:w="2581" w:type="dxa"/>
            <w:shd w:val="clear" w:color="auto" w:fill="auto"/>
            <w:vAlign w:val="center"/>
          </w:tcPr>
          <w:p w:rsidR="000C3124" w:rsidRPr="001358E8" w:rsidRDefault="001C2F3A" w:rsidP="000C3124">
            <w:pPr>
              <w:pStyle w:val="TableParagraph"/>
              <w:spacing w:line="240" w:lineRule="atLeast"/>
              <w:ind w:left="1" w:right="21" w:firstLine="2"/>
              <w:jc w:val="center"/>
              <w:rPr>
                <w:sz w:val="24"/>
                <w:szCs w:val="24"/>
              </w:rPr>
            </w:pPr>
            <w:r>
              <w:rPr>
                <w:sz w:val="24"/>
                <w:szCs w:val="24"/>
              </w:rPr>
              <w:t>10</w:t>
            </w:r>
            <w:r w:rsidR="000C3124" w:rsidRPr="001358E8">
              <w:rPr>
                <w:sz w:val="24"/>
                <w:szCs w:val="24"/>
              </w:rPr>
              <w:t xml:space="preserve"> Eylül 2021 Tarihi Mesai Bitimine Kadar (Saat: 17.00)</w:t>
            </w:r>
          </w:p>
        </w:tc>
        <w:tc>
          <w:tcPr>
            <w:tcW w:w="1661" w:type="dxa"/>
            <w:shd w:val="clear" w:color="auto" w:fill="auto"/>
            <w:vAlign w:val="center"/>
          </w:tcPr>
          <w:p w:rsidR="000C3124" w:rsidRPr="001358E8" w:rsidRDefault="000C3124" w:rsidP="000C3124">
            <w:pPr>
              <w:pStyle w:val="TableParagraph"/>
              <w:spacing w:line="240" w:lineRule="atLeast"/>
              <w:ind w:left="0"/>
              <w:jc w:val="center"/>
              <w:rPr>
                <w:sz w:val="24"/>
                <w:szCs w:val="24"/>
              </w:rPr>
            </w:pPr>
            <w:r w:rsidRPr="001358E8">
              <w:rPr>
                <w:sz w:val="24"/>
                <w:szCs w:val="24"/>
              </w:rPr>
              <w:t>Elden</w:t>
            </w:r>
          </w:p>
        </w:tc>
        <w:tc>
          <w:tcPr>
            <w:tcW w:w="2345" w:type="dxa"/>
            <w:shd w:val="clear" w:color="auto" w:fill="auto"/>
            <w:vAlign w:val="center"/>
          </w:tcPr>
          <w:p w:rsidR="000C3124" w:rsidRPr="001358E8" w:rsidRDefault="000C3124" w:rsidP="000C3124">
            <w:pPr>
              <w:pStyle w:val="TableParagraph"/>
              <w:spacing w:line="240" w:lineRule="atLeast"/>
              <w:ind w:left="0"/>
              <w:jc w:val="center"/>
              <w:rPr>
                <w:sz w:val="24"/>
                <w:szCs w:val="24"/>
              </w:rPr>
            </w:pPr>
            <w:r w:rsidRPr="001358E8">
              <w:rPr>
                <w:sz w:val="24"/>
                <w:szCs w:val="24"/>
              </w:rPr>
              <w:t>Spor Bilimleri Fakültesi Dekanlığı</w:t>
            </w:r>
          </w:p>
        </w:tc>
      </w:tr>
      <w:tr w:rsidR="000C3124" w:rsidRPr="001358E8" w:rsidTr="0040645A">
        <w:trPr>
          <w:cantSplit/>
          <w:trHeight w:val="284"/>
          <w:jc w:val="center"/>
        </w:trPr>
        <w:tc>
          <w:tcPr>
            <w:tcW w:w="3130" w:type="dxa"/>
            <w:shd w:val="clear" w:color="auto" w:fill="D9E1F3"/>
            <w:vAlign w:val="center"/>
          </w:tcPr>
          <w:p w:rsidR="000C3124" w:rsidRPr="001358E8" w:rsidRDefault="000C3124" w:rsidP="000C3124">
            <w:pPr>
              <w:pStyle w:val="TableParagraph"/>
              <w:spacing w:line="240" w:lineRule="atLeast"/>
              <w:rPr>
                <w:sz w:val="24"/>
                <w:szCs w:val="24"/>
              </w:rPr>
            </w:pPr>
            <w:r w:rsidRPr="001358E8">
              <w:rPr>
                <w:sz w:val="24"/>
                <w:szCs w:val="24"/>
              </w:rPr>
              <w:t xml:space="preserve">3. Yedek Yerleştirme Liste İlanı </w:t>
            </w:r>
          </w:p>
        </w:tc>
        <w:tc>
          <w:tcPr>
            <w:tcW w:w="2581" w:type="dxa"/>
            <w:shd w:val="clear" w:color="auto" w:fill="D9E1F3"/>
            <w:vAlign w:val="center"/>
          </w:tcPr>
          <w:p w:rsidR="000C3124" w:rsidRPr="001358E8" w:rsidRDefault="001C2F3A" w:rsidP="000C3124">
            <w:pPr>
              <w:pStyle w:val="TableParagraph"/>
              <w:spacing w:line="240" w:lineRule="atLeast"/>
              <w:ind w:left="1" w:right="21"/>
              <w:jc w:val="center"/>
              <w:rPr>
                <w:sz w:val="24"/>
                <w:szCs w:val="24"/>
              </w:rPr>
            </w:pPr>
            <w:r>
              <w:rPr>
                <w:sz w:val="24"/>
                <w:szCs w:val="24"/>
              </w:rPr>
              <w:t>13</w:t>
            </w:r>
            <w:r w:rsidR="000C3124" w:rsidRPr="001358E8">
              <w:rPr>
                <w:sz w:val="24"/>
                <w:szCs w:val="24"/>
              </w:rPr>
              <w:t xml:space="preserve"> Eylül 2021</w:t>
            </w:r>
          </w:p>
        </w:tc>
        <w:tc>
          <w:tcPr>
            <w:tcW w:w="1661" w:type="dxa"/>
            <w:shd w:val="clear" w:color="auto" w:fill="D9E1F3"/>
            <w:vAlign w:val="center"/>
          </w:tcPr>
          <w:p w:rsidR="000C3124" w:rsidRPr="001358E8" w:rsidRDefault="000C3124" w:rsidP="000C3124">
            <w:pPr>
              <w:pStyle w:val="TableParagraph"/>
              <w:spacing w:line="240" w:lineRule="atLeast"/>
              <w:ind w:left="0"/>
              <w:jc w:val="center"/>
              <w:rPr>
                <w:sz w:val="24"/>
                <w:szCs w:val="24"/>
              </w:rPr>
            </w:pPr>
            <w:r w:rsidRPr="001358E8">
              <w:rPr>
                <w:sz w:val="24"/>
                <w:szCs w:val="24"/>
              </w:rPr>
              <w:t>Online</w:t>
            </w:r>
          </w:p>
        </w:tc>
        <w:tc>
          <w:tcPr>
            <w:tcW w:w="2345" w:type="dxa"/>
            <w:shd w:val="clear" w:color="auto" w:fill="D9E1F3"/>
            <w:vAlign w:val="center"/>
          </w:tcPr>
          <w:p w:rsidR="000C3124" w:rsidRPr="001358E8" w:rsidRDefault="00EF2FD6" w:rsidP="000C3124">
            <w:pPr>
              <w:pStyle w:val="TableParagraph"/>
              <w:spacing w:line="240" w:lineRule="atLeast"/>
              <w:ind w:left="0"/>
              <w:jc w:val="center"/>
              <w:rPr>
                <w:sz w:val="24"/>
                <w:szCs w:val="24"/>
              </w:rPr>
            </w:pPr>
            <w:hyperlink r:id="rId15">
              <w:r w:rsidR="000C3124" w:rsidRPr="001358E8">
                <w:rPr>
                  <w:sz w:val="24"/>
                  <w:szCs w:val="24"/>
                </w:rPr>
                <w:t>www.erzurum.edu.tr</w:t>
              </w:r>
            </w:hyperlink>
          </w:p>
        </w:tc>
      </w:tr>
      <w:tr w:rsidR="000C3124" w:rsidRPr="001358E8" w:rsidTr="000C3124">
        <w:trPr>
          <w:cantSplit/>
          <w:trHeight w:val="284"/>
          <w:jc w:val="center"/>
        </w:trPr>
        <w:tc>
          <w:tcPr>
            <w:tcW w:w="3130" w:type="dxa"/>
            <w:shd w:val="clear" w:color="auto" w:fill="auto"/>
            <w:vAlign w:val="center"/>
          </w:tcPr>
          <w:p w:rsidR="000C3124" w:rsidRPr="001358E8" w:rsidRDefault="000C3124" w:rsidP="000C3124">
            <w:pPr>
              <w:pStyle w:val="TableParagraph"/>
              <w:spacing w:line="240" w:lineRule="atLeast"/>
              <w:rPr>
                <w:sz w:val="24"/>
                <w:szCs w:val="24"/>
              </w:rPr>
            </w:pPr>
            <w:r w:rsidRPr="001358E8">
              <w:rPr>
                <w:sz w:val="24"/>
                <w:szCs w:val="24"/>
              </w:rPr>
              <w:t>3. Yedek Listeden Yerleştirme Kesin Kayıt İşlemleri</w:t>
            </w:r>
          </w:p>
        </w:tc>
        <w:tc>
          <w:tcPr>
            <w:tcW w:w="2581" w:type="dxa"/>
            <w:shd w:val="clear" w:color="auto" w:fill="auto"/>
            <w:vAlign w:val="center"/>
          </w:tcPr>
          <w:p w:rsidR="000C3124" w:rsidRPr="001358E8" w:rsidRDefault="001C2F3A" w:rsidP="000C3124">
            <w:pPr>
              <w:pStyle w:val="TableParagraph"/>
              <w:spacing w:line="240" w:lineRule="atLeast"/>
              <w:ind w:left="1" w:right="21" w:firstLine="2"/>
              <w:jc w:val="center"/>
              <w:rPr>
                <w:sz w:val="24"/>
                <w:szCs w:val="24"/>
              </w:rPr>
            </w:pPr>
            <w:r>
              <w:rPr>
                <w:sz w:val="24"/>
                <w:szCs w:val="24"/>
              </w:rPr>
              <w:t>14</w:t>
            </w:r>
            <w:r w:rsidR="000C3124" w:rsidRPr="001358E8">
              <w:rPr>
                <w:sz w:val="24"/>
                <w:szCs w:val="24"/>
              </w:rPr>
              <w:t xml:space="preserve"> Eylül 2021 Tarihi Mesai Bitimine Kadar (Saat: 17.00)</w:t>
            </w:r>
          </w:p>
        </w:tc>
        <w:tc>
          <w:tcPr>
            <w:tcW w:w="1661" w:type="dxa"/>
            <w:shd w:val="clear" w:color="auto" w:fill="auto"/>
            <w:vAlign w:val="center"/>
          </w:tcPr>
          <w:p w:rsidR="000C3124" w:rsidRPr="001358E8" w:rsidRDefault="000C3124" w:rsidP="000C3124">
            <w:pPr>
              <w:pStyle w:val="TableParagraph"/>
              <w:spacing w:line="240" w:lineRule="atLeast"/>
              <w:ind w:left="0"/>
              <w:jc w:val="center"/>
              <w:rPr>
                <w:sz w:val="24"/>
                <w:szCs w:val="24"/>
              </w:rPr>
            </w:pPr>
            <w:r w:rsidRPr="001358E8">
              <w:rPr>
                <w:sz w:val="24"/>
                <w:szCs w:val="24"/>
              </w:rPr>
              <w:t>Elden</w:t>
            </w:r>
          </w:p>
        </w:tc>
        <w:tc>
          <w:tcPr>
            <w:tcW w:w="2345" w:type="dxa"/>
            <w:shd w:val="clear" w:color="auto" w:fill="auto"/>
            <w:vAlign w:val="center"/>
          </w:tcPr>
          <w:p w:rsidR="000C3124" w:rsidRPr="001358E8" w:rsidRDefault="000C3124" w:rsidP="000C3124">
            <w:pPr>
              <w:pStyle w:val="TableParagraph"/>
              <w:spacing w:line="240" w:lineRule="atLeast"/>
              <w:ind w:left="0"/>
              <w:jc w:val="center"/>
              <w:rPr>
                <w:sz w:val="24"/>
                <w:szCs w:val="24"/>
              </w:rPr>
            </w:pPr>
            <w:r w:rsidRPr="001358E8">
              <w:rPr>
                <w:sz w:val="24"/>
                <w:szCs w:val="24"/>
              </w:rPr>
              <w:t>Spor Bilimleri Fakültesi Dekanlığı</w:t>
            </w:r>
          </w:p>
        </w:tc>
      </w:tr>
    </w:tbl>
    <w:p w:rsidR="000C3124" w:rsidRPr="001358E8" w:rsidRDefault="000C3124" w:rsidP="009C63A1">
      <w:pPr>
        <w:spacing w:after="0" w:line="240" w:lineRule="atLeast"/>
        <w:jc w:val="both"/>
        <w:rPr>
          <w:rFonts w:ascii="Times New Roman" w:hAnsi="Times New Roman" w:cs="Times New Roman"/>
          <w:color w:val="FF0000"/>
          <w:sz w:val="24"/>
          <w:szCs w:val="24"/>
        </w:rPr>
      </w:pPr>
    </w:p>
    <w:p w:rsidR="009473E2" w:rsidRPr="001358E8" w:rsidRDefault="009473E2" w:rsidP="009C63A1">
      <w:p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Y</w:t>
      </w:r>
      <w:r w:rsidR="009C63A1" w:rsidRPr="001358E8">
        <w:rPr>
          <w:rFonts w:ascii="Times New Roman" w:hAnsi="Times New Roman" w:cs="Times New Roman"/>
          <w:sz w:val="24"/>
          <w:szCs w:val="24"/>
        </w:rPr>
        <w:t>erleştirme</w:t>
      </w:r>
      <w:r w:rsidRPr="001358E8">
        <w:rPr>
          <w:rFonts w:ascii="Times New Roman" w:hAnsi="Times New Roman" w:cs="Times New Roman"/>
          <w:sz w:val="24"/>
          <w:szCs w:val="24"/>
        </w:rPr>
        <w:t xml:space="preserve"> işlemlerinde; yukarıda belirtilen tarihlerde başvuru yapmayanlar yerleştirme haklarını kaybeder</w:t>
      </w:r>
      <w:r w:rsidR="00424CD6" w:rsidRPr="001358E8">
        <w:rPr>
          <w:rFonts w:ascii="Times New Roman" w:hAnsi="Times New Roman" w:cs="Times New Roman"/>
          <w:sz w:val="24"/>
          <w:szCs w:val="24"/>
        </w:rPr>
        <w:t>ler</w:t>
      </w:r>
      <w:r w:rsidRPr="001358E8">
        <w:rPr>
          <w:rFonts w:ascii="Times New Roman" w:hAnsi="Times New Roman" w:cs="Times New Roman"/>
          <w:sz w:val="24"/>
          <w:szCs w:val="24"/>
        </w:rPr>
        <w:t xml:space="preserve"> ve boş kontenjan olması halinde bir sonraki </w:t>
      </w:r>
      <w:r w:rsidR="00424CD6" w:rsidRPr="001358E8">
        <w:rPr>
          <w:rFonts w:ascii="Times New Roman" w:hAnsi="Times New Roman" w:cs="Times New Roman"/>
          <w:sz w:val="24"/>
          <w:szCs w:val="24"/>
        </w:rPr>
        <w:t xml:space="preserve">yedek </w:t>
      </w:r>
      <w:r w:rsidRPr="001358E8">
        <w:rPr>
          <w:rFonts w:ascii="Times New Roman" w:hAnsi="Times New Roman" w:cs="Times New Roman"/>
          <w:sz w:val="24"/>
          <w:szCs w:val="24"/>
        </w:rPr>
        <w:t>yerleştirme için başvuru yapamayacaklar</w:t>
      </w:r>
      <w:r w:rsidR="00424CD6" w:rsidRPr="001358E8">
        <w:rPr>
          <w:rFonts w:ascii="Times New Roman" w:hAnsi="Times New Roman" w:cs="Times New Roman"/>
          <w:sz w:val="24"/>
          <w:szCs w:val="24"/>
        </w:rPr>
        <w:t xml:space="preserve"> ve listeye dahil edilmeyeceklerdir.</w:t>
      </w:r>
    </w:p>
    <w:p w:rsidR="009473E2" w:rsidRPr="001358E8" w:rsidRDefault="009473E2" w:rsidP="009C63A1">
      <w:pPr>
        <w:spacing w:after="0" w:line="240" w:lineRule="atLeast"/>
        <w:jc w:val="both"/>
        <w:rPr>
          <w:rFonts w:ascii="Times New Roman" w:hAnsi="Times New Roman" w:cs="Times New Roman"/>
          <w:sz w:val="24"/>
          <w:szCs w:val="24"/>
        </w:rPr>
      </w:pPr>
    </w:p>
    <w:p w:rsidR="00BD0ADE" w:rsidRPr="001358E8" w:rsidRDefault="009473E2" w:rsidP="009C63A1">
      <w:p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Yedek yerleştirmelerde boş kontenjan</w:t>
      </w:r>
      <w:r w:rsidR="00424CD6" w:rsidRPr="001358E8">
        <w:rPr>
          <w:rFonts w:ascii="Times New Roman" w:hAnsi="Times New Roman" w:cs="Times New Roman"/>
          <w:sz w:val="24"/>
          <w:szCs w:val="24"/>
        </w:rPr>
        <w:t>ların</w:t>
      </w:r>
      <w:r w:rsidRPr="001358E8">
        <w:rPr>
          <w:rFonts w:ascii="Times New Roman" w:hAnsi="Times New Roman" w:cs="Times New Roman"/>
          <w:sz w:val="24"/>
          <w:szCs w:val="24"/>
        </w:rPr>
        <w:t xml:space="preserve"> dolması halinde bir sonraki yedek yerleştirme işlemi yapılmayacaktır.</w:t>
      </w:r>
    </w:p>
    <w:p w:rsidR="00D76DC0" w:rsidRPr="001358E8" w:rsidRDefault="00D76DC0" w:rsidP="00B40D28">
      <w:pPr>
        <w:spacing w:after="0" w:line="240" w:lineRule="atLeast"/>
        <w:jc w:val="both"/>
        <w:rPr>
          <w:rFonts w:ascii="Times New Roman" w:hAnsi="Times New Roman" w:cs="Times New Roman"/>
          <w:b/>
          <w:sz w:val="24"/>
          <w:szCs w:val="24"/>
        </w:rPr>
      </w:pPr>
    </w:p>
    <w:p w:rsidR="00940E64" w:rsidRPr="001358E8" w:rsidRDefault="00940E64" w:rsidP="00B40D28">
      <w:pPr>
        <w:spacing w:after="0" w:line="240" w:lineRule="atLeast"/>
        <w:jc w:val="both"/>
        <w:rPr>
          <w:rFonts w:ascii="Times New Roman" w:hAnsi="Times New Roman" w:cs="Times New Roman"/>
          <w:b/>
          <w:sz w:val="24"/>
          <w:szCs w:val="24"/>
        </w:rPr>
      </w:pPr>
      <w:r w:rsidRPr="001358E8">
        <w:rPr>
          <w:rFonts w:ascii="Times New Roman" w:hAnsi="Times New Roman" w:cs="Times New Roman"/>
          <w:b/>
          <w:sz w:val="24"/>
          <w:szCs w:val="24"/>
        </w:rPr>
        <w:t>B.</w:t>
      </w:r>
      <w:r w:rsidR="0040645A" w:rsidRPr="001358E8">
        <w:rPr>
          <w:rFonts w:ascii="Times New Roman" w:hAnsi="Times New Roman" w:cs="Times New Roman"/>
          <w:b/>
          <w:sz w:val="24"/>
          <w:szCs w:val="24"/>
        </w:rPr>
        <w:t xml:space="preserve"> </w:t>
      </w:r>
      <w:r w:rsidRPr="001358E8">
        <w:rPr>
          <w:rFonts w:ascii="Times New Roman" w:hAnsi="Times New Roman" w:cs="Times New Roman"/>
          <w:b/>
          <w:sz w:val="24"/>
          <w:szCs w:val="24"/>
        </w:rPr>
        <w:t>GENEL BİLGİLER</w:t>
      </w:r>
    </w:p>
    <w:p w:rsidR="00940E64" w:rsidRPr="001358E8" w:rsidRDefault="00940E64" w:rsidP="00B40D28">
      <w:pPr>
        <w:spacing w:after="0" w:line="240" w:lineRule="atLeast"/>
        <w:jc w:val="both"/>
        <w:rPr>
          <w:rFonts w:ascii="Times New Roman" w:hAnsi="Times New Roman" w:cs="Times New Roman"/>
          <w:b/>
          <w:sz w:val="24"/>
          <w:szCs w:val="24"/>
        </w:rPr>
      </w:pPr>
    </w:p>
    <w:p w:rsidR="00940E64" w:rsidRPr="001358E8" w:rsidRDefault="00940E64" w:rsidP="00B40D28">
      <w:pPr>
        <w:pStyle w:val="ListeParagraf"/>
        <w:numPr>
          <w:ilvl w:val="0"/>
          <w:numId w:val="5"/>
        </w:numPr>
        <w:spacing w:after="0" w:line="240" w:lineRule="atLeast"/>
        <w:ind w:left="284" w:hanging="284"/>
        <w:jc w:val="both"/>
        <w:rPr>
          <w:rFonts w:ascii="Times New Roman" w:hAnsi="Times New Roman" w:cs="Times New Roman"/>
          <w:b/>
          <w:sz w:val="24"/>
          <w:szCs w:val="24"/>
        </w:rPr>
      </w:pPr>
      <w:r w:rsidRPr="001358E8">
        <w:rPr>
          <w:rFonts w:ascii="Times New Roman" w:hAnsi="Times New Roman" w:cs="Times New Roman"/>
          <w:b/>
          <w:sz w:val="24"/>
          <w:szCs w:val="24"/>
        </w:rPr>
        <w:t>ÖN KAYIT</w:t>
      </w:r>
    </w:p>
    <w:p w:rsidR="0040645A" w:rsidRPr="001358E8" w:rsidRDefault="00940E64" w:rsidP="00B40D28">
      <w:pPr>
        <w:pStyle w:val="ListeParagraf"/>
        <w:numPr>
          <w:ilvl w:val="0"/>
          <w:numId w:val="6"/>
        </w:num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Erzurum Teknik Üniversitesi Spor Bilimleri Fakültesi Özel Yetenek Sınavına müracaatlar online olarak www.erzurum.edu.tr adresinden gerçekleştirilecektir.</w:t>
      </w:r>
    </w:p>
    <w:p w:rsidR="0040645A" w:rsidRPr="001358E8" w:rsidRDefault="00940E64" w:rsidP="00B40D28">
      <w:pPr>
        <w:pStyle w:val="ListeParagraf"/>
        <w:numPr>
          <w:ilvl w:val="0"/>
          <w:numId w:val="6"/>
        </w:numPr>
        <w:spacing w:after="0" w:line="240" w:lineRule="atLeast"/>
        <w:jc w:val="both"/>
        <w:rPr>
          <w:rFonts w:ascii="Times New Roman" w:hAnsi="Times New Roman" w:cs="Times New Roman"/>
          <w:sz w:val="24"/>
          <w:szCs w:val="24"/>
        </w:rPr>
      </w:pPr>
      <w:bookmarkStart w:id="0" w:name="_Hlk74834728"/>
      <w:r w:rsidRPr="001358E8">
        <w:rPr>
          <w:rFonts w:ascii="Times New Roman" w:hAnsi="Times New Roman" w:cs="Times New Roman"/>
          <w:sz w:val="24"/>
          <w:szCs w:val="24"/>
        </w:rPr>
        <w:lastRenderedPageBreak/>
        <w:t xml:space="preserve">Ön kayıt </w:t>
      </w:r>
      <w:r w:rsidR="00C035BE" w:rsidRPr="001358E8">
        <w:rPr>
          <w:rFonts w:ascii="Times New Roman" w:hAnsi="Times New Roman" w:cs="Times New Roman"/>
          <w:sz w:val="24"/>
          <w:szCs w:val="24"/>
        </w:rPr>
        <w:t xml:space="preserve">başvuru sisteminde </w:t>
      </w:r>
      <w:bookmarkEnd w:id="0"/>
      <w:r w:rsidR="00C925C6" w:rsidRPr="001358E8">
        <w:rPr>
          <w:rFonts w:ascii="Times New Roman" w:hAnsi="Times New Roman" w:cs="Times New Roman"/>
          <w:sz w:val="24"/>
          <w:szCs w:val="24"/>
        </w:rPr>
        <w:t xml:space="preserve">kurumsal </w:t>
      </w:r>
      <w:r w:rsidRPr="001358E8">
        <w:rPr>
          <w:rFonts w:ascii="Times New Roman" w:hAnsi="Times New Roman" w:cs="Times New Roman"/>
          <w:sz w:val="24"/>
          <w:szCs w:val="24"/>
        </w:rPr>
        <w:t>aksaklık</w:t>
      </w:r>
      <w:r w:rsidR="00424CD6" w:rsidRPr="001358E8">
        <w:rPr>
          <w:rFonts w:ascii="Times New Roman" w:hAnsi="Times New Roman" w:cs="Times New Roman"/>
          <w:sz w:val="24"/>
          <w:szCs w:val="24"/>
        </w:rPr>
        <w:t xml:space="preserve"> olması halinde </w:t>
      </w:r>
      <w:r w:rsidRPr="001358E8">
        <w:rPr>
          <w:rFonts w:ascii="Times New Roman" w:hAnsi="Times New Roman" w:cs="Times New Roman"/>
          <w:sz w:val="24"/>
          <w:szCs w:val="24"/>
        </w:rPr>
        <w:t xml:space="preserve">Spor Bilimleri Fakültesi Dekanlığı sınava başvuru şeklini </w:t>
      </w:r>
      <w:r w:rsidR="00D76DC0" w:rsidRPr="001358E8">
        <w:rPr>
          <w:rFonts w:ascii="Times New Roman" w:hAnsi="Times New Roman" w:cs="Times New Roman"/>
          <w:sz w:val="24"/>
          <w:szCs w:val="24"/>
        </w:rPr>
        <w:t xml:space="preserve">ve zamanını </w:t>
      </w:r>
      <w:r w:rsidRPr="001358E8">
        <w:rPr>
          <w:rFonts w:ascii="Times New Roman" w:hAnsi="Times New Roman" w:cs="Times New Roman"/>
          <w:sz w:val="24"/>
          <w:szCs w:val="24"/>
        </w:rPr>
        <w:t>değiştirebilir.</w:t>
      </w:r>
    </w:p>
    <w:p w:rsidR="00C925C6" w:rsidRPr="001358E8" w:rsidRDefault="00C925C6" w:rsidP="00B40D28">
      <w:pPr>
        <w:pStyle w:val="ListeParagraf"/>
        <w:numPr>
          <w:ilvl w:val="0"/>
          <w:numId w:val="6"/>
        </w:num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 xml:space="preserve">Ön kayıt başvuru sisteminde meydana gelebilecek kişisel </w:t>
      </w:r>
      <w:r w:rsidRPr="001358E8">
        <w:rPr>
          <w:rFonts w:ascii="Times New Roman" w:hAnsi="Times New Roman" w:cs="Times New Roman"/>
          <w:sz w:val="24"/>
          <w:szCs w:val="24"/>
        </w:rPr>
        <w:tab/>
        <w:t>aksaklıklarda</w:t>
      </w:r>
      <w:r w:rsidR="00424CD6" w:rsidRPr="001358E8">
        <w:rPr>
          <w:rFonts w:ascii="Times New Roman" w:hAnsi="Times New Roman" w:cs="Times New Roman"/>
          <w:sz w:val="24"/>
          <w:szCs w:val="24"/>
        </w:rPr>
        <w:t xml:space="preserve">, ön kayıt başvuru tarihleri içerisinde </w:t>
      </w:r>
      <w:r w:rsidRPr="001358E8">
        <w:rPr>
          <w:rFonts w:ascii="Times New Roman" w:hAnsi="Times New Roman" w:cs="Times New Roman"/>
          <w:sz w:val="24"/>
          <w:szCs w:val="24"/>
        </w:rPr>
        <w:t>Spor</w:t>
      </w:r>
      <w:r w:rsidR="00424CD6" w:rsidRPr="001358E8">
        <w:rPr>
          <w:rFonts w:ascii="Times New Roman" w:hAnsi="Times New Roman" w:cs="Times New Roman"/>
          <w:sz w:val="24"/>
          <w:szCs w:val="24"/>
        </w:rPr>
        <w:t xml:space="preserve"> </w:t>
      </w:r>
      <w:r w:rsidRPr="001358E8">
        <w:rPr>
          <w:rFonts w:ascii="Times New Roman" w:hAnsi="Times New Roman" w:cs="Times New Roman"/>
          <w:sz w:val="24"/>
          <w:szCs w:val="24"/>
        </w:rPr>
        <w:t>Bilimleri Fakültesi Dekanlığına başvuru yapılacaktır.</w:t>
      </w:r>
    </w:p>
    <w:p w:rsidR="0040645A" w:rsidRPr="001358E8" w:rsidRDefault="00940E64" w:rsidP="00B40D28">
      <w:pPr>
        <w:pStyle w:val="ListeParagraf"/>
        <w:numPr>
          <w:ilvl w:val="0"/>
          <w:numId w:val="6"/>
        </w:num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Eksik ve hatalı belge/bilgi sunumunda müracaatlar kabul edilmeyecektir.</w:t>
      </w:r>
    </w:p>
    <w:p w:rsidR="00940E64" w:rsidRPr="001358E8" w:rsidRDefault="00C925C6" w:rsidP="00B40D28">
      <w:pPr>
        <w:pStyle w:val="ListeParagraf"/>
        <w:numPr>
          <w:ilvl w:val="0"/>
          <w:numId w:val="6"/>
        </w:num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Ö</w:t>
      </w:r>
      <w:r w:rsidR="00940E64" w:rsidRPr="001358E8">
        <w:rPr>
          <w:rFonts w:ascii="Times New Roman" w:hAnsi="Times New Roman" w:cs="Times New Roman"/>
          <w:sz w:val="24"/>
          <w:szCs w:val="24"/>
        </w:rPr>
        <w:t>n kayıt sırasında sunmuş olduğu</w:t>
      </w:r>
      <w:r w:rsidR="00697C8E" w:rsidRPr="001358E8">
        <w:rPr>
          <w:rFonts w:ascii="Times New Roman" w:hAnsi="Times New Roman" w:cs="Times New Roman"/>
          <w:sz w:val="24"/>
          <w:szCs w:val="24"/>
        </w:rPr>
        <w:t xml:space="preserve"> belge</w:t>
      </w:r>
      <w:r w:rsidR="00424CD6" w:rsidRPr="001358E8">
        <w:rPr>
          <w:rFonts w:ascii="Times New Roman" w:hAnsi="Times New Roman" w:cs="Times New Roman"/>
          <w:sz w:val="24"/>
          <w:szCs w:val="24"/>
        </w:rPr>
        <w:t>lere</w:t>
      </w:r>
      <w:r w:rsidR="00697C8E" w:rsidRPr="001358E8">
        <w:rPr>
          <w:rFonts w:ascii="Times New Roman" w:hAnsi="Times New Roman" w:cs="Times New Roman"/>
          <w:sz w:val="24"/>
          <w:szCs w:val="24"/>
        </w:rPr>
        <w:t>/</w:t>
      </w:r>
      <w:r w:rsidR="00940E64" w:rsidRPr="001358E8">
        <w:rPr>
          <w:rFonts w:ascii="Times New Roman" w:hAnsi="Times New Roman" w:cs="Times New Roman"/>
          <w:sz w:val="24"/>
          <w:szCs w:val="24"/>
        </w:rPr>
        <w:t>bilgiler</w:t>
      </w:r>
      <w:r w:rsidRPr="001358E8">
        <w:rPr>
          <w:rFonts w:ascii="Times New Roman" w:hAnsi="Times New Roman" w:cs="Times New Roman"/>
          <w:sz w:val="24"/>
          <w:szCs w:val="24"/>
        </w:rPr>
        <w:t xml:space="preserve">e göre sınava girecek adayların listesi </w:t>
      </w:r>
      <w:r w:rsidR="00940E64" w:rsidRPr="001358E8">
        <w:rPr>
          <w:rFonts w:ascii="Times New Roman" w:hAnsi="Times New Roman" w:cs="Times New Roman"/>
          <w:sz w:val="24"/>
          <w:szCs w:val="24"/>
        </w:rPr>
        <w:t>2</w:t>
      </w:r>
      <w:r w:rsidR="00424CD6" w:rsidRPr="001358E8">
        <w:rPr>
          <w:rFonts w:ascii="Times New Roman" w:hAnsi="Times New Roman" w:cs="Times New Roman"/>
          <w:sz w:val="24"/>
          <w:szCs w:val="24"/>
        </w:rPr>
        <w:t>3</w:t>
      </w:r>
      <w:r w:rsidR="00940E64" w:rsidRPr="001358E8">
        <w:rPr>
          <w:rFonts w:ascii="Times New Roman" w:hAnsi="Times New Roman" w:cs="Times New Roman"/>
          <w:sz w:val="24"/>
          <w:szCs w:val="24"/>
        </w:rPr>
        <w:t xml:space="preserve"> Ağustos 202</w:t>
      </w:r>
      <w:r w:rsidR="00D76DC0" w:rsidRPr="001358E8">
        <w:rPr>
          <w:rFonts w:ascii="Times New Roman" w:hAnsi="Times New Roman" w:cs="Times New Roman"/>
          <w:sz w:val="24"/>
          <w:szCs w:val="24"/>
        </w:rPr>
        <w:t>1</w:t>
      </w:r>
      <w:r w:rsidR="00436016">
        <w:rPr>
          <w:rFonts w:ascii="Times New Roman" w:hAnsi="Times New Roman" w:cs="Times New Roman"/>
          <w:sz w:val="24"/>
          <w:szCs w:val="24"/>
        </w:rPr>
        <w:t xml:space="preserve"> </w:t>
      </w:r>
      <w:r w:rsidR="007159F1">
        <w:rPr>
          <w:rFonts w:ascii="Times New Roman" w:hAnsi="Times New Roman" w:cs="Times New Roman"/>
          <w:sz w:val="24"/>
          <w:szCs w:val="24"/>
        </w:rPr>
        <w:t>(en geç)</w:t>
      </w:r>
      <w:r w:rsidR="00940E64" w:rsidRPr="001358E8">
        <w:rPr>
          <w:rFonts w:ascii="Times New Roman" w:hAnsi="Times New Roman" w:cs="Times New Roman"/>
          <w:sz w:val="24"/>
          <w:szCs w:val="24"/>
        </w:rPr>
        <w:t xml:space="preserve"> tarihinde www.erzurum.edu.tr adresinde ilan edilecek ve hatalı kayıtlar varsa</w:t>
      </w:r>
      <w:r w:rsidR="00697C8E" w:rsidRPr="001358E8">
        <w:rPr>
          <w:rFonts w:ascii="Times New Roman" w:hAnsi="Times New Roman" w:cs="Times New Roman"/>
          <w:sz w:val="24"/>
          <w:szCs w:val="24"/>
        </w:rPr>
        <w:t>,</w:t>
      </w:r>
      <w:r w:rsidR="00940E64" w:rsidRPr="001358E8">
        <w:rPr>
          <w:rFonts w:ascii="Times New Roman" w:hAnsi="Times New Roman" w:cs="Times New Roman"/>
          <w:sz w:val="24"/>
          <w:szCs w:val="24"/>
        </w:rPr>
        <w:t xml:space="preserve"> adayların başvuruları üzerine güncellenecektir.</w:t>
      </w:r>
    </w:p>
    <w:p w:rsidR="0040645A" w:rsidRPr="001358E8" w:rsidRDefault="0040645A" w:rsidP="00B40D28">
      <w:pPr>
        <w:spacing w:after="0" w:line="240" w:lineRule="atLeast"/>
        <w:jc w:val="both"/>
        <w:rPr>
          <w:rFonts w:ascii="Times New Roman" w:hAnsi="Times New Roman" w:cs="Times New Roman"/>
          <w:sz w:val="24"/>
          <w:szCs w:val="24"/>
        </w:rPr>
      </w:pPr>
    </w:p>
    <w:p w:rsidR="00940E64" w:rsidRPr="001358E8" w:rsidRDefault="00940E64" w:rsidP="00B40D28">
      <w:pPr>
        <w:pStyle w:val="ListeParagraf"/>
        <w:numPr>
          <w:ilvl w:val="0"/>
          <w:numId w:val="5"/>
        </w:numPr>
        <w:spacing w:after="0" w:line="240" w:lineRule="atLeast"/>
        <w:ind w:left="284" w:hanging="284"/>
        <w:jc w:val="both"/>
        <w:rPr>
          <w:rFonts w:ascii="Times New Roman" w:hAnsi="Times New Roman" w:cs="Times New Roman"/>
          <w:b/>
          <w:sz w:val="24"/>
          <w:szCs w:val="24"/>
        </w:rPr>
      </w:pPr>
      <w:r w:rsidRPr="001358E8">
        <w:rPr>
          <w:rFonts w:ascii="Times New Roman" w:hAnsi="Times New Roman" w:cs="Times New Roman"/>
          <w:b/>
          <w:sz w:val="24"/>
          <w:szCs w:val="24"/>
        </w:rPr>
        <w:t>ÖN KAYIT KOŞULLARI</w:t>
      </w:r>
    </w:p>
    <w:p w:rsidR="00940E64" w:rsidRPr="001358E8" w:rsidRDefault="00940E64" w:rsidP="00B40D28">
      <w:p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20</w:t>
      </w:r>
      <w:r w:rsidR="00D76DC0" w:rsidRPr="001358E8">
        <w:rPr>
          <w:rFonts w:ascii="Times New Roman" w:hAnsi="Times New Roman" w:cs="Times New Roman"/>
          <w:sz w:val="24"/>
          <w:szCs w:val="24"/>
        </w:rPr>
        <w:t>20</w:t>
      </w:r>
      <w:r w:rsidRPr="001358E8">
        <w:rPr>
          <w:rFonts w:ascii="Times New Roman" w:hAnsi="Times New Roman" w:cs="Times New Roman"/>
          <w:sz w:val="24"/>
          <w:szCs w:val="24"/>
        </w:rPr>
        <w:t>-202</w:t>
      </w:r>
      <w:r w:rsidR="00D76DC0" w:rsidRPr="001358E8">
        <w:rPr>
          <w:rFonts w:ascii="Times New Roman" w:hAnsi="Times New Roman" w:cs="Times New Roman"/>
          <w:sz w:val="24"/>
          <w:szCs w:val="24"/>
        </w:rPr>
        <w:t>1</w:t>
      </w:r>
      <w:r w:rsidRPr="001358E8">
        <w:rPr>
          <w:rFonts w:ascii="Times New Roman" w:hAnsi="Times New Roman" w:cs="Times New Roman"/>
          <w:sz w:val="24"/>
          <w:szCs w:val="24"/>
        </w:rPr>
        <w:t xml:space="preserve"> </w:t>
      </w:r>
      <w:r w:rsidR="00424CD6" w:rsidRPr="001358E8">
        <w:rPr>
          <w:rFonts w:ascii="Times New Roman" w:hAnsi="Times New Roman" w:cs="Times New Roman"/>
          <w:sz w:val="24"/>
          <w:szCs w:val="24"/>
        </w:rPr>
        <w:t>e</w:t>
      </w:r>
      <w:r w:rsidRPr="001358E8">
        <w:rPr>
          <w:rFonts w:ascii="Times New Roman" w:hAnsi="Times New Roman" w:cs="Times New Roman"/>
          <w:sz w:val="24"/>
          <w:szCs w:val="24"/>
        </w:rPr>
        <w:t>ğitim-</w:t>
      </w:r>
      <w:r w:rsidR="00424CD6" w:rsidRPr="001358E8">
        <w:rPr>
          <w:rFonts w:ascii="Times New Roman" w:hAnsi="Times New Roman" w:cs="Times New Roman"/>
          <w:sz w:val="24"/>
          <w:szCs w:val="24"/>
        </w:rPr>
        <w:t>ö</w:t>
      </w:r>
      <w:r w:rsidRPr="001358E8">
        <w:rPr>
          <w:rFonts w:ascii="Times New Roman" w:hAnsi="Times New Roman" w:cs="Times New Roman"/>
          <w:sz w:val="24"/>
          <w:szCs w:val="24"/>
        </w:rPr>
        <w:t xml:space="preserve">ğretim </w:t>
      </w:r>
      <w:r w:rsidR="00424CD6" w:rsidRPr="001358E8">
        <w:rPr>
          <w:rFonts w:ascii="Times New Roman" w:hAnsi="Times New Roman" w:cs="Times New Roman"/>
          <w:sz w:val="24"/>
          <w:szCs w:val="24"/>
        </w:rPr>
        <w:t>y</w:t>
      </w:r>
      <w:r w:rsidRPr="001358E8">
        <w:rPr>
          <w:rFonts w:ascii="Times New Roman" w:hAnsi="Times New Roman" w:cs="Times New Roman"/>
          <w:sz w:val="24"/>
          <w:szCs w:val="24"/>
        </w:rPr>
        <w:t>ılında ÖSYM tarafından yapılan/yapılacak merkezî yerleştirme (TÜBİTAK yarışmalarıyla sınavsız geçiş hakkı elde edinenler dâhil) veya ilgili kurumlarca yapılacak özel yetenek sınavı sonucu yükseköğretim programlarına yerleştirme işlemin</w:t>
      </w:r>
      <w:r w:rsidR="0040645A" w:rsidRPr="001358E8">
        <w:rPr>
          <w:rFonts w:ascii="Times New Roman" w:hAnsi="Times New Roman" w:cs="Times New Roman"/>
          <w:sz w:val="24"/>
          <w:szCs w:val="24"/>
        </w:rPr>
        <w:t>d</w:t>
      </w:r>
      <w:r w:rsidRPr="001358E8">
        <w:rPr>
          <w:rFonts w:ascii="Times New Roman" w:hAnsi="Times New Roman" w:cs="Times New Roman"/>
          <w:sz w:val="24"/>
          <w:szCs w:val="24"/>
        </w:rPr>
        <w:t>e</w:t>
      </w:r>
      <w:r w:rsidR="0040645A" w:rsidRPr="001358E8">
        <w:rPr>
          <w:rFonts w:ascii="Times New Roman" w:hAnsi="Times New Roman" w:cs="Times New Roman"/>
          <w:sz w:val="24"/>
          <w:szCs w:val="24"/>
        </w:rPr>
        <w:t>,</w:t>
      </w:r>
      <w:r w:rsidRPr="001358E8">
        <w:rPr>
          <w:rFonts w:ascii="Times New Roman" w:hAnsi="Times New Roman" w:cs="Times New Roman"/>
          <w:sz w:val="24"/>
          <w:szCs w:val="24"/>
        </w:rPr>
        <w:t xml:space="preserve"> alınacak adayların aşağıda maddeler hâlinde belirtilen tüm koşulları sağlamış olması gerekmektedir</w:t>
      </w:r>
      <w:r w:rsidR="0040645A" w:rsidRPr="001358E8">
        <w:rPr>
          <w:rFonts w:ascii="Times New Roman" w:hAnsi="Times New Roman" w:cs="Times New Roman"/>
          <w:sz w:val="24"/>
          <w:szCs w:val="24"/>
        </w:rPr>
        <w:t>.</w:t>
      </w:r>
    </w:p>
    <w:p w:rsidR="00940E64" w:rsidRPr="001358E8" w:rsidRDefault="00940E64" w:rsidP="00B40D28">
      <w:pPr>
        <w:spacing w:after="0" w:line="240" w:lineRule="atLeast"/>
        <w:jc w:val="both"/>
        <w:rPr>
          <w:rFonts w:ascii="Times New Roman" w:hAnsi="Times New Roman" w:cs="Times New Roman"/>
          <w:sz w:val="24"/>
          <w:szCs w:val="24"/>
        </w:rPr>
      </w:pPr>
    </w:p>
    <w:p w:rsidR="0040645A" w:rsidRPr="001358E8" w:rsidRDefault="00940E64" w:rsidP="00B40D28">
      <w:pPr>
        <w:pStyle w:val="ListeParagraf"/>
        <w:numPr>
          <w:ilvl w:val="0"/>
          <w:numId w:val="7"/>
        </w:num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T.C. vatandaşı olmak,</w:t>
      </w:r>
    </w:p>
    <w:p w:rsidR="0040645A" w:rsidRPr="001358E8" w:rsidRDefault="00940E64" w:rsidP="00B40D28">
      <w:pPr>
        <w:pStyle w:val="ListeParagraf"/>
        <w:numPr>
          <w:ilvl w:val="0"/>
          <w:numId w:val="7"/>
        </w:num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202</w:t>
      </w:r>
      <w:r w:rsidR="00697C8E" w:rsidRPr="001358E8">
        <w:rPr>
          <w:rFonts w:ascii="Times New Roman" w:hAnsi="Times New Roman" w:cs="Times New Roman"/>
          <w:sz w:val="24"/>
          <w:szCs w:val="24"/>
        </w:rPr>
        <w:t>1</w:t>
      </w:r>
      <w:r w:rsidRPr="001358E8">
        <w:rPr>
          <w:rFonts w:ascii="Times New Roman" w:hAnsi="Times New Roman" w:cs="Times New Roman"/>
          <w:sz w:val="24"/>
          <w:szCs w:val="24"/>
        </w:rPr>
        <w:t xml:space="preserve"> YKS'de özel yetenek sınavıyla öğrenci alacak öğretmenlik programlarına başvuru yapabilmek için </w:t>
      </w:r>
      <w:r w:rsidR="00436016" w:rsidRPr="007B1916">
        <w:rPr>
          <w:rFonts w:ascii="Times New Roman" w:hAnsi="Times New Roman" w:cs="Times New Roman"/>
          <w:b/>
          <w:sz w:val="24"/>
          <w:szCs w:val="24"/>
        </w:rPr>
        <w:t>Y-</w:t>
      </w:r>
      <w:r w:rsidRPr="007B1916">
        <w:rPr>
          <w:rFonts w:ascii="Times New Roman" w:hAnsi="Times New Roman" w:cs="Times New Roman"/>
          <w:b/>
          <w:sz w:val="24"/>
          <w:szCs w:val="24"/>
        </w:rPr>
        <w:t>TYT'de</w:t>
      </w:r>
      <w:r w:rsidRPr="007B1916">
        <w:rPr>
          <w:rFonts w:ascii="Times New Roman" w:hAnsi="Times New Roman" w:cs="Times New Roman"/>
          <w:sz w:val="24"/>
          <w:szCs w:val="24"/>
        </w:rPr>
        <w:t xml:space="preserve"> </w:t>
      </w:r>
      <w:r w:rsidRPr="001358E8">
        <w:rPr>
          <w:rFonts w:ascii="Times New Roman" w:hAnsi="Times New Roman" w:cs="Times New Roman"/>
          <w:sz w:val="24"/>
          <w:szCs w:val="24"/>
        </w:rPr>
        <w:t>en düşük 800.000'inci başarı sırasına sahip olma</w:t>
      </w:r>
      <w:r w:rsidR="0040645A" w:rsidRPr="001358E8">
        <w:rPr>
          <w:rFonts w:ascii="Times New Roman" w:hAnsi="Times New Roman" w:cs="Times New Roman"/>
          <w:sz w:val="24"/>
          <w:szCs w:val="24"/>
        </w:rPr>
        <w:t>k</w:t>
      </w:r>
      <w:r w:rsidRPr="001358E8">
        <w:rPr>
          <w:rFonts w:ascii="Times New Roman" w:hAnsi="Times New Roman" w:cs="Times New Roman"/>
          <w:sz w:val="24"/>
          <w:szCs w:val="24"/>
        </w:rPr>
        <w:t>.</w:t>
      </w:r>
      <w:r w:rsidRPr="001358E8">
        <w:rPr>
          <w:rFonts w:ascii="Times New Roman" w:hAnsi="Times New Roman" w:cs="Times New Roman"/>
          <w:sz w:val="24"/>
          <w:szCs w:val="24"/>
        </w:rPr>
        <w:tab/>
      </w:r>
    </w:p>
    <w:p w:rsidR="00FA536B" w:rsidRPr="001358E8" w:rsidRDefault="00FA536B" w:rsidP="00FA536B">
      <w:pPr>
        <w:pStyle w:val="ListeParagraf"/>
        <w:numPr>
          <w:ilvl w:val="0"/>
          <w:numId w:val="7"/>
        </w:num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20</w:t>
      </w:r>
      <w:r w:rsidR="00697C8E" w:rsidRPr="001358E8">
        <w:rPr>
          <w:rFonts w:ascii="Times New Roman" w:hAnsi="Times New Roman" w:cs="Times New Roman"/>
          <w:sz w:val="24"/>
          <w:szCs w:val="24"/>
        </w:rPr>
        <w:t>20</w:t>
      </w:r>
      <w:r w:rsidRPr="001358E8">
        <w:rPr>
          <w:rFonts w:ascii="Times New Roman" w:hAnsi="Times New Roman" w:cs="Times New Roman"/>
          <w:sz w:val="24"/>
          <w:szCs w:val="24"/>
        </w:rPr>
        <w:t>-TYT puanı 200 ve üzeri olan adaylardan 202</w:t>
      </w:r>
      <w:r w:rsidR="00697C8E" w:rsidRPr="001358E8">
        <w:rPr>
          <w:rFonts w:ascii="Times New Roman" w:hAnsi="Times New Roman" w:cs="Times New Roman"/>
          <w:sz w:val="24"/>
          <w:szCs w:val="24"/>
        </w:rPr>
        <w:t>1</w:t>
      </w:r>
      <w:r w:rsidRPr="001358E8">
        <w:rPr>
          <w:rFonts w:ascii="Times New Roman" w:hAnsi="Times New Roman" w:cs="Times New Roman"/>
          <w:sz w:val="24"/>
          <w:szCs w:val="24"/>
        </w:rPr>
        <w:t>-YKS’nin hiçbir oturumuna girmeden 202</w:t>
      </w:r>
      <w:r w:rsidR="00697C8E" w:rsidRPr="001358E8">
        <w:rPr>
          <w:rFonts w:ascii="Times New Roman" w:hAnsi="Times New Roman" w:cs="Times New Roman"/>
          <w:sz w:val="24"/>
          <w:szCs w:val="24"/>
        </w:rPr>
        <w:t>1</w:t>
      </w:r>
      <w:r w:rsidRPr="001358E8">
        <w:rPr>
          <w:rFonts w:ascii="Times New Roman" w:hAnsi="Times New Roman" w:cs="Times New Roman"/>
          <w:sz w:val="24"/>
          <w:szCs w:val="24"/>
        </w:rPr>
        <w:t xml:space="preserve"> yılında sadece “Özel Yetenek Sınavı” sonuçlarına göre öğrenci alacak yükseköğretim programlarına başvurmak isteyenlerin Dönüştürülmüş Puanlarının hesaplanabilmesi için başvuru süresi içinde 202</w:t>
      </w:r>
      <w:r w:rsidR="00697C8E" w:rsidRPr="001358E8">
        <w:rPr>
          <w:rFonts w:ascii="Times New Roman" w:hAnsi="Times New Roman" w:cs="Times New Roman"/>
          <w:sz w:val="24"/>
          <w:szCs w:val="24"/>
        </w:rPr>
        <w:t>1</w:t>
      </w:r>
      <w:r w:rsidRPr="001358E8">
        <w:rPr>
          <w:rFonts w:ascii="Times New Roman" w:hAnsi="Times New Roman" w:cs="Times New Roman"/>
          <w:sz w:val="24"/>
          <w:szCs w:val="24"/>
        </w:rPr>
        <w:t>-YKS başvurularını yapmaları gerekmektedir.</w:t>
      </w:r>
    </w:p>
    <w:p w:rsidR="0040645A" w:rsidRPr="001358E8" w:rsidRDefault="00940E64" w:rsidP="00B40D28">
      <w:pPr>
        <w:pStyle w:val="ListeParagraf"/>
        <w:numPr>
          <w:ilvl w:val="0"/>
          <w:numId w:val="7"/>
        </w:num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20</w:t>
      </w:r>
      <w:r w:rsidR="00305CDE" w:rsidRPr="001358E8">
        <w:rPr>
          <w:rFonts w:ascii="Times New Roman" w:hAnsi="Times New Roman" w:cs="Times New Roman"/>
          <w:sz w:val="24"/>
          <w:szCs w:val="24"/>
        </w:rPr>
        <w:t>20</w:t>
      </w:r>
      <w:r w:rsidRPr="001358E8">
        <w:rPr>
          <w:rFonts w:ascii="Times New Roman" w:hAnsi="Times New Roman" w:cs="Times New Roman"/>
          <w:sz w:val="24"/>
          <w:szCs w:val="24"/>
        </w:rPr>
        <w:t xml:space="preserve"> </w:t>
      </w:r>
      <w:r w:rsidR="00803C14" w:rsidRPr="007B1916">
        <w:rPr>
          <w:rFonts w:ascii="Times New Roman" w:hAnsi="Times New Roman" w:cs="Times New Roman"/>
          <w:b/>
          <w:sz w:val="24"/>
          <w:szCs w:val="24"/>
        </w:rPr>
        <w:t>Y-</w:t>
      </w:r>
      <w:r w:rsidRPr="007B1916">
        <w:rPr>
          <w:rFonts w:ascii="Times New Roman" w:hAnsi="Times New Roman" w:cs="Times New Roman"/>
          <w:b/>
          <w:sz w:val="24"/>
          <w:szCs w:val="24"/>
        </w:rPr>
        <w:t>TYT</w:t>
      </w:r>
      <w:r w:rsidRPr="007B1916">
        <w:rPr>
          <w:rFonts w:ascii="Times New Roman" w:hAnsi="Times New Roman" w:cs="Times New Roman"/>
          <w:sz w:val="24"/>
          <w:szCs w:val="24"/>
        </w:rPr>
        <w:t xml:space="preserve"> </w:t>
      </w:r>
      <w:r w:rsidRPr="001358E8">
        <w:rPr>
          <w:rFonts w:ascii="Times New Roman" w:hAnsi="Times New Roman" w:cs="Times New Roman"/>
          <w:sz w:val="24"/>
          <w:szCs w:val="24"/>
        </w:rPr>
        <w:t>puanı ile başvuru yapacak adayların 20</w:t>
      </w:r>
      <w:r w:rsidR="00305CDE" w:rsidRPr="001358E8">
        <w:rPr>
          <w:rFonts w:ascii="Times New Roman" w:hAnsi="Times New Roman" w:cs="Times New Roman"/>
          <w:sz w:val="24"/>
          <w:szCs w:val="24"/>
        </w:rPr>
        <w:t>20</w:t>
      </w:r>
      <w:r w:rsidRPr="001358E8">
        <w:rPr>
          <w:rFonts w:ascii="Times New Roman" w:hAnsi="Times New Roman" w:cs="Times New Roman"/>
          <w:sz w:val="24"/>
          <w:szCs w:val="24"/>
        </w:rPr>
        <w:t xml:space="preserve"> </w:t>
      </w:r>
      <w:bookmarkStart w:id="1" w:name="_GoBack"/>
      <w:r w:rsidR="00803C14" w:rsidRPr="007B1916">
        <w:rPr>
          <w:rFonts w:ascii="Times New Roman" w:hAnsi="Times New Roman" w:cs="Times New Roman"/>
          <w:b/>
          <w:sz w:val="24"/>
          <w:szCs w:val="24"/>
        </w:rPr>
        <w:t>Y-</w:t>
      </w:r>
      <w:r w:rsidRPr="007B1916">
        <w:rPr>
          <w:rFonts w:ascii="Times New Roman" w:hAnsi="Times New Roman" w:cs="Times New Roman"/>
          <w:b/>
          <w:sz w:val="24"/>
          <w:szCs w:val="24"/>
        </w:rPr>
        <w:t>TYT</w:t>
      </w:r>
      <w:r w:rsidRPr="007B1916">
        <w:rPr>
          <w:rFonts w:ascii="Times New Roman" w:hAnsi="Times New Roman" w:cs="Times New Roman"/>
          <w:sz w:val="24"/>
          <w:szCs w:val="24"/>
        </w:rPr>
        <w:t xml:space="preserve"> </w:t>
      </w:r>
      <w:bookmarkEnd w:id="1"/>
      <w:r w:rsidRPr="001358E8">
        <w:rPr>
          <w:rFonts w:ascii="Times New Roman" w:hAnsi="Times New Roman" w:cs="Times New Roman"/>
          <w:sz w:val="24"/>
          <w:szCs w:val="24"/>
        </w:rPr>
        <w:t>puanının 200 puan ve üzeri olması gerekmektedir. Yerleştirilme Puan hesaplamaları esnasında ÖSYM tarafından dönüştürülmüş puanları dikkate alınacaktır.</w:t>
      </w:r>
    </w:p>
    <w:p w:rsidR="0040645A" w:rsidRPr="001358E8" w:rsidRDefault="00940E64" w:rsidP="00B40D28">
      <w:pPr>
        <w:pStyle w:val="ListeParagraf"/>
        <w:numPr>
          <w:ilvl w:val="0"/>
          <w:numId w:val="7"/>
        </w:num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Özel Yetenek Sınavına girmesinde sakınca yaratacak herhangi bir sağlık ve fiziksel engeli bulunmadığına dair sağlık belgesine sahip olmak.</w:t>
      </w:r>
      <w:r w:rsidR="0040645A" w:rsidRPr="001358E8">
        <w:rPr>
          <w:rFonts w:ascii="Times New Roman" w:hAnsi="Times New Roman" w:cs="Times New Roman"/>
          <w:sz w:val="24"/>
          <w:szCs w:val="24"/>
        </w:rPr>
        <w:t xml:space="preserve"> (Aile hekimliğinden alınacak belge geçerlidir)</w:t>
      </w:r>
    </w:p>
    <w:p w:rsidR="00940E64" w:rsidRPr="001358E8" w:rsidRDefault="00940E64" w:rsidP="00B40D28">
      <w:pPr>
        <w:pStyle w:val="ListeParagraf"/>
        <w:numPr>
          <w:ilvl w:val="0"/>
          <w:numId w:val="7"/>
        </w:num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 xml:space="preserve">Yükseköğretim Genel Kurulu tarafından “Öğretmenlik Programları Özel Yetenek Başarı Sırası” ile ilgili yapılabilecek herhangi bir değişiklikte Sınav Üst Kurulu; </w:t>
      </w:r>
      <w:r w:rsidR="00305CDE" w:rsidRPr="001358E8">
        <w:rPr>
          <w:rFonts w:ascii="Times New Roman" w:hAnsi="Times New Roman" w:cs="Times New Roman"/>
          <w:sz w:val="24"/>
          <w:szCs w:val="24"/>
        </w:rPr>
        <w:t xml:space="preserve">Spor Bilimleri Fakültesi </w:t>
      </w:r>
      <w:r w:rsidRPr="001358E8">
        <w:rPr>
          <w:rFonts w:ascii="Times New Roman" w:hAnsi="Times New Roman" w:cs="Times New Roman"/>
          <w:sz w:val="24"/>
          <w:szCs w:val="24"/>
        </w:rPr>
        <w:t xml:space="preserve">Özel Yetenek Sınavı giriş puanının yeniden belirlenmesinde yetkilidir. </w:t>
      </w:r>
    </w:p>
    <w:p w:rsidR="00940E64" w:rsidRPr="001358E8" w:rsidRDefault="00940E64" w:rsidP="00B40D28">
      <w:pPr>
        <w:spacing w:after="0" w:line="240" w:lineRule="atLeast"/>
        <w:jc w:val="both"/>
        <w:rPr>
          <w:rFonts w:ascii="Times New Roman" w:hAnsi="Times New Roman" w:cs="Times New Roman"/>
          <w:sz w:val="24"/>
          <w:szCs w:val="24"/>
        </w:rPr>
      </w:pPr>
    </w:p>
    <w:p w:rsidR="006713C0" w:rsidRPr="001358E8" w:rsidRDefault="00940E64" w:rsidP="00DE57FE">
      <w:pPr>
        <w:pStyle w:val="ListeParagraf"/>
        <w:numPr>
          <w:ilvl w:val="0"/>
          <w:numId w:val="5"/>
        </w:numPr>
        <w:spacing w:after="0" w:line="240" w:lineRule="atLeast"/>
        <w:jc w:val="both"/>
        <w:rPr>
          <w:rFonts w:ascii="Times New Roman" w:hAnsi="Times New Roman" w:cs="Times New Roman"/>
          <w:sz w:val="24"/>
          <w:szCs w:val="24"/>
        </w:rPr>
      </w:pPr>
      <w:r w:rsidRPr="001358E8">
        <w:rPr>
          <w:rFonts w:ascii="Times New Roman" w:hAnsi="Times New Roman" w:cs="Times New Roman"/>
          <w:b/>
          <w:sz w:val="24"/>
          <w:szCs w:val="24"/>
        </w:rPr>
        <w:t xml:space="preserve">ONLİNE BAŞVURU </w:t>
      </w:r>
      <w:r w:rsidR="00DE57FE" w:rsidRPr="001358E8">
        <w:rPr>
          <w:rFonts w:ascii="Times New Roman" w:hAnsi="Times New Roman" w:cs="Times New Roman"/>
          <w:b/>
          <w:sz w:val="24"/>
          <w:szCs w:val="24"/>
        </w:rPr>
        <w:t>ESNASINDA İSTENEN EVRAKLAR</w:t>
      </w:r>
    </w:p>
    <w:p w:rsidR="006713C0" w:rsidRPr="001358E8" w:rsidRDefault="00635022" w:rsidP="00B40D28">
      <w:pPr>
        <w:pStyle w:val="ListeParagraf"/>
        <w:numPr>
          <w:ilvl w:val="0"/>
          <w:numId w:val="8"/>
        </w:numPr>
        <w:spacing w:after="0" w:line="240" w:lineRule="atLeast"/>
        <w:jc w:val="both"/>
        <w:rPr>
          <w:rFonts w:ascii="Times New Roman" w:hAnsi="Times New Roman" w:cs="Times New Roman"/>
          <w:sz w:val="24"/>
          <w:szCs w:val="24"/>
        </w:rPr>
      </w:pPr>
      <w:bookmarkStart w:id="2" w:name="_Hlk45620838"/>
      <w:r w:rsidRPr="001358E8">
        <w:rPr>
          <w:rFonts w:ascii="Times New Roman" w:hAnsi="Times New Roman" w:cs="Times New Roman"/>
          <w:sz w:val="24"/>
          <w:szCs w:val="24"/>
        </w:rPr>
        <w:t xml:space="preserve">T.C. </w:t>
      </w:r>
      <w:r w:rsidR="00940E64" w:rsidRPr="001358E8">
        <w:rPr>
          <w:rFonts w:ascii="Times New Roman" w:hAnsi="Times New Roman" w:cs="Times New Roman"/>
          <w:sz w:val="24"/>
          <w:szCs w:val="24"/>
        </w:rPr>
        <w:t>Nüfus Cüzdanı</w:t>
      </w:r>
      <w:r w:rsidRPr="001358E8">
        <w:rPr>
          <w:rFonts w:ascii="Times New Roman" w:hAnsi="Times New Roman" w:cs="Times New Roman"/>
          <w:sz w:val="24"/>
          <w:szCs w:val="24"/>
        </w:rPr>
        <w:t>/Kimlik Kartı</w:t>
      </w:r>
      <w:r w:rsidR="00940E64" w:rsidRPr="001358E8">
        <w:rPr>
          <w:rFonts w:ascii="Times New Roman" w:hAnsi="Times New Roman" w:cs="Times New Roman"/>
          <w:sz w:val="24"/>
          <w:szCs w:val="24"/>
        </w:rPr>
        <w:t xml:space="preserve"> </w:t>
      </w:r>
      <w:bookmarkEnd w:id="2"/>
      <w:r w:rsidR="006713C0" w:rsidRPr="001358E8">
        <w:rPr>
          <w:rFonts w:ascii="Times New Roman" w:hAnsi="Times New Roman" w:cs="Times New Roman"/>
          <w:sz w:val="24"/>
          <w:szCs w:val="24"/>
        </w:rPr>
        <w:t>bilgileri</w:t>
      </w:r>
    </w:p>
    <w:p w:rsidR="00635022" w:rsidRPr="001358E8" w:rsidRDefault="00940E64" w:rsidP="00B40D28">
      <w:pPr>
        <w:pStyle w:val="ListeParagraf"/>
        <w:numPr>
          <w:ilvl w:val="0"/>
          <w:numId w:val="8"/>
        </w:num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202</w:t>
      </w:r>
      <w:r w:rsidR="006713C0" w:rsidRPr="001358E8">
        <w:rPr>
          <w:rFonts w:ascii="Times New Roman" w:hAnsi="Times New Roman" w:cs="Times New Roman"/>
          <w:sz w:val="24"/>
          <w:szCs w:val="24"/>
        </w:rPr>
        <w:t>1</w:t>
      </w:r>
      <w:r w:rsidRPr="001358E8">
        <w:rPr>
          <w:rFonts w:ascii="Times New Roman" w:hAnsi="Times New Roman" w:cs="Times New Roman"/>
          <w:sz w:val="24"/>
          <w:szCs w:val="24"/>
        </w:rPr>
        <w:t xml:space="preserve"> YKS-TYT Sonuç Belgesi. (OBP’yi gösterir şekilde),</w:t>
      </w:r>
    </w:p>
    <w:p w:rsidR="003A23A1" w:rsidRPr="001358E8" w:rsidRDefault="00DE57FE" w:rsidP="00B40D28">
      <w:pPr>
        <w:pStyle w:val="ListeParagraf"/>
        <w:numPr>
          <w:ilvl w:val="0"/>
          <w:numId w:val="8"/>
        </w:num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Başvuru yapacak adayların</w:t>
      </w:r>
      <w:r w:rsidR="00940E64" w:rsidRPr="001358E8">
        <w:rPr>
          <w:rFonts w:ascii="Times New Roman" w:hAnsi="Times New Roman" w:cs="Times New Roman"/>
          <w:sz w:val="24"/>
          <w:szCs w:val="24"/>
        </w:rPr>
        <w:t>; Spor Bilimleri Fakültesi Ziraat Bankası</w:t>
      </w:r>
      <w:r w:rsidRPr="001358E8">
        <w:rPr>
          <w:rFonts w:ascii="Times New Roman" w:hAnsi="Times New Roman" w:cs="Times New Roman"/>
          <w:sz w:val="24"/>
          <w:szCs w:val="24"/>
        </w:rPr>
        <w:t xml:space="preserve"> </w:t>
      </w:r>
      <w:r w:rsidR="00940E64" w:rsidRPr="001358E8">
        <w:rPr>
          <w:rFonts w:ascii="Times New Roman" w:hAnsi="Times New Roman" w:cs="Times New Roman"/>
          <w:sz w:val="24"/>
          <w:szCs w:val="24"/>
        </w:rPr>
        <w:t>Erzurum Şubesi</w:t>
      </w:r>
      <w:r w:rsidRPr="001358E8">
        <w:rPr>
          <w:rFonts w:ascii="Times New Roman" w:hAnsi="Times New Roman" w:cs="Times New Roman"/>
          <w:sz w:val="24"/>
          <w:szCs w:val="24"/>
        </w:rPr>
        <w:t xml:space="preserve"> </w:t>
      </w:r>
      <w:r w:rsidR="00940E64" w:rsidRPr="001358E8">
        <w:rPr>
          <w:rFonts w:ascii="Times New Roman" w:hAnsi="Times New Roman" w:cs="Times New Roman"/>
          <w:sz w:val="24"/>
          <w:szCs w:val="24"/>
        </w:rPr>
        <w:t>TR400001000112924019105001</w:t>
      </w:r>
      <w:r w:rsidRPr="001358E8">
        <w:rPr>
          <w:rFonts w:ascii="Times New Roman" w:hAnsi="Times New Roman" w:cs="Times New Roman"/>
          <w:sz w:val="24"/>
          <w:szCs w:val="24"/>
        </w:rPr>
        <w:t xml:space="preserve"> </w:t>
      </w:r>
      <w:r w:rsidR="00940E64" w:rsidRPr="001358E8">
        <w:rPr>
          <w:rFonts w:ascii="Times New Roman" w:hAnsi="Times New Roman" w:cs="Times New Roman"/>
          <w:sz w:val="24"/>
          <w:szCs w:val="24"/>
        </w:rPr>
        <w:t xml:space="preserve">No’lu IBAN hesabına </w:t>
      </w:r>
      <w:r w:rsidR="00F80A20" w:rsidRPr="001358E8">
        <w:rPr>
          <w:rFonts w:ascii="Times New Roman" w:hAnsi="Times New Roman" w:cs="Times New Roman"/>
          <w:sz w:val="24"/>
          <w:szCs w:val="24"/>
        </w:rPr>
        <w:t>250</w:t>
      </w:r>
      <w:r w:rsidR="00940E64" w:rsidRPr="001358E8">
        <w:rPr>
          <w:rFonts w:ascii="Times New Roman" w:hAnsi="Times New Roman" w:cs="Times New Roman"/>
          <w:sz w:val="24"/>
          <w:szCs w:val="24"/>
        </w:rPr>
        <w:t xml:space="preserve"> TL ücret yatırmaları gerekmektedir. Adayların</w:t>
      </w:r>
      <w:r w:rsidR="00F80A20" w:rsidRPr="001358E8">
        <w:rPr>
          <w:rFonts w:ascii="Times New Roman" w:hAnsi="Times New Roman" w:cs="Times New Roman"/>
          <w:sz w:val="24"/>
          <w:szCs w:val="24"/>
        </w:rPr>
        <w:t xml:space="preserve"> </w:t>
      </w:r>
      <w:r w:rsidR="00D26DDF" w:rsidRPr="001358E8">
        <w:rPr>
          <w:rFonts w:ascii="Times New Roman" w:hAnsi="Times New Roman" w:cs="Times New Roman"/>
          <w:sz w:val="24"/>
          <w:szCs w:val="24"/>
        </w:rPr>
        <w:t xml:space="preserve">uygulama </w:t>
      </w:r>
      <w:r w:rsidR="00F80A20" w:rsidRPr="001358E8">
        <w:rPr>
          <w:rFonts w:ascii="Times New Roman" w:hAnsi="Times New Roman" w:cs="Times New Roman"/>
          <w:sz w:val="24"/>
          <w:szCs w:val="24"/>
        </w:rPr>
        <w:t>eğitim</w:t>
      </w:r>
      <w:r w:rsidR="00940E64" w:rsidRPr="001358E8">
        <w:rPr>
          <w:rFonts w:ascii="Times New Roman" w:hAnsi="Times New Roman" w:cs="Times New Roman"/>
          <w:sz w:val="24"/>
          <w:szCs w:val="24"/>
        </w:rPr>
        <w:t xml:space="preserve"> ücreti</w:t>
      </w:r>
      <w:r w:rsidR="00F80A20" w:rsidRPr="001358E8">
        <w:rPr>
          <w:rFonts w:ascii="Times New Roman" w:hAnsi="Times New Roman" w:cs="Times New Roman"/>
          <w:sz w:val="24"/>
          <w:szCs w:val="24"/>
        </w:rPr>
        <w:t xml:space="preserve">ni </w:t>
      </w:r>
      <w:r w:rsidR="00940E64" w:rsidRPr="001358E8">
        <w:rPr>
          <w:rFonts w:ascii="Times New Roman" w:hAnsi="Times New Roman" w:cs="Times New Roman"/>
          <w:sz w:val="24"/>
          <w:szCs w:val="24"/>
        </w:rPr>
        <w:t xml:space="preserve">yatırdıklarına dair dekontu </w:t>
      </w:r>
      <w:r w:rsidR="00F80A20" w:rsidRPr="001358E8">
        <w:rPr>
          <w:rFonts w:ascii="Times New Roman" w:hAnsi="Times New Roman" w:cs="Times New Roman"/>
          <w:sz w:val="24"/>
          <w:szCs w:val="24"/>
        </w:rPr>
        <w:t>online olarak sisteme yükleyecekler</w:t>
      </w:r>
      <w:r w:rsidRPr="001358E8">
        <w:rPr>
          <w:rFonts w:ascii="Times New Roman" w:hAnsi="Times New Roman" w:cs="Times New Roman"/>
          <w:sz w:val="24"/>
          <w:szCs w:val="24"/>
        </w:rPr>
        <w:t>dir.</w:t>
      </w:r>
    </w:p>
    <w:p w:rsidR="003A23A1" w:rsidRPr="001358E8" w:rsidRDefault="00940E64" w:rsidP="00B40D28">
      <w:pPr>
        <w:pStyle w:val="ListeParagraf"/>
        <w:numPr>
          <w:ilvl w:val="0"/>
          <w:numId w:val="8"/>
        </w:num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Erzurum Teknik Üniversitesi Spor Bilimleri Fakültesi tarafından parkur tanıtım, bilgilendirme (performans değerlendirmesi, antrenman planlaması, sağlıklarını koruma ve beslenme önerileri, psiko-sosyal destek vs.) danışmanlık ve deneme eğitimi verilecektir</w:t>
      </w:r>
      <w:r w:rsidR="00DE57FE" w:rsidRPr="001358E8">
        <w:rPr>
          <w:rFonts w:ascii="Times New Roman" w:hAnsi="Times New Roman" w:cs="Times New Roman"/>
          <w:sz w:val="24"/>
          <w:szCs w:val="24"/>
        </w:rPr>
        <w:t>.</w:t>
      </w:r>
      <w:r w:rsidRPr="001358E8">
        <w:rPr>
          <w:rFonts w:ascii="Times New Roman" w:hAnsi="Times New Roman" w:cs="Times New Roman"/>
          <w:sz w:val="24"/>
          <w:szCs w:val="24"/>
        </w:rPr>
        <w:t xml:space="preserve"> </w:t>
      </w:r>
      <w:r w:rsidR="00DE57FE" w:rsidRPr="001358E8">
        <w:rPr>
          <w:rFonts w:ascii="Times New Roman" w:hAnsi="Times New Roman" w:cs="Times New Roman"/>
          <w:sz w:val="24"/>
          <w:szCs w:val="24"/>
        </w:rPr>
        <w:t>A</w:t>
      </w:r>
      <w:r w:rsidRPr="001358E8">
        <w:rPr>
          <w:rFonts w:ascii="Times New Roman" w:hAnsi="Times New Roman" w:cs="Times New Roman"/>
          <w:sz w:val="24"/>
          <w:szCs w:val="24"/>
        </w:rPr>
        <w:t>day deneme ve danışmanlık eğitimini iki (2) kez farklı</w:t>
      </w:r>
      <w:r w:rsidR="00D26DDF" w:rsidRPr="001358E8">
        <w:rPr>
          <w:rFonts w:ascii="Times New Roman" w:hAnsi="Times New Roman" w:cs="Times New Roman"/>
          <w:sz w:val="24"/>
          <w:szCs w:val="24"/>
        </w:rPr>
        <w:t xml:space="preserve"> veya aynı </w:t>
      </w:r>
      <w:r w:rsidRPr="001358E8">
        <w:rPr>
          <w:rFonts w:ascii="Times New Roman" w:hAnsi="Times New Roman" w:cs="Times New Roman"/>
          <w:sz w:val="24"/>
          <w:szCs w:val="24"/>
        </w:rPr>
        <w:t>günlerde alabilecektir</w:t>
      </w:r>
      <w:r w:rsidR="00DE57FE" w:rsidRPr="001358E8">
        <w:rPr>
          <w:rFonts w:ascii="Times New Roman" w:hAnsi="Times New Roman" w:cs="Times New Roman"/>
          <w:sz w:val="24"/>
          <w:szCs w:val="24"/>
        </w:rPr>
        <w:t>.</w:t>
      </w:r>
      <w:r w:rsidRPr="001358E8">
        <w:rPr>
          <w:rFonts w:ascii="Times New Roman" w:hAnsi="Times New Roman" w:cs="Times New Roman"/>
          <w:sz w:val="24"/>
          <w:szCs w:val="24"/>
        </w:rPr>
        <w:t xml:space="preserve"> Bunun dışında aday kendi isteği ile deneme parkuru ve danışmanlık eğitimi almak isterse her deneme için yukarıdaki hesaba ilave</w:t>
      </w:r>
      <w:r w:rsidR="00DE57FE" w:rsidRPr="001358E8">
        <w:rPr>
          <w:rFonts w:ascii="Times New Roman" w:hAnsi="Times New Roman" w:cs="Times New Roman"/>
          <w:sz w:val="24"/>
          <w:szCs w:val="24"/>
        </w:rPr>
        <w:t xml:space="preserve"> olarak </w:t>
      </w:r>
      <w:r w:rsidR="00D26DDF" w:rsidRPr="001358E8">
        <w:rPr>
          <w:rFonts w:ascii="Times New Roman" w:hAnsi="Times New Roman" w:cs="Times New Roman"/>
          <w:sz w:val="24"/>
          <w:szCs w:val="24"/>
        </w:rPr>
        <w:t>125</w:t>
      </w:r>
      <w:r w:rsidRPr="001358E8">
        <w:rPr>
          <w:rFonts w:ascii="Times New Roman" w:hAnsi="Times New Roman" w:cs="Times New Roman"/>
          <w:sz w:val="24"/>
          <w:szCs w:val="24"/>
        </w:rPr>
        <w:t xml:space="preserve"> TL yatırması gerekmektedir. </w:t>
      </w:r>
    </w:p>
    <w:p w:rsidR="00E75A5F" w:rsidRPr="001358E8" w:rsidRDefault="00940E64" w:rsidP="00B40D28">
      <w:pPr>
        <w:pStyle w:val="ListeParagraf"/>
        <w:numPr>
          <w:ilvl w:val="0"/>
          <w:numId w:val="8"/>
        </w:num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Millî sporcu kontenjanına müracaat edecekler için yukarıda belirtilen tüm belgelere ek olarak, Spor Genel Müdürlüğünden alınmış mill</w:t>
      </w:r>
      <w:r w:rsidR="003A23A1" w:rsidRPr="001358E8">
        <w:rPr>
          <w:rFonts w:ascii="Times New Roman" w:hAnsi="Times New Roman" w:cs="Times New Roman"/>
          <w:sz w:val="24"/>
          <w:szCs w:val="24"/>
        </w:rPr>
        <w:t>i</w:t>
      </w:r>
      <w:r w:rsidRPr="001358E8">
        <w:rPr>
          <w:rFonts w:ascii="Times New Roman" w:hAnsi="Times New Roman" w:cs="Times New Roman"/>
          <w:sz w:val="24"/>
          <w:szCs w:val="24"/>
        </w:rPr>
        <w:t xml:space="preserve">lik belgesinin aslı veya </w:t>
      </w:r>
      <w:r w:rsidR="00DE57FE" w:rsidRPr="001358E8">
        <w:rPr>
          <w:rFonts w:ascii="Times New Roman" w:hAnsi="Times New Roman" w:cs="Times New Roman"/>
          <w:sz w:val="24"/>
          <w:szCs w:val="24"/>
        </w:rPr>
        <w:t xml:space="preserve">aslı gibidir </w:t>
      </w:r>
      <w:r w:rsidRPr="001358E8">
        <w:rPr>
          <w:rFonts w:ascii="Times New Roman" w:hAnsi="Times New Roman" w:cs="Times New Roman"/>
          <w:sz w:val="24"/>
          <w:szCs w:val="24"/>
        </w:rPr>
        <w:t xml:space="preserve">onaylı </w:t>
      </w:r>
      <w:r w:rsidR="00DE57FE" w:rsidRPr="001358E8">
        <w:rPr>
          <w:rFonts w:ascii="Times New Roman" w:hAnsi="Times New Roman" w:cs="Times New Roman"/>
          <w:sz w:val="24"/>
          <w:szCs w:val="24"/>
        </w:rPr>
        <w:t xml:space="preserve">sureti </w:t>
      </w:r>
      <w:r w:rsidRPr="001358E8">
        <w:rPr>
          <w:rFonts w:ascii="Times New Roman" w:hAnsi="Times New Roman" w:cs="Times New Roman"/>
          <w:sz w:val="24"/>
          <w:szCs w:val="24"/>
        </w:rPr>
        <w:t>Belge, özerk federasyonlar için federasyon başkanı, özerk olmayan federasyonlar için SGM Genel Müdürü veya Genel Müdür Yardımcısı tarafından onaylı olmalıdır.</w:t>
      </w:r>
      <w:r w:rsidR="00DE57FE" w:rsidRPr="001358E8">
        <w:rPr>
          <w:rFonts w:ascii="Times New Roman" w:hAnsi="Times New Roman" w:cs="Times New Roman"/>
          <w:sz w:val="24"/>
          <w:szCs w:val="24"/>
        </w:rPr>
        <w:t xml:space="preserve"> </w:t>
      </w:r>
      <w:r w:rsidRPr="001358E8">
        <w:rPr>
          <w:rFonts w:ascii="Times New Roman" w:hAnsi="Times New Roman" w:cs="Times New Roman"/>
          <w:sz w:val="24"/>
          <w:szCs w:val="24"/>
        </w:rPr>
        <w:t>12</w:t>
      </w:r>
      <w:r w:rsidR="00DE57FE" w:rsidRPr="001358E8">
        <w:rPr>
          <w:rFonts w:ascii="Times New Roman" w:hAnsi="Times New Roman" w:cs="Times New Roman"/>
          <w:sz w:val="24"/>
          <w:szCs w:val="24"/>
        </w:rPr>
        <w:t>/</w:t>
      </w:r>
      <w:r w:rsidRPr="001358E8">
        <w:rPr>
          <w:rFonts w:ascii="Times New Roman" w:hAnsi="Times New Roman" w:cs="Times New Roman"/>
          <w:sz w:val="24"/>
          <w:szCs w:val="24"/>
        </w:rPr>
        <w:t>05</w:t>
      </w:r>
      <w:r w:rsidR="00DE57FE" w:rsidRPr="001358E8">
        <w:rPr>
          <w:rFonts w:ascii="Times New Roman" w:hAnsi="Times New Roman" w:cs="Times New Roman"/>
          <w:sz w:val="24"/>
          <w:szCs w:val="24"/>
        </w:rPr>
        <w:t>/</w:t>
      </w:r>
      <w:r w:rsidRPr="001358E8">
        <w:rPr>
          <w:rFonts w:ascii="Times New Roman" w:hAnsi="Times New Roman" w:cs="Times New Roman"/>
          <w:sz w:val="24"/>
          <w:szCs w:val="24"/>
        </w:rPr>
        <w:t>2011 tarih</w:t>
      </w:r>
      <w:r w:rsidR="00DE57FE" w:rsidRPr="001358E8">
        <w:rPr>
          <w:rFonts w:ascii="Times New Roman" w:hAnsi="Times New Roman" w:cs="Times New Roman"/>
          <w:sz w:val="24"/>
          <w:szCs w:val="24"/>
        </w:rPr>
        <w:t>li</w:t>
      </w:r>
      <w:r w:rsidRPr="001358E8">
        <w:rPr>
          <w:rFonts w:ascii="Times New Roman" w:hAnsi="Times New Roman" w:cs="Times New Roman"/>
          <w:sz w:val="24"/>
          <w:szCs w:val="24"/>
        </w:rPr>
        <w:t xml:space="preserve"> ve 27932 sayılı Resmî Gazetede yer alan “Millî Sporcu Belgesi Verilmesi Hakkında Yönetmelik” ekinde yer alan şartlara göre düzenlenmiş</w:t>
      </w:r>
      <w:r w:rsidR="003A23A1" w:rsidRPr="001358E8">
        <w:rPr>
          <w:rFonts w:ascii="Times New Roman" w:hAnsi="Times New Roman" w:cs="Times New Roman"/>
          <w:sz w:val="24"/>
          <w:szCs w:val="24"/>
        </w:rPr>
        <w:t xml:space="preserve"> </w:t>
      </w:r>
      <w:r w:rsidRPr="001358E8">
        <w:rPr>
          <w:rFonts w:ascii="Times New Roman" w:hAnsi="Times New Roman" w:cs="Times New Roman"/>
          <w:sz w:val="24"/>
          <w:szCs w:val="24"/>
          <w:u w:val="single"/>
        </w:rPr>
        <w:t>A, B ve C Millî Sporcu Belgesi</w:t>
      </w:r>
      <w:r w:rsidR="00D26DDF" w:rsidRPr="001358E8">
        <w:rPr>
          <w:rFonts w:ascii="Times New Roman" w:hAnsi="Times New Roman" w:cs="Times New Roman"/>
          <w:sz w:val="24"/>
          <w:szCs w:val="24"/>
        </w:rPr>
        <w:t>nin online olarak sisteme yükleyecektir.</w:t>
      </w:r>
    </w:p>
    <w:p w:rsidR="00E75A5F" w:rsidRPr="001358E8" w:rsidRDefault="00940E64" w:rsidP="00B40D28">
      <w:pPr>
        <w:pStyle w:val="ListeParagraf"/>
        <w:numPr>
          <w:ilvl w:val="0"/>
          <w:numId w:val="8"/>
        </w:num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lastRenderedPageBreak/>
        <w:t>Sağlık sorunu olmadığını belirten kamuya bağlı sağlık kuruluşlarından alınmış hekim raporu</w:t>
      </w:r>
      <w:r w:rsidR="0011509B" w:rsidRPr="001358E8">
        <w:rPr>
          <w:rFonts w:ascii="Times New Roman" w:hAnsi="Times New Roman" w:cs="Times New Roman"/>
          <w:sz w:val="24"/>
          <w:szCs w:val="24"/>
        </w:rPr>
        <w:t>nu online olarak sisteme yükleyecektir</w:t>
      </w:r>
      <w:r w:rsidR="00DE57FE" w:rsidRPr="001358E8">
        <w:rPr>
          <w:rFonts w:ascii="Times New Roman" w:hAnsi="Times New Roman" w:cs="Times New Roman"/>
          <w:sz w:val="24"/>
          <w:szCs w:val="24"/>
        </w:rPr>
        <w:t>.</w:t>
      </w:r>
      <w:r w:rsidRPr="001358E8">
        <w:rPr>
          <w:rFonts w:ascii="Times New Roman" w:hAnsi="Times New Roman" w:cs="Times New Roman"/>
          <w:sz w:val="24"/>
          <w:szCs w:val="24"/>
        </w:rPr>
        <w:t xml:space="preserve"> (Aile hekiminden alınan sağlık raporu geçerlidir</w:t>
      </w:r>
      <w:r w:rsidR="00E75A5F" w:rsidRPr="001358E8">
        <w:rPr>
          <w:rFonts w:ascii="Times New Roman" w:hAnsi="Times New Roman" w:cs="Times New Roman"/>
          <w:sz w:val="24"/>
          <w:szCs w:val="24"/>
        </w:rPr>
        <w:t>)</w:t>
      </w:r>
    </w:p>
    <w:p w:rsidR="00940E64" w:rsidRPr="001358E8" w:rsidRDefault="00940E64" w:rsidP="00B40D28">
      <w:pPr>
        <w:spacing w:after="0" w:line="240" w:lineRule="atLeast"/>
        <w:jc w:val="both"/>
        <w:rPr>
          <w:rFonts w:ascii="Times New Roman" w:hAnsi="Times New Roman" w:cs="Times New Roman"/>
          <w:sz w:val="24"/>
          <w:szCs w:val="24"/>
        </w:rPr>
      </w:pPr>
    </w:p>
    <w:p w:rsidR="00940E64" w:rsidRPr="001358E8" w:rsidRDefault="00940E64" w:rsidP="00B40D28">
      <w:pPr>
        <w:pStyle w:val="ListeParagraf"/>
        <w:numPr>
          <w:ilvl w:val="0"/>
          <w:numId w:val="5"/>
        </w:numPr>
        <w:spacing w:after="0" w:line="240" w:lineRule="atLeast"/>
        <w:ind w:left="284" w:hanging="284"/>
        <w:jc w:val="both"/>
        <w:rPr>
          <w:rFonts w:ascii="Times New Roman" w:hAnsi="Times New Roman" w:cs="Times New Roman"/>
          <w:b/>
          <w:sz w:val="24"/>
          <w:szCs w:val="24"/>
        </w:rPr>
      </w:pPr>
      <w:r w:rsidRPr="001358E8">
        <w:rPr>
          <w:rFonts w:ascii="Times New Roman" w:hAnsi="Times New Roman" w:cs="Times New Roman"/>
          <w:b/>
          <w:sz w:val="24"/>
          <w:szCs w:val="24"/>
        </w:rPr>
        <w:t>ADAYLARIN ÖZEL YETENEK SINAVINA GELİRKEN GETİRMESİ GEREKEN EVRAKLAR</w:t>
      </w:r>
    </w:p>
    <w:p w:rsidR="00B40D28" w:rsidRPr="001358E8" w:rsidRDefault="00B40D28" w:rsidP="00B40D28">
      <w:pPr>
        <w:pStyle w:val="ListeParagraf"/>
        <w:numPr>
          <w:ilvl w:val="0"/>
          <w:numId w:val="9"/>
        </w:num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T.C. Nüfus Cüzdanı/Kimlik Kartı (Nüfus cüzdanı/Kimlik Kartı üzerindeki fotoğraf güncel olmalıdır. T.C. kimlik numarası ve soğuk damgası bulunmayan veya özelliğini kaybetmiş, fotoğrafsız ya da fotoğrafı kendisine benzemeyen kimliklerle başvuru yapanlar sınava kabul edilmeyecektir),</w:t>
      </w:r>
    </w:p>
    <w:p w:rsidR="00B40D28" w:rsidRPr="001358E8" w:rsidRDefault="002E3B20" w:rsidP="00B40D28">
      <w:pPr>
        <w:pStyle w:val="ListeParagraf"/>
        <w:numPr>
          <w:ilvl w:val="0"/>
          <w:numId w:val="9"/>
        </w:num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Adaylar online</w:t>
      </w:r>
      <w:r w:rsidR="0037177A" w:rsidRPr="001358E8">
        <w:rPr>
          <w:rFonts w:ascii="Times New Roman" w:hAnsi="Times New Roman" w:cs="Times New Roman"/>
          <w:sz w:val="24"/>
          <w:szCs w:val="24"/>
        </w:rPr>
        <w:t xml:space="preserve"> müracaattan </w:t>
      </w:r>
      <w:r w:rsidRPr="001358E8">
        <w:rPr>
          <w:rFonts w:ascii="Times New Roman" w:hAnsi="Times New Roman" w:cs="Times New Roman"/>
          <w:sz w:val="24"/>
          <w:szCs w:val="24"/>
        </w:rPr>
        <w:t>sonra deneme</w:t>
      </w:r>
      <w:r w:rsidR="0037177A" w:rsidRPr="001358E8">
        <w:rPr>
          <w:rFonts w:ascii="Times New Roman" w:hAnsi="Times New Roman" w:cs="Times New Roman"/>
          <w:sz w:val="24"/>
          <w:szCs w:val="24"/>
        </w:rPr>
        <w:t xml:space="preserve"> eğitimine gelirken </w:t>
      </w:r>
      <w:r w:rsidR="00940E64" w:rsidRPr="001358E8">
        <w:rPr>
          <w:rFonts w:ascii="Times New Roman" w:hAnsi="Times New Roman" w:cs="Times New Roman"/>
          <w:sz w:val="24"/>
          <w:szCs w:val="24"/>
        </w:rPr>
        <w:t xml:space="preserve">sınav giriş belgesini ve sınavda giyeceği şahsa ait numaralı tişörtünü teslim alması gerekmektedir. </w:t>
      </w:r>
    </w:p>
    <w:p w:rsidR="00940E64" w:rsidRPr="001358E8" w:rsidRDefault="00940E64" w:rsidP="00B40D28">
      <w:pPr>
        <w:pStyle w:val="ListeParagraf"/>
        <w:numPr>
          <w:ilvl w:val="0"/>
          <w:numId w:val="9"/>
        </w:num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Adayların Özel Yetenek Sınavında (herhangi bir siyasi partinin, zümrenin veya farklı ideolojilerin olası mesajlarını içeren kıyafetler giyilebilme ihtimalini ortadan kaldırmak üzere) Erzurum Teknik Üniversitesi Spor Bilimleri Fakültesi tarafından</w:t>
      </w:r>
      <w:r w:rsidR="002E3B20" w:rsidRPr="001358E8">
        <w:rPr>
          <w:rFonts w:ascii="Times New Roman" w:hAnsi="Times New Roman" w:cs="Times New Roman"/>
          <w:sz w:val="24"/>
          <w:szCs w:val="24"/>
        </w:rPr>
        <w:t xml:space="preserve"> deneme eğitimi sırasında  </w:t>
      </w:r>
      <w:r w:rsidRPr="001358E8">
        <w:rPr>
          <w:rFonts w:ascii="Times New Roman" w:hAnsi="Times New Roman" w:cs="Times New Roman"/>
          <w:sz w:val="24"/>
          <w:szCs w:val="24"/>
        </w:rPr>
        <w:t xml:space="preserve"> verilen logolu ve numaralı tişörtleri giymesi zorunludur. Adayın verilen tişörtü kaybetmesi durumunda</w:t>
      </w:r>
      <w:r w:rsidR="001358E8" w:rsidRPr="001358E8">
        <w:rPr>
          <w:rFonts w:ascii="Times New Roman" w:hAnsi="Times New Roman" w:cs="Times New Roman"/>
          <w:sz w:val="24"/>
          <w:szCs w:val="24"/>
        </w:rPr>
        <w:t>;</w:t>
      </w:r>
      <w:r w:rsidRPr="001358E8">
        <w:rPr>
          <w:rFonts w:ascii="Times New Roman" w:hAnsi="Times New Roman" w:cs="Times New Roman"/>
          <w:sz w:val="24"/>
          <w:szCs w:val="24"/>
        </w:rPr>
        <w:t xml:space="preserve"> Spor Bilimleri Fakültesi Ziraat Bankası Erzurum Şubesi TR400001000112924019105001 IBAN nolu hesaba </w:t>
      </w:r>
      <w:r w:rsidR="002E3B20" w:rsidRPr="001358E8">
        <w:rPr>
          <w:rFonts w:ascii="Times New Roman" w:hAnsi="Times New Roman" w:cs="Times New Roman"/>
          <w:sz w:val="24"/>
          <w:szCs w:val="24"/>
        </w:rPr>
        <w:t>100</w:t>
      </w:r>
      <w:r w:rsidRPr="001358E8">
        <w:rPr>
          <w:rFonts w:ascii="Times New Roman" w:hAnsi="Times New Roman" w:cs="Times New Roman"/>
          <w:sz w:val="24"/>
          <w:szCs w:val="24"/>
        </w:rPr>
        <w:t xml:space="preserve"> TL ücret yatırmaları gerekmektedir.</w:t>
      </w:r>
    </w:p>
    <w:p w:rsidR="00940E64" w:rsidRPr="001358E8" w:rsidRDefault="00940E64" w:rsidP="00B40D28">
      <w:pPr>
        <w:spacing w:after="0" w:line="240" w:lineRule="atLeast"/>
        <w:jc w:val="both"/>
        <w:rPr>
          <w:rFonts w:ascii="Times New Roman" w:hAnsi="Times New Roman" w:cs="Times New Roman"/>
          <w:sz w:val="24"/>
          <w:szCs w:val="24"/>
        </w:rPr>
      </w:pPr>
    </w:p>
    <w:p w:rsidR="00940E64" w:rsidRPr="001358E8" w:rsidRDefault="00940E64" w:rsidP="00AF4FF8">
      <w:pPr>
        <w:pStyle w:val="ListeParagraf"/>
        <w:numPr>
          <w:ilvl w:val="0"/>
          <w:numId w:val="5"/>
        </w:numPr>
        <w:spacing w:after="0" w:line="240" w:lineRule="atLeast"/>
        <w:ind w:left="284" w:hanging="284"/>
        <w:jc w:val="both"/>
        <w:rPr>
          <w:rFonts w:ascii="Times New Roman" w:hAnsi="Times New Roman" w:cs="Times New Roman"/>
          <w:b/>
          <w:sz w:val="24"/>
          <w:szCs w:val="24"/>
        </w:rPr>
      </w:pPr>
      <w:r w:rsidRPr="001358E8">
        <w:rPr>
          <w:rFonts w:ascii="Times New Roman" w:hAnsi="Times New Roman" w:cs="Times New Roman"/>
          <w:b/>
          <w:sz w:val="24"/>
          <w:szCs w:val="24"/>
        </w:rPr>
        <w:t>KONTENJANLAR</w:t>
      </w:r>
    </w:p>
    <w:p w:rsidR="00940E64" w:rsidRPr="00F619BF" w:rsidRDefault="00B60767" w:rsidP="00B40D28">
      <w:pPr>
        <w:spacing w:after="0" w:line="240" w:lineRule="atLeast"/>
        <w:jc w:val="both"/>
        <w:rPr>
          <w:rFonts w:ascii="Times New Roman" w:hAnsi="Times New Roman" w:cs="Times New Roman"/>
          <w:color w:val="000000" w:themeColor="text1"/>
          <w:sz w:val="24"/>
          <w:szCs w:val="24"/>
        </w:rPr>
      </w:pPr>
      <w:r w:rsidRPr="00F619BF">
        <w:rPr>
          <w:rFonts w:ascii="Times New Roman" w:hAnsi="Times New Roman" w:cs="Times New Roman"/>
          <w:color w:val="000000" w:themeColor="text1"/>
          <w:sz w:val="24"/>
          <w:szCs w:val="24"/>
        </w:rPr>
        <w:t>202</w:t>
      </w:r>
      <w:r w:rsidR="002E3B20" w:rsidRPr="00F619BF">
        <w:rPr>
          <w:rFonts w:ascii="Times New Roman" w:hAnsi="Times New Roman" w:cs="Times New Roman"/>
          <w:color w:val="000000" w:themeColor="text1"/>
          <w:sz w:val="24"/>
          <w:szCs w:val="24"/>
        </w:rPr>
        <w:t>1</w:t>
      </w:r>
      <w:r w:rsidRPr="00F619BF">
        <w:rPr>
          <w:rFonts w:ascii="Times New Roman" w:hAnsi="Times New Roman" w:cs="Times New Roman"/>
          <w:color w:val="000000" w:themeColor="text1"/>
          <w:sz w:val="24"/>
          <w:szCs w:val="24"/>
        </w:rPr>
        <w:t>-202</w:t>
      </w:r>
      <w:r w:rsidR="002E3B20" w:rsidRPr="00F619BF">
        <w:rPr>
          <w:rFonts w:ascii="Times New Roman" w:hAnsi="Times New Roman" w:cs="Times New Roman"/>
          <w:color w:val="000000" w:themeColor="text1"/>
          <w:sz w:val="24"/>
          <w:szCs w:val="24"/>
        </w:rPr>
        <w:t>2</w:t>
      </w:r>
      <w:r w:rsidRPr="00F619BF">
        <w:rPr>
          <w:rFonts w:ascii="Times New Roman" w:hAnsi="Times New Roman" w:cs="Times New Roman"/>
          <w:color w:val="000000" w:themeColor="text1"/>
          <w:sz w:val="24"/>
          <w:szCs w:val="24"/>
        </w:rPr>
        <w:t xml:space="preserve"> eğitim-öğretim yılında </w:t>
      </w:r>
      <w:r w:rsidR="00940E64" w:rsidRPr="00F619BF">
        <w:rPr>
          <w:rFonts w:ascii="Times New Roman" w:hAnsi="Times New Roman" w:cs="Times New Roman"/>
          <w:color w:val="000000" w:themeColor="text1"/>
          <w:sz w:val="24"/>
          <w:szCs w:val="24"/>
        </w:rPr>
        <w:t xml:space="preserve">Beden Eğitimi ve Spor Bölümü, Beden Eğitimi ve Spor Öğretmenliği Programına </w:t>
      </w:r>
      <w:r w:rsidR="00D5066B" w:rsidRPr="00F619BF">
        <w:rPr>
          <w:rFonts w:ascii="Times New Roman" w:hAnsi="Times New Roman" w:cs="Times New Roman"/>
          <w:color w:val="000000" w:themeColor="text1"/>
          <w:sz w:val="24"/>
          <w:szCs w:val="24"/>
        </w:rPr>
        <w:t xml:space="preserve">ayrılan genel kontenjan içerisinde; </w:t>
      </w:r>
      <w:r w:rsidR="00940E64" w:rsidRPr="00F619BF">
        <w:rPr>
          <w:rFonts w:ascii="Times New Roman" w:hAnsi="Times New Roman" w:cs="Times New Roman"/>
          <w:color w:val="000000" w:themeColor="text1"/>
          <w:sz w:val="24"/>
          <w:szCs w:val="24"/>
        </w:rPr>
        <w:t>25 erkek</w:t>
      </w:r>
      <w:r w:rsidR="00D5066B" w:rsidRPr="00F619BF">
        <w:rPr>
          <w:rFonts w:ascii="Times New Roman" w:hAnsi="Times New Roman" w:cs="Times New Roman"/>
          <w:color w:val="000000" w:themeColor="text1"/>
          <w:sz w:val="24"/>
          <w:szCs w:val="24"/>
        </w:rPr>
        <w:t xml:space="preserve">, </w:t>
      </w:r>
      <w:r w:rsidR="00940E64" w:rsidRPr="00F619BF">
        <w:rPr>
          <w:rFonts w:ascii="Times New Roman" w:hAnsi="Times New Roman" w:cs="Times New Roman"/>
          <w:color w:val="000000" w:themeColor="text1"/>
          <w:sz w:val="24"/>
          <w:szCs w:val="24"/>
        </w:rPr>
        <w:t xml:space="preserve">15 kadın </w:t>
      </w:r>
      <w:r w:rsidR="00D5066B" w:rsidRPr="00F619BF">
        <w:rPr>
          <w:rFonts w:ascii="Times New Roman" w:hAnsi="Times New Roman" w:cs="Times New Roman"/>
          <w:color w:val="000000" w:themeColor="text1"/>
          <w:sz w:val="24"/>
          <w:szCs w:val="24"/>
        </w:rPr>
        <w:t xml:space="preserve">ve milli olmak üzere 4 erkek 2 kadın </w:t>
      </w:r>
      <w:r w:rsidR="00940E64" w:rsidRPr="00F619BF">
        <w:rPr>
          <w:rFonts w:ascii="Times New Roman" w:hAnsi="Times New Roman" w:cs="Times New Roman"/>
          <w:color w:val="000000" w:themeColor="text1"/>
          <w:sz w:val="24"/>
          <w:szCs w:val="24"/>
        </w:rPr>
        <w:t>toplam 4</w:t>
      </w:r>
      <w:r w:rsidR="00D5066B" w:rsidRPr="00F619BF">
        <w:rPr>
          <w:rFonts w:ascii="Times New Roman" w:hAnsi="Times New Roman" w:cs="Times New Roman"/>
          <w:color w:val="000000" w:themeColor="text1"/>
          <w:sz w:val="24"/>
          <w:szCs w:val="24"/>
        </w:rPr>
        <w:t>6</w:t>
      </w:r>
      <w:r w:rsidR="00940E64" w:rsidRPr="00F619BF">
        <w:rPr>
          <w:rFonts w:ascii="Times New Roman" w:hAnsi="Times New Roman" w:cs="Times New Roman"/>
          <w:color w:val="000000" w:themeColor="text1"/>
          <w:sz w:val="24"/>
          <w:szCs w:val="24"/>
        </w:rPr>
        <w:t xml:space="preserve"> öğrenciden oluşmaktadır.</w:t>
      </w:r>
    </w:p>
    <w:p w:rsidR="00940E64" w:rsidRPr="00F619BF" w:rsidRDefault="00940E64" w:rsidP="00B40D28">
      <w:pPr>
        <w:spacing w:after="0" w:line="240" w:lineRule="atLeast"/>
        <w:jc w:val="both"/>
        <w:rPr>
          <w:rFonts w:ascii="Times New Roman" w:hAnsi="Times New Roman" w:cs="Times New Roman"/>
          <w:color w:val="000000" w:themeColor="text1"/>
          <w:sz w:val="24"/>
          <w:szCs w:val="24"/>
        </w:rPr>
      </w:pPr>
      <w:r w:rsidRPr="00F619BF">
        <w:rPr>
          <w:rFonts w:ascii="Times New Roman" w:hAnsi="Times New Roman" w:cs="Times New Roman"/>
          <w:color w:val="000000" w:themeColor="text1"/>
          <w:sz w:val="24"/>
          <w:szCs w:val="24"/>
        </w:rPr>
        <w:t>Y</w:t>
      </w:r>
      <w:r w:rsidR="00905762" w:rsidRPr="00F619BF">
        <w:rPr>
          <w:rFonts w:ascii="Times New Roman" w:hAnsi="Times New Roman" w:cs="Times New Roman"/>
          <w:color w:val="000000" w:themeColor="text1"/>
          <w:sz w:val="24"/>
          <w:szCs w:val="24"/>
        </w:rPr>
        <w:t>ükseköğretim Kurulu tarafından kontenjanlar ile ilgili değişiklik yap</w:t>
      </w:r>
      <w:r w:rsidR="00C47028" w:rsidRPr="00F619BF">
        <w:rPr>
          <w:rFonts w:ascii="Times New Roman" w:hAnsi="Times New Roman" w:cs="Times New Roman"/>
          <w:color w:val="000000" w:themeColor="text1"/>
          <w:sz w:val="24"/>
          <w:szCs w:val="24"/>
        </w:rPr>
        <w:t>ıl</w:t>
      </w:r>
      <w:r w:rsidR="00905762" w:rsidRPr="00F619BF">
        <w:rPr>
          <w:rFonts w:ascii="Times New Roman" w:hAnsi="Times New Roman" w:cs="Times New Roman"/>
          <w:color w:val="000000" w:themeColor="text1"/>
          <w:sz w:val="24"/>
          <w:szCs w:val="24"/>
        </w:rPr>
        <w:t>ması durumunda,</w:t>
      </w:r>
      <w:r w:rsidRPr="00F619BF">
        <w:rPr>
          <w:rFonts w:ascii="Times New Roman" w:hAnsi="Times New Roman" w:cs="Times New Roman"/>
          <w:color w:val="000000" w:themeColor="text1"/>
          <w:sz w:val="24"/>
          <w:szCs w:val="24"/>
        </w:rPr>
        <w:t xml:space="preserve"> </w:t>
      </w:r>
      <w:r w:rsidR="00905762" w:rsidRPr="00F619BF">
        <w:rPr>
          <w:rFonts w:ascii="Times New Roman" w:hAnsi="Times New Roman" w:cs="Times New Roman"/>
          <w:color w:val="000000" w:themeColor="text1"/>
          <w:sz w:val="24"/>
          <w:szCs w:val="24"/>
        </w:rPr>
        <w:t xml:space="preserve">Fakültemize alınacak öğrenci </w:t>
      </w:r>
      <w:r w:rsidRPr="00F619BF">
        <w:rPr>
          <w:rFonts w:ascii="Times New Roman" w:hAnsi="Times New Roman" w:cs="Times New Roman"/>
          <w:color w:val="000000" w:themeColor="text1"/>
          <w:sz w:val="24"/>
          <w:szCs w:val="24"/>
        </w:rPr>
        <w:t>kontenjanlar</w:t>
      </w:r>
      <w:r w:rsidR="00905762" w:rsidRPr="00F619BF">
        <w:rPr>
          <w:rFonts w:ascii="Times New Roman" w:hAnsi="Times New Roman" w:cs="Times New Roman"/>
          <w:color w:val="000000" w:themeColor="text1"/>
          <w:sz w:val="24"/>
          <w:szCs w:val="24"/>
        </w:rPr>
        <w:t xml:space="preserve">ında değişiklik yapılması hususunda Sınav Üst Kurulu </w:t>
      </w:r>
      <w:r w:rsidRPr="00F619BF">
        <w:rPr>
          <w:rFonts w:ascii="Times New Roman" w:hAnsi="Times New Roman" w:cs="Times New Roman"/>
          <w:color w:val="000000" w:themeColor="text1"/>
          <w:sz w:val="24"/>
          <w:szCs w:val="24"/>
        </w:rPr>
        <w:t>yetkilidir.</w:t>
      </w:r>
    </w:p>
    <w:p w:rsidR="00940E64" w:rsidRPr="00F619BF" w:rsidRDefault="00940E64" w:rsidP="00B40D28">
      <w:pPr>
        <w:spacing w:after="0" w:line="240" w:lineRule="atLeast"/>
        <w:jc w:val="both"/>
        <w:rPr>
          <w:rFonts w:ascii="Times New Roman" w:hAnsi="Times New Roman" w:cs="Times New Roman"/>
          <w:color w:val="000000" w:themeColor="text1"/>
          <w:sz w:val="24"/>
          <w:szCs w:val="24"/>
        </w:rPr>
      </w:pPr>
    </w:p>
    <w:tbl>
      <w:tblPr>
        <w:tblStyle w:val="TableNormal"/>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1701"/>
        <w:gridCol w:w="1418"/>
        <w:gridCol w:w="1417"/>
        <w:gridCol w:w="1696"/>
        <w:gridCol w:w="1564"/>
      </w:tblGrid>
      <w:tr w:rsidR="00F619BF" w:rsidRPr="00F619BF" w:rsidTr="00B60767">
        <w:trPr>
          <w:trHeight w:val="284"/>
          <w:jc w:val="center"/>
        </w:trPr>
        <w:tc>
          <w:tcPr>
            <w:tcW w:w="3544" w:type="dxa"/>
            <w:gridSpan w:val="2"/>
            <w:vMerge w:val="restart"/>
            <w:vAlign w:val="center"/>
          </w:tcPr>
          <w:p w:rsidR="00AF4FF8" w:rsidRPr="00F619BF" w:rsidRDefault="00AF4FF8" w:rsidP="00954175">
            <w:pPr>
              <w:pStyle w:val="TableParagraph"/>
              <w:spacing w:line="240" w:lineRule="atLeast"/>
              <w:ind w:left="110"/>
              <w:jc w:val="center"/>
              <w:rPr>
                <w:b/>
                <w:color w:val="000000" w:themeColor="text1"/>
                <w:sz w:val="24"/>
                <w:szCs w:val="24"/>
              </w:rPr>
            </w:pPr>
            <w:r w:rsidRPr="00F619BF">
              <w:rPr>
                <w:b/>
                <w:color w:val="000000" w:themeColor="text1"/>
                <w:sz w:val="24"/>
                <w:szCs w:val="24"/>
              </w:rPr>
              <w:t>Genel Sporcu Kontenjanı</w:t>
            </w:r>
          </w:p>
        </w:tc>
        <w:tc>
          <w:tcPr>
            <w:tcW w:w="6095" w:type="dxa"/>
            <w:gridSpan w:val="4"/>
            <w:vAlign w:val="center"/>
          </w:tcPr>
          <w:p w:rsidR="00AF4FF8" w:rsidRPr="00F619BF" w:rsidRDefault="00AF4FF8" w:rsidP="00954175">
            <w:pPr>
              <w:pStyle w:val="TableParagraph"/>
              <w:spacing w:line="240" w:lineRule="atLeast"/>
              <w:jc w:val="center"/>
              <w:rPr>
                <w:b/>
                <w:color w:val="000000" w:themeColor="text1"/>
                <w:sz w:val="24"/>
                <w:szCs w:val="24"/>
              </w:rPr>
            </w:pPr>
            <w:r w:rsidRPr="00F619BF">
              <w:rPr>
                <w:b/>
                <w:color w:val="000000" w:themeColor="text1"/>
                <w:sz w:val="24"/>
                <w:szCs w:val="24"/>
              </w:rPr>
              <w:t>Milli Sporcu Kontenjanı (A, B ve C sınıfı)</w:t>
            </w:r>
          </w:p>
        </w:tc>
      </w:tr>
      <w:tr w:rsidR="00F619BF" w:rsidRPr="00F619BF" w:rsidTr="00B60767">
        <w:trPr>
          <w:trHeight w:val="284"/>
          <w:jc w:val="center"/>
        </w:trPr>
        <w:tc>
          <w:tcPr>
            <w:tcW w:w="3544" w:type="dxa"/>
            <w:gridSpan w:val="2"/>
            <w:vMerge/>
            <w:tcBorders>
              <w:top w:val="nil"/>
            </w:tcBorders>
            <w:vAlign w:val="center"/>
          </w:tcPr>
          <w:p w:rsidR="00AF4FF8" w:rsidRPr="00F619BF" w:rsidRDefault="00AF4FF8" w:rsidP="00954175">
            <w:pPr>
              <w:spacing w:line="240" w:lineRule="atLeast"/>
              <w:jc w:val="center"/>
              <w:rPr>
                <w:rFonts w:ascii="Times New Roman" w:hAnsi="Times New Roman" w:cs="Times New Roman"/>
                <w:color w:val="000000" w:themeColor="text1"/>
                <w:sz w:val="24"/>
                <w:szCs w:val="24"/>
              </w:rPr>
            </w:pPr>
          </w:p>
        </w:tc>
        <w:tc>
          <w:tcPr>
            <w:tcW w:w="2835" w:type="dxa"/>
            <w:gridSpan w:val="2"/>
            <w:vAlign w:val="center"/>
          </w:tcPr>
          <w:p w:rsidR="00AF4FF8" w:rsidRPr="00F619BF" w:rsidRDefault="00EF2FD6" w:rsidP="00954175">
            <w:pPr>
              <w:pStyle w:val="TableParagraph"/>
              <w:spacing w:line="240" w:lineRule="atLeast"/>
              <w:ind w:left="167"/>
              <w:jc w:val="center"/>
              <w:rPr>
                <w:b/>
                <w:color w:val="000000" w:themeColor="text1"/>
                <w:sz w:val="24"/>
                <w:szCs w:val="24"/>
              </w:rPr>
            </w:pPr>
            <w:hyperlink r:id="rId16">
              <w:r w:rsidR="00AF4FF8" w:rsidRPr="00F619BF">
                <w:rPr>
                  <w:b/>
                  <w:color w:val="000000" w:themeColor="text1"/>
                  <w:sz w:val="24"/>
                  <w:szCs w:val="24"/>
                </w:rPr>
                <w:t>Yaz Sporları</w:t>
              </w:r>
            </w:hyperlink>
          </w:p>
        </w:tc>
        <w:tc>
          <w:tcPr>
            <w:tcW w:w="3260" w:type="dxa"/>
            <w:gridSpan w:val="2"/>
            <w:vAlign w:val="center"/>
          </w:tcPr>
          <w:p w:rsidR="00AF4FF8" w:rsidRPr="00F619BF" w:rsidRDefault="00EF2FD6" w:rsidP="00954175">
            <w:pPr>
              <w:pStyle w:val="TableParagraph"/>
              <w:spacing w:line="240" w:lineRule="atLeast"/>
              <w:ind w:left="167"/>
              <w:jc w:val="center"/>
              <w:rPr>
                <w:b/>
                <w:color w:val="000000" w:themeColor="text1"/>
                <w:sz w:val="24"/>
                <w:szCs w:val="24"/>
              </w:rPr>
            </w:pPr>
            <w:hyperlink r:id="rId17">
              <w:r w:rsidR="00AF4FF8" w:rsidRPr="00F619BF">
                <w:rPr>
                  <w:b/>
                  <w:color w:val="000000" w:themeColor="text1"/>
                  <w:sz w:val="24"/>
                  <w:szCs w:val="24"/>
                </w:rPr>
                <w:t>Kış Sporları</w:t>
              </w:r>
            </w:hyperlink>
          </w:p>
        </w:tc>
      </w:tr>
      <w:tr w:rsidR="00F619BF" w:rsidRPr="00F619BF" w:rsidTr="00B60767">
        <w:trPr>
          <w:trHeight w:val="284"/>
          <w:jc w:val="center"/>
        </w:trPr>
        <w:tc>
          <w:tcPr>
            <w:tcW w:w="1843" w:type="dxa"/>
            <w:vAlign w:val="center"/>
          </w:tcPr>
          <w:p w:rsidR="00AF4FF8" w:rsidRPr="00F619BF" w:rsidRDefault="00AF4FF8" w:rsidP="00954175">
            <w:pPr>
              <w:pStyle w:val="TableParagraph"/>
              <w:spacing w:line="240" w:lineRule="atLeast"/>
              <w:ind w:left="110"/>
              <w:jc w:val="center"/>
              <w:rPr>
                <w:b/>
                <w:color w:val="000000" w:themeColor="text1"/>
                <w:sz w:val="24"/>
                <w:szCs w:val="24"/>
              </w:rPr>
            </w:pPr>
            <w:r w:rsidRPr="00F619BF">
              <w:rPr>
                <w:b/>
                <w:color w:val="000000" w:themeColor="text1"/>
                <w:sz w:val="24"/>
                <w:szCs w:val="24"/>
              </w:rPr>
              <w:t>Kadın</w:t>
            </w:r>
          </w:p>
        </w:tc>
        <w:tc>
          <w:tcPr>
            <w:tcW w:w="1701" w:type="dxa"/>
            <w:vAlign w:val="center"/>
          </w:tcPr>
          <w:p w:rsidR="00AF4FF8" w:rsidRPr="00F619BF" w:rsidRDefault="00AF4FF8" w:rsidP="00954175">
            <w:pPr>
              <w:pStyle w:val="TableParagraph"/>
              <w:spacing w:line="240" w:lineRule="atLeast"/>
              <w:ind w:left="110"/>
              <w:jc w:val="center"/>
              <w:rPr>
                <w:b/>
                <w:color w:val="000000" w:themeColor="text1"/>
                <w:sz w:val="24"/>
                <w:szCs w:val="24"/>
              </w:rPr>
            </w:pPr>
            <w:r w:rsidRPr="00F619BF">
              <w:rPr>
                <w:b/>
                <w:color w:val="000000" w:themeColor="text1"/>
                <w:sz w:val="24"/>
                <w:szCs w:val="24"/>
              </w:rPr>
              <w:t>Erkek</w:t>
            </w:r>
          </w:p>
        </w:tc>
        <w:tc>
          <w:tcPr>
            <w:tcW w:w="1418" w:type="dxa"/>
            <w:vAlign w:val="center"/>
          </w:tcPr>
          <w:p w:rsidR="00AF4FF8" w:rsidRPr="00F619BF" w:rsidRDefault="00AF4FF8" w:rsidP="00954175">
            <w:pPr>
              <w:pStyle w:val="TableParagraph"/>
              <w:spacing w:line="240" w:lineRule="atLeast"/>
              <w:jc w:val="center"/>
              <w:rPr>
                <w:b/>
                <w:color w:val="000000" w:themeColor="text1"/>
                <w:sz w:val="24"/>
                <w:szCs w:val="24"/>
              </w:rPr>
            </w:pPr>
            <w:r w:rsidRPr="00F619BF">
              <w:rPr>
                <w:b/>
                <w:color w:val="000000" w:themeColor="text1"/>
                <w:sz w:val="24"/>
                <w:szCs w:val="24"/>
              </w:rPr>
              <w:t>Kadın</w:t>
            </w:r>
          </w:p>
        </w:tc>
        <w:tc>
          <w:tcPr>
            <w:tcW w:w="1417" w:type="dxa"/>
            <w:vAlign w:val="center"/>
          </w:tcPr>
          <w:p w:rsidR="00AF4FF8" w:rsidRPr="00F619BF" w:rsidRDefault="00AF4FF8" w:rsidP="00954175">
            <w:pPr>
              <w:pStyle w:val="TableParagraph"/>
              <w:spacing w:line="240" w:lineRule="atLeast"/>
              <w:jc w:val="center"/>
              <w:rPr>
                <w:b/>
                <w:color w:val="000000" w:themeColor="text1"/>
                <w:sz w:val="24"/>
                <w:szCs w:val="24"/>
              </w:rPr>
            </w:pPr>
            <w:r w:rsidRPr="00F619BF">
              <w:rPr>
                <w:b/>
                <w:color w:val="000000" w:themeColor="text1"/>
                <w:sz w:val="24"/>
                <w:szCs w:val="24"/>
              </w:rPr>
              <w:t>Erkek</w:t>
            </w:r>
          </w:p>
        </w:tc>
        <w:tc>
          <w:tcPr>
            <w:tcW w:w="1696" w:type="dxa"/>
            <w:vAlign w:val="center"/>
          </w:tcPr>
          <w:p w:rsidR="00AF4FF8" w:rsidRPr="00F619BF" w:rsidRDefault="00AF4FF8" w:rsidP="00954175">
            <w:pPr>
              <w:pStyle w:val="TableParagraph"/>
              <w:spacing w:line="240" w:lineRule="atLeast"/>
              <w:jc w:val="center"/>
              <w:rPr>
                <w:b/>
                <w:color w:val="000000" w:themeColor="text1"/>
                <w:sz w:val="24"/>
                <w:szCs w:val="24"/>
              </w:rPr>
            </w:pPr>
            <w:r w:rsidRPr="00F619BF">
              <w:rPr>
                <w:b/>
                <w:color w:val="000000" w:themeColor="text1"/>
                <w:sz w:val="24"/>
                <w:szCs w:val="24"/>
              </w:rPr>
              <w:t>Kadın</w:t>
            </w:r>
          </w:p>
        </w:tc>
        <w:tc>
          <w:tcPr>
            <w:tcW w:w="1564" w:type="dxa"/>
            <w:vAlign w:val="center"/>
          </w:tcPr>
          <w:p w:rsidR="00AF4FF8" w:rsidRPr="00F619BF" w:rsidRDefault="00AF4FF8" w:rsidP="00954175">
            <w:pPr>
              <w:pStyle w:val="TableParagraph"/>
              <w:spacing w:line="240" w:lineRule="atLeast"/>
              <w:jc w:val="center"/>
              <w:rPr>
                <w:b/>
                <w:color w:val="000000" w:themeColor="text1"/>
                <w:sz w:val="24"/>
                <w:szCs w:val="24"/>
              </w:rPr>
            </w:pPr>
            <w:r w:rsidRPr="00F619BF">
              <w:rPr>
                <w:b/>
                <w:color w:val="000000" w:themeColor="text1"/>
                <w:sz w:val="24"/>
                <w:szCs w:val="24"/>
              </w:rPr>
              <w:t>Erkek</w:t>
            </w:r>
          </w:p>
        </w:tc>
      </w:tr>
      <w:tr w:rsidR="00AF4FF8" w:rsidRPr="00F619BF" w:rsidTr="00B60767">
        <w:trPr>
          <w:trHeight w:val="284"/>
          <w:jc w:val="center"/>
        </w:trPr>
        <w:tc>
          <w:tcPr>
            <w:tcW w:w="1843" w:type="dxa"/>
            <w:vAlign w:val="center"/>
          </w:tcPr>
          <w:p w:rsidR="00AF4FF8" w:rsidRPr="00F619BF" w:rsidRDefault="00AF4FF8" w:rsidP="00954175">
            <w:pPr>
              <w:pStyle w:val="TableParagraph"/>
              <w:spacing w:line="240" w:lineRule="atLeast"/>
              <w:ind w:left="110"/>
              <w:jc w:val="center"/>
              <w:rPr>
                <w:color w:val="000000" w:themeColor="text1"/>
                <w:sz w:val="24"/>
                <w:szCs w:val="24"/>
              </w:rPr>
            </w:pPr>
            <w:r w:rsidRPr="00F619BF">
              <w:rPr>
                <w:color w:val="000000" w:themeColor="text1"/>
                <w:sz w:val="24"/>
                <w:szCs w:val="24"/>
              </w:rPr>
              <w:t>1</w:t>
            </w:r>
            <w:r w:rsidR="00FB4A09" w:rsidRPr="00F619BF">
              <w:rPr>
                <w:color w:val="000000" w:themeColor="text1"/>
                <w:sz w:val="24"/>
                <w:szCs w:val="24"/>
              </w:rPr>
              <w:t>5</w:t>
            </w:r>
          </w:p>
        </w:tc>
        <w:tc>
          <w:tcPr>
            <w:tcW w:w="1701" w:type="dxa"/>
            <w:vAlign w:val="center"/>
          </w:tcPr>
          <w:p w:rsidR="00AF4FF8" w:rsidRPr="00F619BF" w:rsidRDefault="00AF4FF8" w:rsidP="00954175">
            <w:pPr>
              <w:pStyle w:val="TableParagraph"/>
              <w:spacing w:line="240" w:lineRule="atLeast"/>
              <w:ind w:left="110"/>
              <w:jc w:val="center"/>
              <w:rPr>
                <w:color w:val="000000" w:themeColor="text1"/>
                <w:sz w:val="24"/>
                <w:szCs w:val="24"/>
              </w:rPr>
            </w:pPr>
            <w:r w:rsidRPr="00F619BF">
              <w:rPr>
                <w:color w:val="000000" w:themeColor="text1"/>
                <w:sz w:val="24"/>
                <w:szCs w:val="24"/>
              </w:rPr>
              <w:t>2</w:t>
            </w:r>
            <w:r w:rsidR="00FB4A09" w:rsidRPr="00F619BF">
              <w:rPr>
                <w:color w:val="000000" w:themeColor="text1"/>
                <w:sz w:val="24"/>
                <w:szCs w:val="24"/>
              </w:rPr>
              <w:t>5</w:t>
            </w:r>
          </w:p>
        </w:tc>
        <w:tc>
          <w:tcPr>
            <w:tcW w:w="1418" w:type="dxa"/>
            <w:vAlign w:val="center"/>
          </w:tcPr>
          <w:p w:rsidR="00AF4FF8" w:rsidRPr="00F619BF" w:rsidRDefault="00FB4A09" w:rsidP="00954175">
            <w:pPr>
              <w:pStyle w:val="TableParagraph"/>
              <w:spacing w:line="240" w:lineRule="atLeast"/>
              <w:jc w:val="center"/>
              <w:rPr>
                <w:color w:val="000000" w:themeColor="text1"/>
                <w:sz w:val="24"/>
                <w:szCs w:val="24"/>
              </w:rPr>
            </w:pPr>
            <w:r w:rsidRPr="00F619BF">
              <w:rPr>
                <w:color w:val="000000" w:themeColor="text1"/>
                <w:sz w:val="24"/>
                <w:szCs w:val="24"/>
              </w:rPr>
              <w:t>1</w:t>
            </w:r>
          </w:p>
        </w:tc>
        <w:tc>
          <w:tcPr>
            <w:tcW w:w="1417" w:type="dxa"/>
            <w:vAlign w:val="center"/>
          </w:tcPr>
          <w:p w:rsidR="00AF4FF8" w:rsidRPr="00F619BF" w:rsidRDefault="001E3D7D" w:rsidP="00954175">
            <w:pPr>
              <w:pStyle w:val="TableParagraph"/>
              <w:spacing w:line="240" w:lineRule="atLeast"/>
              <w:jc w:val="center"/>
              <w:rPr>
                <w:color w:val="000000" w:themeColor="text1"/>
                <w:sz w:val="24"/>
                <w:szCs w:val="24"/>
              </w:rPr>
            </w:pPr>
            <w:r w:rsidRPr="00F619BF">
              <w:rPr>
                <w:color w:val="000000" w:themeColor="text1"/>
                <w:sz w:val="24"/>
                <w:szCs w:val="24"/>
              </w:rPr>
              <w:t>1</w:t>
            </w:r>
          </w:p>
        </w:tc>
        <w:tc>
          <w:tcPr>
            <w:tcW w:w="1696" w:type="dxa"/>
            <w:vAlign w:val="center"/>
          </w:tcPr>
          <w:p w:rsidR="00AF4FF8" w:rsidRPr="00F619BF" w:rsidRDefault="00FB4A09" w:rsidP="00954175">
            <w:pPr>
              <w:pStyle w:val="TableParagraph"/>
              <w:spacing w:line="240" w:lineRule="atLeast"/>
              <w:jc w:val="center"/>
              <w:rPr>
                <w:color w:val="000000" w:themeColor="text1"/>
                <w:sz w:val="24"/>
                <w:szCs w:val="24"/>
              </w:rPr>
            </w:pPr>
            <w:r w:rsidRPr="00F619BF">
              <w:rPr>
                <w:color w:val="000000" w:themeColor="text1"/>
                <w:sz w:val="24"/>
                <w:szCs w:val="24"/>
              </w:rPr>
              <w:t>1</w:t>
            </w:r>
          </w:p>
        </w:tc>
        <w:tc>
          <w:tcPr>
            <w:tcW w:w="1564" w:type="dxa"/>
            <w:vAlign w:val="center"/>
          </w:tcPr>
          <w:p w:rsidR="00AF4FF8" w:rsidRPr="00F619BF" w:rsidRDefault="001E3D7D" w:rsidP="00954175">
            <w:pPr>
              <w:pStyle w:val="TableParagraph"/>
              <w:spacing w:line="240" w:lineRule="atLeast"/>
              <w:jc w:val="center"/>
              <w:rPr>
                <w:color w:val="000000" w:themeColor="text1"/>
                <w:sz w:val="24"/>
                <w:szCs w:val="24"/>
              </w:rPr>
            </w:pPr>
            <w:r w:rsidRPr="00F619BF">
              <w:rPr>
                <w:color w:val="000000" w:themeColor="text1"/>
                <w:sz w:val="24"/>
                <w:szCs w:val="24"/>
              </w:rPr>
              <w:t>3</w:t>
            </w:r>
          </w:p>
        </w:tc>
      </w:tr>
    </w:tbl>
    <w:p w:rsidR="00940E64" w:rsidRPr="00F619BF" w:rsidRDefault="00940E64" w:rsidP="00B40D28">
      <w:pPr>
        <w:spacing w:after="0" w:line="240" w:lineRule="atLeast"/>
        <w:jc w:val="both"/>
        <w:rPr>
          <w:rFonts w:ascii="Times New Roman" w:hAnsi="Times New Roman" w:cs="Times New Roman"/>
          <w:color w:val="000000" w:themeColor="text1"/>
          <w:sz w:val="24"/>
          <w:szCs w:val="24"/>
        </w:rPr>
      </w:pPr>
    </w:p>
    <w:p w:rsidR="001358E8" w:rsidRPr="00F619BF" w:rsidRDefault="002D16B1" w:rsidP="00B40D28">
      <w:pPr>
        <w:spacing w:after="0" w:line="240" w:lineRule="atLeast"/>
        <w:jc w:val="both"/>
        <w:rPr>
          <w:rFonts w:ascii="Times New Roman" w:hAnsi="Times New Roman" w:cs="Times New Roman"/>
          <w:color w:val="000000" w:themeColor="text1"/>
          <w:sz w:val="24"/>
          <w:szCs w:val="24"/>
        </w:rPr>
      </w:pPr>
      <w:r w:rsidRPr="00F619BF">
        <w:rPr>
          <w:rFonts w:ascii="Times New Roman" w:hAnsi="Times New Roman" w:cs="Times New Roman"/>
          <w:color w:val="000000" w:themeColor="text1"/>
          <w:sz w:val="24"/>
          <w:szCs w:val="24"/>
        </w:rPr>
        <w:t xml:space="preserve">Genel </w:t>
      </w:r>
      <w:r w:rsidR="00C47028" w:rsidRPr="00F619BF">
        <w:rPr>
          <w:rFonts w:ascii="Times New Roman" w:hAnsi="Times New Roman" w:cs="Times New Roman"/>
          <w:color w:val="000000" w:themeColor="text1"/>
          <w:sz w:val="24"/>
          <w:szCs w:val="24"/>
        </w:rPr>
        <w:t>S</w:t>
      </w:r>
      <w:r w:rsidRPr="00F619BF">
        <w:rPr>
          <w:rFonts w:ascii="Times New Roman" w:hAnsi="Times New Roman" w:cs="Times New Roman"/>
          <w:color w:val="000000" w:themeColor="text1"/>
          <w:sz w:val="24"/>
          <w:szCs w:val="24"/>
        </w:rPr>
        <w:t xml:space="preserve">porcu Kontenjanı içerisinde </w:t>
      </w:r>
      <w:r w:rsidR="001358E8" w:rsidRPr="00F619BF">
        <w:rPr>
          <w:rFonts w:ascii="Times New Roman" w:hAnsi="Times New Roman" w:cs="Times New Roman"/>
          <w:color w:val="000000" w:themeColor="text1"/>
          <w:sz w:val="24"/>
          <w:szCs w:val="24"/>
        </w:rPr>
        <w:t>dolmayan</w:t>
      </w:r>
      <w:r w:rsidRPr="00F619BF">
        <w:rPr>
          <w:rFonts w:ascii="Times New Roman" w:hAnsi="Times New Roman" w:cs="Times New Roman"/>
          <w:color w:val="000000" w:themeColor="text1"/>
          <w:sz w:val="24"/>
          <w:szCs w:val="24"/>
        </w:rPr>
        <w:t xml:space="preserve"> kadın ve erkek kontenjanlar kendi içerisinde tamamlanacaktır.</w:t>
      </w:r>
      <w:r w:rsidR="001358E8" w:rsidRPr="00F619BF">
        <w:rPr>
          <w:rFonts w:ascii="Times New Roman" w:hAnsi="Times New Roman" w:cs="Times New Roman"/>
          <w:color w:val="000000" w:themeColor="text1"/>
          <w:sz w:val="24"/>
          <w:szCs w:val="24"/>
        </w:rPr>
        <w:t xml:space="preserve"> </w:t>
      </w:r>
      <w:r w:rsidR="001E3D7D" w:rsidRPr="00F619BF">
        <w:rPr>
          <w:rFonts w:ascii="Times New Roman" w:hAnsi="Times New Roman" w:cs="Times New Roman"/>
          <w:color w:val="000000" w:themeColor="text1"/>
          <w:sz w:val="24"/>
          <w:szCs w:val="24"/>
        </w:rPr>
        <w:t>(</w:t>
      </w:r>
      <w:r w:rsidRPr="00F619BF">
        <w:rPr>
          <w:rFonts w:ascii="Times New Roman" w:hAnsi="Times New Roman" w:cs="Times New Roman"/>
          <w:color w:val="000000" w:themeColor="text1"/>
          <w:sz w:val="24"/>
          <w:szCs w:val="24"/>
        </w:rPr>
        <w:t>Milli</w:t>
      </w:r>
      <w:r w:rsidR="001E3D7D" w:rsidRPr="00F619BF">
        <w:rPr>
          <w:rFonts w:ascii="Times New Roman" w:hAnsi="Times New Roman" w:cs="Times New Roman"/>
          <w:color w:val="000000" w:themeColor="text1"/>
          <w:sz w:val="24"/>
          <w:szCs w:val="24"/>
        </w:rPr>
        <w:t xml:space="preserve"> kontenjanlar hariç</w:t>
      </w:r>
      <w:r w:rsidR="002D395F" w:rsidRPr="00F619BF">
        <w:rPr>
          <w:rFonts w:ascii="Times New Roman" w:hAnsi="Times New Roman" w:cs="Times New Roman"/>
          <w:color w:val="000000" w:themeColor="text1"/>
          <w:sz w:val="24"/>
          <w:szCs w:val="24"/>
        </w:rPr>
        <w:t>). Milli</w:t>
      </w:r>
      <w:r w:rsidRPr="00F619BF">
        <w:rPr>
          <w:rFonts w:ascii="Times New Roman" w:hAnsi="Times New Roman" w:cs="Times New Roman"/>
          <w:color w:val="000000" w:themeColor="text1"/>
          <w:sz w:val="24"/>
          <w:szCs w:val="24"/>
        </w:rPr>
        <w:t xml:space="preserve"> </w:t>
      </w:r>
      <w:r w:rsidR="002D395F" w:rsidRPr="00F619BF">
        <w:rPr>
          <w:rFonts w:ascii="Times New Roman" w:hAnsi="Times New Roman" w:cs="Times New Roman"/>
          <w:color w:val="000000" w:themeColor="text1"/>
          <w:sz w:val="24"/>
          <w:szCs w:val="24"/>
        </w:rPr>
        <w:t xml:space="preserve">sporcuların yaz sporları  </w:t>
      </w:r>
      <w:r w:rsidR="001358E8" w:rsidRPr="00F619BF">
        <w:rPr>
          <w:rFonts w:ascii="Times New Roman" w:hAnsi="Times New Roman" w:cs="Times New Roman"/>
          <w:color w:val="000000" w:themeColor="text1"/>
          <w:sz w:val="24"/>
          <w:szCs w:val="24"/>
        </w:rPr>
        <w:t xml:space="preserve"> aktarımı kendi içerisinde</w:t>
      </w:r>
      <w:r w:rsidRPr="00F619BF">
        <w:rPr>
          <w:rFonts w:ascii="Times New Roman" w:hAnsi="Times New Roman" w:cs="Times New Roman"/>
          <w:color w:val="000000" w:themeColor="text1"/>
          <w:sz w:val="24"/>
          <w:szCs w:val="24"/>
        </w:rPr>
        <w:t xml:space="preserve"> </w:t>
      </w:r>
      <w:r w:rsidR="002D395F" w:rsidRPr="00F619BF">
        <w:rPr>
          <w:rFonts w:ascii="Times New Roman" w:hAnsi="Times New Roman" w:cs="Times New Roman"/>
          <w:color w:val="000000" w:themeColor="text1"/>
          <w:sz w:val="24"/>
          <w:szCs w:val="24"/>
        </w:rPr>
        <w:t>ki aktarımı gerçekleştirildikten sonra boş kalırsa kış sporları kategorilerine</w:t>
      </w:r>
      <w:r w:rsidR="001358E8" w:rsidRPr="00F619BF">
        <w:rPr>
          <w:rFonts w:ascii="Times New Roman" w:hAnsi="Times New Roman" w:cs="Times New Roman"/>
          <w:color w:val="000000" w:themeColor="text1"/>
          <w:sz w:val="24"/>
          <w:szCs w:val="24"/>
        </w:rPr>
        <w:t xml:space="preserve"> </w:t>
      </w:r>
      <w:r w:rsidR="002D395F" w:rsidRPr="00F619BF">
        <w:rPr>
          <w:rFonts w:ascii="Times New Roman" w:hAnsi="Times New Roman" w:cs="Times New Roman"/>
          <w:color w:val="000000" w:themeColor="text1"/>
          <w:sz w:val="24"/>
          <w:szCs w:val="24"/>
        </w:rPr>
        <w:t xml:space="preserve">(kadın kadına veya erkek erkeğe) </w:t>
      </w:r>
      <w:r w:rsidR="001358E8" w:rsidRPr="00F619BF">
        <w:rPr>
          <w:rFonts w:ascii="Times New Roman" w:hAnsi="Times New Roman" w:cs="Times New Roman"/>
          <w:color w:val="000000" w:themeColor="text1"/>
          <w:sz w:val="24"/>
          <w:szCs w:val="24"/>
        </w:rPr>
        <w:t>aktarılacaktır</w:t>
      </w:r>
      <w:r w:rsidR="002D395F" w:rsidRPr="00F619BF">
        <w:rPr>
          <w:rFonts w:ascii="Times New Roman" w:hAnsi="Times New Roman" w:cs="Times New Roman"/>
          <w:color w:val="000000" w:themeColor="text1"/>
          <w:sz w:val="24"/>
          <w:szCs w:val="24"/>
        </w:rPr>
        <w:t xml:space="preserve"> veya bunun tam tersi olacaktır</w:t>
      </w:r>
      <w:r w:rsidRPr="00F619BF">
        <w:rPr>
          <w:rFonts w:ascii="Times New Roman" w:hAnsi="Times New Roman" w:cs="Times New Roman"/>
          <w:color w:val="000000" w:themeColor="text1"/>
          <w:sz w:val="24"/>
          <w:szCs w:val="24"/>
        </w:rPr>
        <w:t>.</w:t>
      </w:r>
      <w:r w:rsidR="00041DC0" w:rsidRPr="00F619BF">
        <w:rPr>
          <w:rFonts w:ascii="Times New Roman" w:hAnsi="Times New Roman" w:cs="Times New Roman"/>
          <w:color w:val="000000" w:themeColor="text1"/>
          <w:sz w:val="24"/>
          <w:szCs w:val="24"/>
        </w:rPr>
        <w:t xml:space="preserve"> Yine de boş kontenjan kalırsa cinsiyet gözetilmeksizin kontenjan aktarımı yapılacaktır. </w:t>
      </w:r>
      <w:r w:rsidR="001358E8" w:rsidRPr="00F619BF">
        <w:rPr>
          <w:rFonts w:ascii="Times New Roman" w:hAnsi="Times New Roman" w:cs="Times New Roman"/>
          <w:color w:val="000000" w:themeColor="text1"/>
          <w:sz w:val="24"/>
          <w:szCs w:val="24"/>
        </w:rPr>
        <w:t xml:space="preserve">Milli sporcuların kendi arasında aktarım tamamlandıktan sonra (Yaz ve Kış Milli de dahil) artan kontenjan genel kontenjana kadın ve erkek olarak </w:t>
      </w:r>
      <w:r w:rsidR="002D395F" w:rsidRPr="00F619BF">
        <w:rPr>
          <w:rFonts w:ascii="Times New Roman" w:hAnsi="Times New Roman" w:cs="Times New Roman"/>
          <w:color w:val="000000" w:themeColor="text1"/>
          <w:sz w:val="24"/>
          <w:szCs w:val="24"/>
        </w:rPr>
        <w:t>aktarılmayacaktır.</w:t>
      </w:r>
    </w:p>
    <w:p w:rsidR="00B64B27" w:rsidRPr="00F619BF" w:rsidRDefault="00B64B27" w:rsidP="00B40D28">
      <w:pPr>
        <w:spacing w:after="0" w:line="240" w:lineRule="atLeast"/>
        <w:jc w:val="both"/>
        <w:rPr>
          <w:rFonts w:ascii="Times New Roman" w:hAnsi="Times New Roman" w:cs="Times New Roman"/>
          <w:color w:val="000000" w:themeColor="text1"/>
          <w:sz w:val="24"/>
          <w:szCs w:val="24"/>
        </w:rPr>
      </w:pPr>
    </w:p>
    <w:p w:rsidR="0096387D" w:rsidRPr="00F619BF" w:rsidRDefault="0096387D" w:rsidP="0096387D">
      <w:pPr>
        <w:spacing w:after="0" w:line="240" w:lineRule="atLeast"/>
        <w:jc w:val="both"/>
        <w:rPr>
          <w:rFonts w:ascii="Times New Roman" w:hAnsi="Times New Roman" w:cs="Times New Roman"/>
          <w:color w:val="000000" w:themeColor="text1"/>
          <w:sz w:val="24"/>
          <w:szCs w:val="24"/>
        </w:rPr>
      </w:pPr>
      <w:r w:rsidRPr="00F619BF">
        <w:rPr>
          <w:rFonts w:ascii="Times New Roman" w:hAnsi="Times New Roman" w:cs="Times New Roman"/>
          <w:color w:val="000000" w:themeColor="text1"/>
          <w:sz w:val="24"/>
          <w:szCs w:val="24"/>
        </w:rPr>
        <w:t>Ölçme, Seçme ve Yerleştirme Merkezi Başkanlı</w:t>
      </w:r>
      <w:r w:rsidR="00C47028" w:rsidRPr="00F619BF">
        <w:rPr>
          <w:rFonts w:ascii="Times New Roman" w:hAnsi="Times New Roman" w:cs="Times New Roman"/>
          <w:color w:val="000000" w:themeColor="text1"/>
          <w:sz w:val="24"/>
          <w:szCs w:val="24"/>
        </w:rPr>
        <w:t>ğı</w:t>
      </w:r>
      <w:r w:rsidRPr="00F619BF">
        <w:rPr>
          <w:rFonts w:ascii="Times New Roman" w:hAnsi="Times New Roman" w:cs="Times New Roman"/>
          <w:color w:val="000000" w:themeColor="text1"/>
          <w:sz w:val="24"/>
          <w:szCs w:val="24"/>
        </w:rPr>
        <w:t xml:space="preserve">nın yayınlamış olduğu kılavuzun “6. Özel Yetenek Sınavı ile Seçme Yöntemi” başlığı altında belirtilen diğer hususları olan ve bu durumlarını belgeleyenlerin </w:t>
      </w:r>
      <w:r w:rsidR="00720999" w:rsidRPr="00F619BF">
        <w:rPr>
          <w:rFonts w:ascii="Times New Roman" w:hAnsi="Times New Roman" w:cs="Times New Roman"/>
          <w:color w:val="000000" w:themeColor="text1"/>
          <w:sz w:val="24"/>
          <w:szCs w:val="24"/>
        </w:rPr>
        <w:t xml:space="preserve">ön </w:t>
      </w:r>
      <w:r w:rsidRPr="00F619BF">
        <w:rPr>
          <w:rFonts w:ascii="Times New Roman" w:hAnsi="Times New Roman" w:cs="Times New Roman"/>
          <w:color w:val="000000" w:themeColor="text1"/>
          <w:sz w:val="24"/>
          <w:szCs w:val="24"/>
        </w:rPr>
        <w:t>başvuru yapması halinde</w:t>
      </w:r>
      <w:r w:rsidR="00720999" w:rsidRPr="00F619BF">
        <w:rPr>
          <w:rFonts w:ascii="Times New Roman" w:hAnsi="Times New Roman" w:cs="Times New Roman"/>
          <w:color w:val="000000" w:themeColor="text1"/>
          <w:sz w:val="24"/>
          <w:szCs w:val="24"/>
        </w:rPr>
        <w:t>,</w:t>
      </w:r>
      <w:r w:rsidRPr="00F619BF">
        <w:rPr>
          <w:rFonts w:ascii="Times New Roman" w:hAnsi="Times New Roman" w:cs="Times New Roman"/>
          <w:color w:val="000000" w:themeColor="text1"/>
          <w:sz w:val="24"/>
          <w:szCs w:val="24"/>
        </w:rPr>
        <w:t xml:space="preserve"> Sınav Üst Kurulu kontenjan dağılımını yeniden düzenle</w:t>
      </w:r>
      <w:r w:rsidR="00720999" w:rsidRPr="00F619BF">
        <w:rPr>
          <w:rFonts w:ascii="Times New Roman" w:hAnsi="Times New Roman" w:cs="Times New Roman"/>
          <w:color w:val="000000" w:themeColor="text1"/>
          <w:sz w:val="24"/>
          <w:szCs w:val="24"/>
        </w:rPr>
        <w:t>r.</w:t>
      </w:r>
    </w:p>
    <w:p w:rsidR="0096387D" w:rsidRDefault="0096387D" w:rsidP="00B40D28">
      <w:pPr>
        <w:spacing w:after="0" w:line="240" w:lineRule="atLeast"/>
        <w:jc w:val="both"/>
        <w:rPr>
          <w:rFonts w:ascii="Times New Roman" w:hAnsi="Times New Roman" w:cs="Times New Roman"/>
          <w:color w:val="FF0000"/>
          <w:sz w:val="24"/>
          <w:szCs w:val="24"/>
        </w:rPr>
      </w:pPr>
    </w:p>
    <w:p w:rsidR="00940E64" w:rsidRPr="001358E8" w:rsidRDefault="00940E64" w:rsidP="00AF4FF8">
      <w:pPr>
        <w:pStyle w:val="ListeParagraf"/>
        <w:numPr>
          <w:ilvl w:val="0"/>
          <w:numId w:val="5"/>
        </w:numPr>
        <w:spacing w:after="0" w:line="240" w:lineRule="atLeast"/>
        <w:ind w:left="284" w:hanging="284"/>
        <w:jc w:val="both"/>
        <w:rPr>
          <w:rFonts w:ascii="Times New Roman" w:hAnsi="Times New Roman" w:cs="Times New Roman"/>
          <w:b/>
          <w:sz w:val="24"/>
          <w:szCs w:val="24"/>
        </w:rPr>
      </w:pPr>
      <w:r w:rsidRPr="001358E8">
        <w:rPr>
          <w:rFonts w:ascii="Times New Roman" w:hAnsi="Times New Roman" w:cs="Times New Roman"/>
          <w:b/>
          <w:sz w:val="24"/>
          <w:szCs w:val="24"/>
        </w:rPr>
        <w:t>ADAYLARIN DİKKAT ETMESİ GEREKEN HUSUSLAR</w:t>
      </w:r>
    </w:p>
    <w:p w:rsidR="00570D1C" w:rsidRPr="001358E8" w:rsidRDefault="00940E64" w:rsidP="00B40D28">
      <w:pPr>
        <w:pStyle w:val="ListeParagraf"/>
        <w:numPr>
          <w:ilvl w:val="0"/>
          <w:numId w:val="10"/>
        </w:num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Koordinasyon parkuru sınavı</w:t>
      </w:r>
      <w:r w:rsidR="001358E8">
        <w:rPr>
          <w:rFonts w:ascii="Times New Roman" w:hAnsi="Times New Roman" w:cs="Times New Roman"/>
          <w:sz w:val="24"/>
          <w:szCs w:val="24"/>
        </w:rPr>
        <w:t>,</w:t>
      </w:r>
      <w:r w:rsidR="00F33697" w:rsidRPr="001358E8">
        <w:rPr>
          <w:rFonts w:ascii="Times New Roman" w:hAnsi="Times New Roman" w:cs="Times New Roman"/>
          <w:sz w:val="24"/>
          <w:szCs w:val="24"/>
        </w:rPr>
        <w:t xml:space="preserve"> aday öğrenci başvuru durumuna göre iki</w:t>
      </w:r>
      <w:r w:rsidRPr="001358E8">
        <w:rPr>
          <w:rFonts w:ascii="Times New Roman" w:hAnsi="Times New Roman" w:cs="Times New Roman"/>
          <w:sz w:val="24"/>
          <w:szCs w:val="24"/>
        </w:rPr>
        <w:t xml:space="preserve"> aşamadan oluşmaktadır. </w:t>
      </w:r>
      <w:r w:rsidR="00F33697" w:rsidRPr="001358E8">
        <w:rPr>
          <w:rFonts w:ascii="Times New Roman" w:hAnsi="Times New Roman" w:cs="Times New Roman"/>
          <w:sz w:val="24"/>
          <w:szCs w:val="24"/>
        </w:rPr>
        <w:t xml:space="preserve">Sınava müracaat eden aday sayısı kontenjan sayısının beş katı üzerinde ise </w:t>
      </w:r>
      <w:r w:rsidRPr="001358E8">
        <w:rPr>
          <w:rFonts w:ascii="Times New Roman" w:hAnsi="Times New Roman" w:cs="Times New Roman"/>
          <w:sz w:val="24"/>
          <w:szCs w:val="24"/>
        </w:rPr>
        <w:t>tüm adaylar ilk haklarını kullanarak parkur sınavına gireceklerdir. Parkur derecelerine göre en iyi dereceden başlanarak sıralanan adaylardan sadece belirlenen kontenjanların 5 katı kadar aday ikinci aşamaya kabul</w:t>
      </w:r>
      <w:r w:rsidR="00B60767" w:rsidRPr="001358E8">
        <w:rPr>
          <w:rFonts w:ascii="Times New Roman" w:hAnsi="Times New Roman" w:cs="Times New Roman"/>
          <w:sz w:val="24"/>
          <w:szCs w:val="24"/>
        </w:rPr>
        <w:t xml:space="preserve"> </w:t>
      </w:r>
      <w:r w:rsidRPr="001358E8">
        <w:rPr>
          <w:rFonts w:ascii="Times New Roman" w:hAnsi="Times New Roman" w:cs="Times New Roman"/>
          <w:sz w:val="24"/>
          <w:szCs w:val="24"/>
        </w:rPr>
        <w:t>edilecektir.</w:t>
      </w:r>
      <w:r w:rsidR="00F33697" w:rsidRPr="001358E8">
        <w:rPr>
          <w:rFonts w:ascii="Times New Roman" w:hAnsi="Times New Roman" w:cs="Times New Roman"/>
          <w:sz w:val="24"/>
          <w:szCs w:val="24"/>
        </w:rPr>
        <w:t xml:space="preserve"> Ancak sınava</w:t>
      </w:r>
      <w:r w:rsidR="00715BC1" w:rsidRPr="001358E8">
        <w:rPr>
          <w:rFonts w:ascii="Times New Roman" w:hAnsi="Times New Roman" w:cs="Times New Roman"/>
          <w:sz w:val="24"/>
          <w:szCs w:val="24"/>
        </w:rPr>
        <w:t xml:space="preserve"> müracaat eden adayların ilan edilen kontenjan </w:t>
      </w:r>
      <w:r w:rsidR="00715BC1" w:rsidRPr="001358E8">
        <w:rPr>
          <w:rFonts w:ascii="Times New Roman" w:hAnsi="Times New Roman" w:cs="Times New Roman"/>
          <w:sz w:val="24"/>
          <w:szCs w:val="24"/>
        </w:rPr>
        <w:lastRenderedPageBreak/>
        <w:t>sayısının 5 katını geçmemesi halinde</w:t>
      </w:r>
      <w:r w:rsidR="001358E8">
        <w:rPr>
          <w:rFonts w:ascii="Times New Roman" w:hAnsi="Times New Roman" w:cs="Times New Roman"/>
          <w:sz w:val="24"/>
          <w:szCs w:val="24"/>
        </w:rPr>
        <w:t>,</w:t>
      </w:r>
      <w:r w:rsidR="00715BC1" w:rsidRPr="001358E8">
        <w:rPr>
          <w:rFonts w:ascii="Times New Roman" w:hAnsi="Times New Roman" w:cs="Times New Roman"/>
          <w:sz w:val="24"/>
          <w:szCs w:val="24"/>
        </w:rPr>
        <w:t xml:space="preserve"> adaylar tek parkur sınavına girecekler ve yerleştirme bu sınav sonucuna göre yapılacaktır.</w:t>
      </w:r>
    </w:p>
    <w:p w:rsidR="00570D1C" w:rsidRPr="001358E8" w:rsidRDefault="00940E64" w:rsidP="00B40D28">
      <w:pPr>
        <w:pStyle w:val="ListeParagraf"/>
        <w:numPr>
          <w:ilvl w:val="0"/>
          <w:numId w:val="10"/>
        </w:num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Sıralama ve yerleştirmeler her adayın bulunduğu kategoriye göre yapılacaktır.</w:t>
      </w:r>
    </w:p>
    <w:p w:rsidR="00570D1C" w:rsidRPr="001358E8" w:rsidRDefault="00940E64" w:rsidP="00B40D28">
      <w:pPr>
        <w:pStyle w:val="ListeParagraf"/>
        <w:numPr>
          <w:ilvl w:val="0"/>
          <w:numId w:val="10"/>
        </w:numPr>
        <w:spacing w:after="0" w:line="240" w:lineRule="atLeast"/>
        <w:jc w:val="both"/>
        <w:rPr>
          <w:rFonts w:ascii="Times New Roman" w:hAnsi="Times New Roman" w:cs="Times New Roman"/>
          <w:sz w:val="24"/>
          <w:szCs w:val="24"/>
        </w:rPr>
      </w:pPr>
      <w:bookmarkStart w:id="3" w:name="_Hlk45788834"/>
      <w:r w:rsidRPr="001358E8">
        <w:rPr>
          <w:rFonts w:ascii="Times New Roman" w:hAnsi="Times New Roman" w:cs="Times New Roman"/>
          <w:sz w:val="24"/>
          <w:szCs w:val="24"/>
        </w:rPr>
        <w:t>Sınavların sağlıklı bir şekilde yürütülebilmesi, adayların öğrenciliğe yakışan disiplinli ve saygılı tutum ve davranış içerisinde olmalarıyla mümkündür. Bu nedenle sınav süresince</w:t>
      </w:r>
      <w:r w:rsidR="00570D1C" w:rsidRPr="001358E8">
        <w:rPr>
          <w:rFonts w:ascii="Times New Roman" w:hAnsi="Times New Roman" w:cs="Times New Roman"/>
          <w:sz w:val="24"/>
          <w:szCs w:val="24"/>
        </w:rPr>
        <w:t>,</w:t>
      </w:r>
      <w:r w:rsidRPr="001358E8">
        <w:rPr>
          <w:rFonts w:ascii="Times New Roman" w:hAnsi="Times New Roman" w:cs="Times New Roman"/>
          <w:sz w:val="24"/>
          <w:szCs w:val="24"/>
        </w:rPr>
        <w:t xml:space="preserve"> spor ahlak</w:t>
      </w:r>
      <w:r w:rsidR="00F9586F">
        <w:rPr>
          <w:rFonts w:ascii="Times New Roman" w:hAnsi="Times New Roman" w:cs="Times New Roman"/>
          <w:sz w:val="24"/>
          <w:szCs w:val="24"/>
        </w:rPr>
        <w:t>ı</w:t>
      </w:r>
      <w:r w:rsidRPr="001358E8">
        <w:rPr>
          <w:rFonts w:ascii="Times New Roman" w:hAnsi="Times New Roman" w:cs="Times New Roman"/>
          <w:sz w:val="24"/>
          <w:szCs w:val="24"/>
        </w:rPr>
        <w:t xml:space="preserve"> dışı davranışlarda bulunan, kullanılan araç-gereçlere kasten zarar veren, sınav düzenini bozacak davranışları sergileyen, sınav kurallarına uymayan ve sınavda görevli personelle saygı sınırlarını aşan tartışmalarda bulunan veya her ne suretle olursa olsun sınav düzenini bozan adaylar</w:t>
      </w:r>
      <w:r w:rsidR="005F630D">
        <w:rPr>
          <w:rFonts w:ascii="Times New Roman" w:hAnsi="Times New Roman" w:cs="Times New Roman"/>
          <w:sz w:val="24"/>
          <w:szCs w:val="24"/>
        </w:rPr>
        <w:t>;</w:t>
      </w:r>
      <w:r w:rsidR="004D2C4C" w:rsidRPr="001358E8">
        <w:rPr>
          <w:rFonts w:ascii="Times New Roman" w:hAnsi="Times New Roman" w:cs="Times New Roman"/>
          <w:sz w:val="24"/>
          <w:szCs w:val="24"/>
        </w:rPr>
        <w:t xml:space="preserve"> </w:t>
      </w:r>
      <w:r w:rsidRPr="001358E8">
        <w:rPr>
          <w:rFonts w:ascii="Times New Roman" w:hAnsi="Times New Roman" w:cs="Times New Roman"/>
          <w:sz w:val="24"/>
          <w:szCs w:val="24"/>
        </w:rPr>
        <w:t xml:space="preserve">Sınav </w:t>
      </w:r>
      <w:r w:rsidR="0071318B" w:rsidRPr="001358E8">
        <w:rPr>
          <w:rFonts w:ascii="Times New Roman" w:hAnsi="Times New Roman" w:cs="Times New Roman"/>
          <w:sz w:val="24"/>
          <w:szCs w:val="24"/>
        </w:rPr>
        <w:t xml:space="preserve">Üst </w:t>
      </w:r>
      <w:r w:rsidR="00A81C4D" w:rsidRPr="001358E8">
        <w:rPr>
          <w:rFonts w:ascii="Times New Roman" w:hAnsi="Times New Roman" w:cs="Times New Roman"/>
          <w:sz w:val="24"/>
          <w:szCs w:val="24"/>
        </w:rPr>
        <w:t xml:space="preserve"> </w:t>
      </w:r>
      <w:r w:rsidRPr="001358E8">
        <w:rPr>
          <w:rFonts w:ascii="Times New Roman" w:hAnsi="Times New Roman" w:cs="Times New Roman"/>
          <w:sz w:val="24"/>
          <w:szCs w:val="24"/>
        </w:rPr>
        <w:t>K</w:t>
      </w:r>
      <w:r w:rsidR="00A81C4D" w:rsidRPr="001358E8">
        <w:rPr>
          <w:rFonts w:ascii="Times New Roman" w:hAnsi="Times New Roman" w:cs="Times New Roman"/>
          <w:sz w:val="24"/>
          <w:szCs w:val="24"/>
        </w:rPr>
        <w:t xml:space="preserve">urulu </w:t>
      </w:r>
      <w:r w:rsidRPr="001358E8">
        <w:rPr>
          <w:rFonts w:ascii="Times New Roman" w:hAnsi="Times New Roman" w:cs="Times New Roman"/>
          <w:sz w:val="24"/>
          <w:szCs w:val="24"/>
        </w:rPr>
        <w:t xml:space="preserve">tarafından </w:t>
      </w:r>
      <w:r w:rsidR="004D2C4C" w:rsidRPr="001358E8">
        <w:rPr>
          <w:rFonts w:ascii="Times New Roman" w:hAnsi="Times New Roman" w:cs="Times New Roman"/>
          <w:sz w:val="24"/>
          <w:szCs w:val="24"/>
        </w:rPr>
        <w:t xml:space="preserve">elde edilen bilgiler (güvenlik kamera görüntüsü, şahit, güvenlik görevlisi olay tutanağı vb.) üzerine olay günü içerisinde </w:t>
      </w:r>
      <w:r w:rsidR="005F630D">
        <w:rPr>
          <w:rFonts w:ascii="Times New Roman" w:hAnsi="Times New Roman" w:cs="Times New Roman"/>
          <w:sz w:val="24"/>
          <w:szCs w:val="24"/>
        </w:rPr>
        <w:t>başarısız sayılır</w:t>
      </w:r>
      <w:r w:rsidR="004D2C4C" w:rsidRPr="001358E8">
        <w:rPr>
          <w:rFonts w:ascii="Times New Roman" w:hAnsi="Times New Roman" w:cs="Times New Roman"/>
          <w:sz w:val="24"/>
          <w:szCs w:val="24"/>
        </w:rPr>
        <w:t xml:space="preserve"> ve </w:t>
      </w:r>
      <w:r w:rsidR="005F630D">
        <w:rPr>
          <w:rFonts w:ascii="Times New Roman" w:hAnsi="Times New Roman" w:cs="Times New Roman"/>
          <w:sz w:val="24"/>
          <w:szCs w:val="24"/>
        </w:rPr>
        <w:t xml:space="preserve">bu durum </w:t>
      </w:r>
      <w:r w:rsidR="004D2C4C" w:rsidRPr="001358E8">
        <w:rPr>
          <w:rFonts w:ascii="Times New Roman" w:hAnsi="Times New Roman" w:cs="Times New Roman"/>
          <w:sz w:val="24"/>
          <w:szCs w:val="24"/>
        </w:rPr>
        <w:t xml:space="preserve">sınav salonu duyuru panosundan ilan edilir. </w:t>
      </w:r>
      <w:r w:rsidRPr="001358E8">
        <w:rPr>
          <w:rFonts w:ascii="Times New Roman" w:hAnsi="Times New Roman" w:cs="Times New Roman"/>
          <w:sz w:val="24"/>
          <w:szCs w:val="24"/>
        </w:rPr>
        <w:t xml:space="preserve">Bu şekilde sınavı </w:t>
      </w:r>
      <w:r w:rsidR="005F630D">
        <w:rPr>
          <w:rFonts w:ascii="Times New Roman" w:hAnsi="Times New Roman" w:cs="Times New Roman"/>
          <w:sz w:val="24"/>
          <w:szCs w:val="24"/>
        </w:rPr>
        <w:t xml:space="preserve">başarısız sayılan </w:t>
      </w:r>
      <w:r w:rsidRPr="001358E8">
        <w:rPr>
          <w:rFonts w:ascii="Times New Roman" w:hAnsi="Times New Roman" w:cs="Times New Roman"/>
          <w:sz w:val="24"/>
          <w:szCs w:val="24"/>
        </w:rPr>
        <w:t>aday</w:t>
      </w:r>
      <w:r w:rsidR="005F630D">
        <w:rPr>
          <w:rFonts w:ascii="Times New Roman" w:hAnsi="Times New Roman" w:cs="Times New Roman"/>
          <w:sz w:val="24"/>
          <w:szCs w:val="24"/>
        </w:rPr>
        <w:t xml:space="preserve">, </w:t>
      </w:r>
      <w:r w:rsidRPr="001358E8">
        <w:rPr>
          <w:rFonts w:ascii="Times New Roman" w:hAnsi="Times New Roman" w:cs="Times New Roman"/>
          <w:sz w:val="24"/>
          <w:szCs w:val="24"/>
        </w:rPr>
        <w:t xml:space="preserve">sınav sonuç listesinde </w:t>
      </w:r>
      <w:r w:rsidR="0029309C">
        <w:rPr>
          <w:rFonts w:ascii="Times New Roman" w:hAnsi="Times New Roman" w:cs="Times New Roman"/>
          <w:sz w:val="24"/>
          <w:szCs w:val="24"/>
        </w:rPr>
        <w:t xml:space="preserve">da </w:t>
      </w:r>
      <w:r w:rsidRPr="001358E8">
        <w:rPr>
          <w:rFonts w:ascii="Times New Roman" w:hAnsi="Times New Roman" w:cs="Times New Roman"/>
          <w:sz w:val="24"/>
          <w:szCs w:val="24"/>
        </w:rPr>
        <w:t xml:space="preserve">başarısız </w:t>
      </w:r>
      <w:r w:rsidR="005F630D">
        <w:rPr>
          <w:rFonts w:ascii="Times New Roman" w:hAnsi="Times New Roman" w:cs="Times New Roman"/>
          <w:sz w:val="24"/>
          <w:szCs w:val="24"/>
        </w:rPr>
        <w:t>olarak ilan edilir.</w:t>
      </w:r>
    </w:p>
    <w:bookmarkEnd w:id="3"/>
    <w:p w:rsidR="00570D1C" w:rsidRPr="001358E8" w:rsidRDefault="00940E64" w:rsidP="00B40D28">
      <w:pPr>
        <w:pStyle w:val="ListeParagraf"/>
        <w:numPr>
          <w:ilvl w:val="0"/>
          <w:numId w:val="10"/>
        </w:num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Sınava başvuruda bulunan aday yukarıda belirtilen bütün şartları kabul etmiş sayılır. Özel Yetenek Sınavı ile ilgili açıklama ve duyurular, Erzurum Teknik Üniversitesi ana sayfası (https://erzurum.edu.tr) ve Spor Bilimleri Fakültesi sayfasından (</w:t>
      </w:r>
      <w:r w:rsidR="00570D1C" w:rsidRPr="001358E8">
        <w:rPr>
          <w:rFonts w:ascii="Times New Roman" w:hAnsi="Times New Roman" w:cs="Times New Roman"/>
          <w:sz w:val="24"/>
          <w:szCs w:val="24"/>
        </w:rPr>
        <w:t>https://www.erzurum.edu.tr/fakulte/spor-bilimleri-fakultesi1/</w:t>
      </w:r>
      <w:r w:rsidRPr="001358E8">
        <w:rPr>
          <w:rFonts w:ascii="Times New Roman" w:hAnsi="Times New Roman" w:cs="Times New Roman"/>
          <w:sz w:val="24"/>
          <w:szCs w:val="24"/>
        </w:rPr>
        <w:t>)</w:t>
      </w:r>
      <w:r w:rsidR="00005BEB">
        <w:rPr>
          <w:rFonts w:ascii="Times New Roman" w:hAnsi="Times New Roman" w:cs="Times New Roman"/>
          <w:sz w:val="24"/>
          <w:szCs w:val="24"/>
        </w:rPr>
        <w:t xml:space="preserve"> </w:t>
      </w:r>
      <w:r w:rsidRPr="001358E8">
        <w:rPr>
          <w:rFonts w:ascii="Times New Roman" w:hAnsi="Times New Roman" w:cs="Times New Roman"/>
          <w:sz w:val="24"/>
          <w:szCs w:val="24"/>
        </w:rPr>
        <w:t>yapılacaktır. İnternet sayfasındaki duyurular adaylara tebliğ hükmündedir. Bunun dışındaki hiçbir duyuru geçerli değildir.</w:t>
      </w:r>
    </w:p>
    <w:p w:rsidR="00940E64" w:rsidRDefault="00940E64" w:rsidP="00B40D28">
      <w:pPr>
        <w:pStyle w:val="ListeParagraf"/>
        <w:numPr>
          <w:ilvl w:val="0"/>
          <w:numId w:val="10"/>
        </w:num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Giriş şartlarını taşımadığı halde yanlış bilgi vererek, asılsız belge veya belgeler ile kaydını yaptırmış olan adayların bu durumu, eğitim-öğretim süresi içerisinde ne zaman tespit edilirse edilsin sınavları geçersiz sayılacak, okul ile ilişikleri derhal kesilip haklarında kanuni işlem yapılacaktır.</w:t>
      </w:r>
    </w:p>
    <w:p w:rsidR="0085344F" w:rsidRPr="001358E8" w:rsidRDefault="0085344F" w:rsidP="00B40D28">
      <w:pPr>
        <w:pStyle w:val="ListeParagraf"/>
        <w:numPr>
          <w:ilvl w:val="0"/>
          <w:numId w:val="10"/>
        </w:numPr>
        <w:spacing w:after="0" w:line="240" w:lineRule="atLeast"/>
        <w:jc w:val="both"/>
        <w:rPr>
          <w:rFonts w:ascii="Times New Roman" w:hAnsi="Times New Roman" w:cs="Times New Roman"/>
          <w:sz w:val="24"/>
          <w:szCs w:val="24"/>
        </w:rPr>
      </w:pPr>
      <w:r>
        <w:rPr>
          <w:rFonts w:ascii="Times New Roman" w:hAnsi="Times New Roman" w:cs="Times New Roman"/>
          <w:sz w:val="24"/>
          <w:szCs w:val="24"/>
        </w:rPr>
        <w:t>Sınava en son giren adaydan sonra, sınava girmemiş ve sırası geçmiş adaylar anons edilerek sınava davet edilir. Anons edilenlerden yine de sınava girmeyen olursa sınav hakkını kaybederler. Sınava girmeyen adayların yatırmış olduğu ücretler sonradan iade edilmez.</w:t>
      </w:r>
    </w:p>
    <w:p w:rsidR="00940E64" w:rsidRPr="001358E8" w:rsidRDefault="00940E64" w:rsidP="00B40D28">
      <w:pPr>
        <w:spacing w:after="0" w:line="240" w:lineRule="atLeast"/>
        <w:jc w:val="both"/>
        <w:rPr>
          <w:rFonts w:ascii="Times New Roman" w:hAnsi="Times New Roman" w:cs="Times New Roman"/>
          <w:sz w:val="24"/>
          <w:szCs w:val="24"/>
        </w:rPr>
      </w:pPr>
    </w:p>
    <w:p w:rsidR="00940E64" w:rsidRPr="001358E8" w:rsidRDefault="00940E64" w:rsidP="00570D1C">
      <w:pPr>
        <w:pStyle w:val="ListeParagraf"/>
        <w:numPr>
          <w:ilvl w:val="0"/>
          <w:numId w:val="5"/>
        </w:numPr>
        <w:spacing w:after="0" w:line="240" w:lineRule="atLeast"/>
        <w:ind w:left="284" w:hanging="284"/>
        <w:jc w:val="both"/>
        <w:rPr>
          <w:rFonts w:ascii="Times New Roman" w:hAnsi="Times New Roman" w:cs="Times New Roman"/>
          <w:b/>
          <w:sz w:val="24"/>
          <w:szCs w:val="24"/>
        </w:rPr>
      </w:pPr>
      <w:r w:rsidRPr="001358E8">
        <w:rPr>
          <w:rFonts w:ascii="Times New Roman" w:hAnsi="Times New Roman" w:cs="Times New Roman"/>
          <w:b/>
          <w:sz w:val="24"/>
          <w:szCs w:val="24"/>
        </w:rPr>
        <w:t>SINAV SONUÇLARININ DUYURULMASI</w:t>
      </w:r>
    </w:p>
    <w:p w:rsidR="00940E64" w:rsidRPr="001358E8" w:rsidRDefault="00940E64" w:rsidP="00B40D28">
      <w:p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ÖYGS sonuçları Erzurum Teknik Üniversitesi Spor Bilimleri Fakültesi tarafından online olarak https://erzurum.edu.tr adresinden duyurulur. Adaylara ayrıca duyuru yapılmaz. Sınav sonuçları hakkında telefon ve benzeri diğer araçlarla şahsen duyuru yapılması da mümkün değildir.</w:t>
      </w:r>
    </w:p>
    <w:p w:rsidR="00940E64" w:rsidRPr="001358E8" w:rsidRDefault="00940E64" w:rsidP="00B40D28">
      <w:pPr>
        <w:spacing w:after="0" w:line="240" w:lineRule="atLeast"/>
        <w:jc w:val="both"/>
        <w:rPr>
          <w:rFonts w:ascii="Times New Roman" w:hAnsi="Times New Roman" w:cs="Times New Roman"/>
          <w:sz w:val="24"/>
          <w:szCs w:val="24"/>
        </w:rPr>
      </w:pPr>
    </w:p>
    <w:p w:rsidR="00940E64" w:rsidRPr="001358E8" w:rsidRDefault="00940E64" w:rsidP="00340E4B">
      <w:pPr>
        <w:pStyle w:val="ListeParagraf"/>
        <w:numPr>
          <w:ilvl w:val="0"/>
          <w:numId w:val="5"/>
        </w:numPr>
        <w:spacing w:after="0" w:line="240" w:lineRule="atLeast"/>
        <w:ind w:left="284" w:hanging="284"/>
        <w:jc w:val="both"/>
        <w:rPr>
          <w:rFonts w:ascii="Times New Roman" w:hAnsi="Times New Roman" w:cs="Times New Roman"/>
          <w:b/>
          <w:sz w:val="24"/>
          <w:szCs w:val="24"/>
        </w:rPr>
      </w:pPr>
      <w:r w:rsidRPr="001358E8">
        <w:rPr>
          <w:rFonts w:ascii="Times New Roman" w:hAnsi="Times New Roman" w:cs="Times New Roman"/>
          <w:b/>
          <w:sz w:val="24"/>
          <w:szCs w:val="24"/>
        </w:rPr>
        <w:t>ÖZEL YETENEK SINAVI PUANLARININ HESAPLANMASI</w:t>
      </w:r>
    </w:p>
    <w:p w:rsidR="00940E64" w:rsidRPr="001358E8" w:rsidRDefault="00940E64" w:rsidP="00B40D28">
      <w:p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Özel yetenek gerektiren programların sınavları ile seçme ve yerleştirme işlemleri yükseköğretim kurumlarınca yapılmaktadır. Özel yetenek gerektiren programlara başvurular doğrudan programın bağlı bulunduğu yükseköğretim kurumuna yapılır. Sınav ve değerlendirme işlemleri ilgili yükseköğretim kurumu tarafından yürütülür.</w:t>
      </w:r>
    </w:p>
    <w:p w:rsidR="00940E64" w:rsidRPr="001358E8" w:rsidRDefault="00940E64" w:rsidP="00B40D28">
      <w:pPr>
        <w:spacing w:after="0" w:line="240" w:lineRule="atLeast"/>
        <w:jc w:val="both"/>
        <w:rPr>
          <w:rFonts w:ascii="Times New Roman" w:hAnsi="Times New Roman" w:cs="Times New Roman"/>
          <w:sz w:val="24"/>
          <w:szCs w:val="24"/>
        </w:rPr>
      </w:pPr>
    </w:p>
    <w:p w:rsidR="00940E64" w:rsidRPr="001358E8" w:rsidRDefault="00940E64" w:rsidP="00B40D28">
      <w:p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Yerleştirmeye esas puanın hesaplanmasında aşağıdaki puanlar ve 202</w:t>
      </w:r>
      <w:r w:rsidR="0071318B" w:rsidRPr="001358E8">
        <w:rPr>
          <w:rFonts w:ascii="Times New Roman" w:hAnsi="Times New Roman" w:cs="Times New Roman"/>
          <w:sz w:val="24"/>
          <w:szCs w:val="24"/>
        </w:rPr>
        <w:t>1</w:t>
      </w:r>
      <w:r w:rsidRPr="001358E8">
        <w:rPr>
          <w:rFonts w:ascii="Times New Roman" w:hAnsi="Times New Roman" w:cs="Times New Roman"/>
          <w:sz w:val="24"/>
          <w:szCs w:val="24"/>
        </w:rPr>
        <w:t xml:space="preserve"> ÖSYM kitapçığındaki formül uygulanır. Erzurum Teknik Üniversitesi, ÖSYM kılavuzunda meydana gelebilecek değişikliklere göre bu maddeyi güncelleyebilir.</w:t>
      </w:r>
    </w:p>
    <w:p w:rsidR="00921654" w:rsidRPr="001358E8" w:rsidRDefault="00940E64" w:rsidP="00B40D28">
      <w:pPr>
        <w:pStyle w:val="ListeParagraf"/>
        <w:numPr>
          <w:ilvl w:val="0"/>
          <w:numId w:val="11"/>
        </w:num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ÖYSP Standart Puanı (ÖYSP-SP)</w:t>
      </w:r>
    </w:p>
    <w:p w:rsidR="00921654" w:rsidRPr="001358E8" w:rsidRDefault="00940E64" w:rsidP="00B40D28">
      <w:pPr>
        <w:pStyle w:val="ListeParagraf"/>
        <w:numPr>
          <w:ilvl w:val="0"/>
          <w:numId w:val="11"/>
        </w:num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Ortaöğretim Başarı Puanı</w:t>
      </w:r>
    </w:p>
    <w:p w:rsidR="00940E64" w:rsidRPr="001358E8" w:rsidRDefault="00940E64" w:rsidP="00B40D28">
      <w:pPr>
        <w:pStyle w:val="ListeParagraf"/>
        <w:numPr>
          <w:ilvl w:val="0"/>
          <w:numId w:val="11"/>
        </w:num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20</w:t>
      </w:r>
      <w:r w:rsidR="0071318B" w:rsidRPr="001358E8">
        <w:rPr>
          <w:rFonts w:ascii="Times New Roman" w:hAnsi="Times New Roman" w:cs="Times New Roman"/>
          <w:sz w:val="24"/>
          <w:szCs w:val="24"/>
        </w:rPr>
        <w:t>20</w:t>
      </w:r>
      <w:r w:rsidRPr="001358E8">
        <w:rPr>
          <w:rFonts w:ascii="Times New Roman" w:hAnsi="Times New Roman" w:cs="Times New Roman"/>
          <w:sz w:val="24"/>
          <w:szCs w:val="24"/>
        </w:rPr>
        <w:t>-202</w:t>
      </w:r>
      <w:r w:rsidR="0071318B" w:rsidRPr="001358E8">
        <w:rPr>
          <w:rFonts w:ascii="Times New Roman" w:hAnsi="Times New Roman" w:cs="Times New Roman"/>
          <w:sz w:val="24"/>
          <w:szCs w:val="24"/>
        </w:rPr>
        <w:t>1</w:t>
      </w:r>
      <w:r w:rsidRPr="001358E8">
        <w:rPr>
          <w:rFonts w:ascii="Times New Roman" w:hAnsi="Times New Roman" w:cs="Times New Roman"/>
          <w:sz w:val="24"/>
          <w:szCs w:val="24"/>
        </w:rPr>
        <w:t xml:space="preserve"> TYT Puanı (TYT-P)</w:t>
      </w:r>
    </w:p>
    <w:p w:rsidR="00940E64" w:rsidRPr="001358E8" w:rsidRDefault="00BD0ADE" w:rsidP="00B40D28">
      <w:pPr>
        <w:spacing w:after="0" w:line="240" w:lineRule="atLeast"/>
        <w:jc w:val="both"/>
        <w:rPr>
          <w:rFonts w:ascii="Times New Roman" w:hAnsi="Times New Roman" w:cs="Times New Roman"/>
          <w:sz w:val="24"/>
          <w:szCs w:val="24"/>
        </w:rPr>
      </w:pPr>
      <w:r w:rsidRPr="001358E8">
        <w:rPr>
          <w:rFonts w:ascii="Times New Roman" w:hAnsi="Times New Roman" w:cs="Times New Roman"/>
          <w:noProof/>
          <w:sz w:val="24"/>
          <w:szCs w:val="24"/>
          <w:lang w:eastAsia="tr-TR"/>
        </w:rPr>
        <w:drawing>
          <wp:anchor distT="0" distB="0" distL="0" distR="0" simplePos="0" relativeHeight="251659264" behindDoc="0" locked="0" layoutInCell="1" allowOverlap="1" wp14:anchorId="4D19681C" wp14:editId="62BBE0AC">
            <wp:simplePos x="0" y="0"/>
            <wp:positionH relativeFrom="page">
              <wp:posOffset>720090</wp:posOffset>
            </wp:positionH>
            <wp:positionV relativeFrom="paragraph">
              <wp:posOffset>799160</wp:posOffset>
            </wp:positionV>
            <wp:extent cx="5371465" cy="1042670"/>
            <wp:effectExtent l="0" t="0" r="635" b="508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8" cstate="print"/>
                    <a:stretch>
                      <a:fillRect/>
                    </a:stretch>
                  </pic:blipFill>
                  <pic:spPr>
                    <a:xfrm>
                      <a:off x="0" y="0"/>
                      <a:ext cx="5371465" cy="1042670"/>
                    </a:xfrm>
                    <a:prstGeom prst="rect">
                      <a:avLst/>
                    </a:prstGeom>
                  </pic:spPr>
                </pic:pic>
              </a:graphicData>
            </a:graphic>
          </wp:anchor>
        </w:drawing>
      </w:r>
      <w:r w:rsidR="00940E64" w:rsidRPr="001358E8">
        <w:rPr>
          <w:rFonts w:ascii="Times New Roman" w:hAnsi="Times New Roman" w:cs="Times New Roman"/>
          <w:sz w:val="24"/>
          <w:szCs w:val="24"/>
        </w:rPr>
        <w:t xml:space="preserve">Özel Yetenek Sınavı Puanının (ÖYSP) ağırlıklandırmaya girebilmesi için bu puanların standart puanlara çevrilmesi gerekir. ÖYSP’lerin standart puana çevrilmesi için önce ÖYSP dağılımının </w:t>
      </w:r>
      <w:r w:rsidR="00940E64" w:rsidRPr="001358E8">
        <w:rPr>
          <w:rFonts w:ascii="Times New Roman" w:hAnsi="Times New Roman" w:cs="Times New Roman"/>
          <w:sz w:val="24"/>
          <w:szCs w:val="24"/>
        </w:rPr>
        <w:lastRenderedPageBreak/>
        <w:t>ortalaması ve standart sapması hesaplanacak, daha sonra da her aday için aşağıdaki formül kullanılarak ÖYSP Standart Puanı hesaplanacaktır.</w:t>
      </w:r>
    </w:p>
    <w:p w:rsidR="00BD0ADE" w:rsidRPr="001358E8" w:rsidRDefault="00BD0ADE" w:rsidP="00B40D28">
      <w:pPr>
        <w:spacing w:after="0" w:line="240" w:lineRule="atLeast"/>
        <w:jc w:val="both"/>
        <w:rPr>
          <w:rFonts w:ascii="Times New Roman" w:hAnsi="Times New Roman" w:cs="Times New Roman"/>
          <w:sz w:val="24"/>
          <w:szCs w:val="24"/>
        </w:rPr>
      </w:pPr>
    </w:p>
    <w:p w:rsidR="00940E64" w:rsidRPr="001358E8" w:rsidRDefault="00940E64" w:rsidP="00B40D28">
      <w:p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Bu durumda her adayın bir ÖYSP Standart Puanı (ÖYSP-SP) olacaktır. ÖYSP-SP dağılımının ortalaması 50, standart sapması 10’dur.</w:t>
      </w:r>
    </w:p>
    <w:p w:rsidR="00940E64" w:rsidRPr="001358E8" w:rsidRDefault="00940E64" w:rsidP="00B40D28">
      <w:p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Yerleştirmeye esas olacak puan (Yerleştirme puanı = YP) aşağıdaki formül kullanılarak hesaplanacaktır:</w:t>
      </w:r>
    </w:p>
    <w:p w:rsidR="001B392B" w:rsidRDefault="00940E64" w:rsidP="00B40D28">
      <w:pPr>
        <w:pStyle w:val="ListeParagraf"/>
        <w:numPr>
          <w:ilvl w:val="0"/>
          <w:numId w:val="12"/>
        </w:num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Aday aynı alandan geliyorsa (30.03.2012 tarihi itibarıyla bir mesleğe yönelik program uygulayan ortaöğretim kurumlarından mezun olan veya belirtilen tarih ve öncesinde öğrenim görmekte olan öğrenciler için uygulanacaktır. İlgili ortaöğretim kurumuna 30.03.2012 tarihinden sonra kayıt olan adaylar için uygulanmayacaktır):</w:t>
      </w:r>
      <w:r w:rsidR="00547806" w:rsidRPr="001358E8">
        <w:rPr>
          <w:rFonts w:ascii="Times New Roman" w:hAnsi="Times New Roman" w:cs="Times New Roman"/>
          <w:sz w:val="24"/>
          <w:szCs w:val="24"/>
        </w:rPr>
        <w:t xml:space="preserve"> </w:t>
      </w:r>
      <w:r w:rsidR="00E07895" w:rsidRPr="001358E8">
        <w:rPr>
          <w:rFonts w:ascii="Times New Roman" w:hAnsi="Times New Roman" w:cs="Times New Roman"/>
          <w:sz w:val="24"/>
          <w:szCs w:val="24"/>
        </w:rPr>
        <w:t xml:space="preserve">                                 </w:t>
      </w:r>
    </w:p>
    <w:p w:rsidR="001B392B" w:rsidRDefault="001B392B" w:rsidP="001B392B">
      <w:pPr>
        <w:pStyle w:val="ListeParagraf"/>
        <w:spacing w:after="0" w:line="240" w:lineRule="atLeast"/>
        <w:jc w:val="both"/>
        <w:rPr>
          <w:rFonts w:ascii="Times New Roman" w:hAnsi="Times New Roman" w:cs="Times New Roman"/>
          <w:sz w:val="24"/>
          <w:szCs w:val="24"/>
        </w:rPr>
      </w:pPr>
    </w:p>
    <w:p w:rsidR="00E07895" w:rsidRPr="001358E8" w:rsidRDefault="00940E64" w:rsidP="001B392B">
      <w:pPr>
        <w:pStyle w:val="ListeParagraf"/>
        <w:spacing w:after="0" w:line="240" w:lineRule="atLeast"/>
        <w:jc w:val="center"/>
        <w:rPr>
          <w:rFonts w:ascii="Times New Roman" w:hAnsi="Times New Roman" w:cs="Times New Roman"/>
          <w:sz w:val="24"/>
          <w:szCs w:val="24"/>
        </w:rPr>
      </w:pPr>
      <w:r w:rsidRPr="001358E8">
        <w:rPr>
          <w:rFonts w:ascii="Times New Roman" w:hAnsi="Times New Roman" w:cs="Times New Roman"/>
          <w:sz w:val="24"/>
          <w:szCs w:val="24"/>
        </w:rPr>
        <w:t>YP=(1,17xÖYSP-SP)+(0,11xOBP)+(0,22xTYT-P)+(0,03xOBP)</w:t>
      </w:r>
    </w:p>
    <w:p w:rsidR="00FB652B" w:rsidRPr="001358E8" w:rsidRDefault="00FB652B" w:rsidP="00FB652B">
      <w:pPr>
        <w:spacing w:after="0" w:line="240" w:lineRule="atLeast"/>
        <w:jc w:val="both"/>
        <w:rPr>
          <w:rFonts w:ascii="Times New Roman" w:hAnsi="Times New Roman" w:cs="Times New Roman"/>
          <w:sz w:val="24"/>
          <w:szCs w:val="24"/>
        </w:rPr>
      </w:pPr>
    </w:p>
    <w:p w:rsidR="00940E64" w:rsidRPr="001358E8" w:rsidRDefault="00940E64" w:rsidP="00B40D28">
      <w:pPr>
        <w:pStyle w:val="ListeParagraf"/>
        <w:numPr>
          <w:ilvl w:val="0"/>
          <w:numId w:val="12"/>
        </w:num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Aday diğer alanlardan geliyorsa</w:t>
      </w:r>
      <w:r w:rsidR="00E07895" w:rsidRPr="001358E8">
        <w:rPr>
          <w:rFonts w:ascii="Times New Roman" w:hAnsi="Times New Roman" w:cs="Times New Roman"/>
          <w:sz w:val="24"/>
          <w:szCs w:val="24"/>
        </w:rPr>
        <w:t xml:space="preserve">: </w:t>
      </w:r>
      <w:r w:rsidRPr="001358E8">
        <w:rPr>
          <w:rFonts w:ascii="Times New Roman" w:hAnsi="Times New Roman" w:cs="Times New Roman"/>
          <w:sz w:val="24"/>
          <w:szCs w:val="24"/>
        </w:rPr>
        <w:t>YP=(1,17xÖYSP-SP)+(0,11xOBP)+(0,22xTYT-P)</w:t>
      </w:r>
    </w:p>
    <w:p w:rsidR="00940E64" w:rsidRPr="001358E8" w:rsidRDefault="00940E64" w:rsidP="00B40D28">
      <w:pPr>
        <w:spacing w:after="0" w:line="240" w:lineRule="atLeast"/>
        <w:jc w:val="both"/>
        <w:rPr>
          <w:rFonts w:ascii="Times New Roman" w:hAnsi="Times New Roman" w:cs="Times New Roman"/>
          <w:sz w:val="24"/>
          <w:szCs w:val="24"/>
        </w:rPr>
      </w:pPr>
    </w:p>
    <w:p w:rsidR="00940E64" w:rsidRPr="001358E8" w:rsidRDefault="00940E64" w:rsidP="00B40D28">
      <w:p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20</w:t>
      </w:r>
      <w:r w:rsidR="0071318B" w:rsidRPr="001358E8">
        <w:rPr>
          <w:rFonts w:ascii="Times New Roman" w:hAnsi="Times New Roman" w:cs="Times New Roman"/>
          <w:sz w:val="24"/>
          <w:szCs w:val="24"/>
        </w:rPr>
        <w:t>20</w:t>
      </w:r>
      <w:r w:rsidRPr="001358E8">
        <w:rPr>
          <w:rFonts w:ascii="Times New Roman" w:hAnsi="Times New Roman" w:cs="Times New Roman"/>
          <w:sz w:val="24"/>
          <w:szCs w:val="24"/>
        </w:rPr>
        <w:t>-ÖSYS puanları ile bir yükseköğretim programına yerleştirilen veya özel yetenek sınavı sonucu kayıt olan adayların ortaöğretim başarı puanlarına ilişkin katsayıları yarıya düşürülecektir. Adaylar YP puanlarına göre en yüksek puandan başlamak üzere sıraya konulacak ve kontenjan sayısı kadar aday sınavı kazanmış olacaktır. Özel Yetenek Sınavı puanları 202</w:t>
      </w:r>
      <w:r w:rsidR="0071318B" w:rsidRPr="001358E8">
        <w:rPr>
          <w:rFonts w:ascii="Times New Roman" w:hAnsi="Times New Roman" w:cs="Times New Roman"/>
          <w:sz w:val="24"/>
          <w:szCs w:val="24"/>
        </w:rPr>
        <w:t>1</w:t>
      </w:r>
      <w:r w:rsidRPr="001358E8">
        <w:rPr>
          <w:rFonts w:ascii="Times New Roman" w:hAnsi="Times New Roman" w:cs="Times New Roman"/>
          <w:sz w:val="24"/>
          <w:szCs w:val="24"/>
        </w:rPr>
        <w:t xml:space="preserve"> Yükseköğretim Kurumları Sınavı (YKS) Kılavuzu'na göre hesaplanacaktır. 202</w:t>
      </w:r>
      <w:r w:rsidR="0071318B" w:rsidRPr="001358E8">
        <w:rPr>
          <w:rFonts w:ascii="Times New Roman" w:hAnsi="Times New Roman" w:cs="Times New Roman"/>
          <w:sz w:val="24"/>
          <w:szCs w:val="24"/>
        </w:rPr>
        <w:t>1</w:t>
      </w:r>
      <w:r w:rsidRPr="001358E8">
        <w:rPr>
          <w:rFonts w:ascii="Times New Roman" w:hAnsi="Times New Roman" w:cs="Times New Roman"/>
          <w:sz w:val="24"/>
          <w:szCs w:val="24"/>
        </w:rPr>
        <w:t xml:space="preserve"> Yükseköğretim Kurumları Sınavı (YKS) Kılavuzunda, YP (Yerleştirme puanı) hesabında bir değişiklik yapılması halinde yeni kılavuzdaki bilgiler esas alınacaktır.</w:t>
      </w:r>
    </w:p>
    <w:p w:rsidR="00940E64" w:rsidRPr="001358E8" w:rsidRDefault="00940E64" w:rsidP="00B40D28">
      <w:pPr>
        <w:spacing w:after="0" w:line="240" w:lineRule="atLeast"/>
        <w:jc w:val="both"/>
        <w:rPr>
          <w:rFonts w:ascii="Times New Roman" w:hAnsi="Times New Roman" w:cs="Times New Roman"/>
          <w:sz w:val="24"/>
          <w:szCs w:val="24"/>
        </w:rPr>
      </w:pPr>
    </w:p>
    <w:p w:rsidR="00940E64" w:rsidRPr="001358E8" w:rsidRDefault="00940E64" w:rsidP="00FB652B">
      <w:pPr>
        <w:pStyle w:val="ListeParagraf"/>
        <w:numPr>
          <w:ilvl w:val="0"/>
          <w:numId w:val="5"/>
        </w:numPr>
        <w:spacing w:after="0" w:line="240" w:lineRule="atLeast"/>
        <w:ind w:left="284" w:hanging="284"/>
        <w:jc w:val="both"/>
        <w:rPr>
          <w:rFonts w:ascii="Times New Roman" w:hAnsi="Times New Roman" w:cs="Times New Roman"/>
          <w:b/>
          <w:sz w:val="24"/>
          <w:szCs w:val="24"/>
        </w:rPr>
      </w:pPr>
      <w:r w:rsidRPr="001358E8">
        <w:rPr>
          <w:rFonts w:ascii="Times New Roman" w:hAnsi="Times New Roman" w:cs="Times New Roman"/>
          <w:b/>
          <w:sz w:val="24"/>
          <w:szCs w:val="24"/>
        </w:rPr>
        <w:t>SONUÇLARIN İLANI VE KESİN KAYIT</w:t>
      </w:r>
    </w:p>
    <w:p w:rsidR="00940E64" w:rsidRPr="001358E8" w:rsidRDefault="00940E64" w:rsidP="00FB652B">
      <w:pPr>
        <w:pStyle w:val="ListeParagraf"/>
        <w:numPr>
          <w:ilvl w:val="0"/>
          <w:numId w:val="15"/>
        </w:numPr>
        <w:spacing w:after="0" w:line="240" w:lineRule="atLeast"/>
        <w:jc w:val="both"/>
        <w:rPr>
          <w:rFonts w:ascii="Times New Roman" w:hAnsi="Times New Roman" w:cs="Times New Roman"/>
          <w:b/>
          <w:sz w:val="24"/>
          <w:szCs w:val="24"/>
        </w:rPr>
      </w:pPr>
      <w:r w:rsidRPr="001358E8">
        <w:rPr>
          <w:rFonts w:ascii="Times New Roman" w:hAnsi="Times New Roman" w:cs="Times New Roman"/>
          <w:b/>
          <w:sz w:val="24"/>
          <w:szCs w:val="24"/>
        </w:rPr>
        <w:t>Programlara Yerleştirme</w:t>
      </w:r>
    </w:p>
    <w:p w:rsidR="00337171" w:rsidRPr="001358E8" w:rsidRDefault="008335BB" w:rsidP="00B40D28">
      <w:pPr>
        <w:pStyle w:val="ListeParagraf"/>
        <w:numPr>
          <w:ilvl w:val="0"/>
          <w:numId w:val="16"/>
        </w:numPr>
        <w:spacing w:after="0" w:line="240" w:lineRule="atLeast"/>
        <w:ind w:left="993" w:hanging="284"/>
        <w:jc w:val="both"/>
        <w:rPr>
          <w:rFonts w:ascii="Times New Roman" w:hAnsi="Times New Roman" w:cs="Times New Roman"/>
          <w:sz w:val="24"/>
          <w:szCs w:val="24"/>
        </w:rPr>
      </w:pPr>
      <w:r w:rsidRPr="001358E8">
        <w:rPr>
          <w:rFonts w:ascii="Times New Roman" w:hAnsi="Times New Roman" w:cs="Times New Roman"/>
          <w:sz w:val="24"/>
          <w:szCs w:val="24"/>
        </w:rPr>
        <w:t xml:space="preserve">Sınava giren adayların sınav sonuçlarının değerlendirilmesi ve  </w:t>
      </w:r>
      <w:r w:rsidR="00940E64" w:rsidRPr="001358E8">
        <w:rPr>
          <w:rFonts w:ascii="Times New Roman" w:hAnsi="Times New Roman" w:cs="Times New Roman"/>
          <w:sz w:val="24"/>
          <w:szCs w:val="24"/>
        </w:rPr>
        <w:t xml:space="preserve"> yerleştirmesi, bu kitapçıkta belirlenen esaslar dahilinde</w:t>
      </w:r>
      <w:r w:rsidRPr="001358E8">
        <w:rPr>
          <w:rFonts w:ascii="Times New Roman" w:hAnsi="Times New Roman" w:cs="Times New Roman"/>
          <w:sz w:val="24"/>
          <w:szCs w:val="24"/>
        </w:rPr>
        <w:t xml:space="preserve"> </w:t>
      </w:r>
      <w:r w:rsidR="00005BEB" w:rsidRPr="001358E8">
        <w:rPr>
          <w:rFonts w:ascii="Times New Roman" w:hAnsi="Times New Roman" w:cs="Times New Roman"/>
          <w:sz w:val="24"/>
          <w:szCs w:val="24"/>
        </w:rPr>
        <w:t xml:space="preserve">Sınav Üst Kurulu </w:t>
      </w:r>
      <w:r w:rsidRPr="001358E8">
        <w:rPr>
          <w:rFonts w:ascii="Times New Roman" w:hAnsi="Times New Roman" w:cs="Times New Roman"/>
          <w:sz w:val="24"/>
          <w:szCs w:val="24"/>
        </w:rPr>
        <w:t xml:space="preserve">tarafından Dekanlığa bildirilir. </w:t>
      </w:r>
    </w:p>
    <w:p w:rsidR="00FB652B" w:rsidRPr="001358E8" w:rsidRDefault="00940E64" w:rsidP="00B40D28">
      <w:pPr>
        <w:pStyle w:val="ListeParagraf"/>
        <w:numPr>
          <w:ilvl w:val="0"/>
          <w:numId w:val="16"/>
        </w:numPr>
        <w:spacing w:after="0" w:line="240" w:lineRule="atLeast"/>
        <w:ind w:left="993" w:hanging="284"/>
        <w:jc w:val="both"/>
        <w:rPr>
          <w:rFonts w:ascii="Times New Roman" w:hAnsi="Times New Roman" w:cs="Times New Roman"/>
          <w:sz w:val="24"/>
          <w:szCs w:val="24"/>
        </w:rPr>
      </w:pPr>
      <w:r w:rsidRPr="001358E8">
        <w:rPr>
          <w:rFonts w:ascii="Times New Roman" w:hAnsi="Times New Roman" w:cs="Times New Roman"/>
          <w:sz w:val="24"/>
          <w:szCs w:val="24"/>
        </w:rPr>
        <w:t>Programa belirtilen kontenjan sayısı kadar kadın ve erkek öğrenci yerleştirilecektir.</w:t>
      </w:r>
    </w:p>
    <w:p w:rsidR="00FB652B" w:rsidRPr="001358E8" w:rsidRDefault="00940E64" w:rsidP="00B40D28">
      <w:pPr>
        <w:pStyle w:val="ListeParagraf"/>
        <w:numPr>
          <w:ilvl w:val="0"/>
          <w:numId w:val="16"/>
        </w:numPr>
        <w:spacing w:after="0" w:line="240" w:lineRule="atLeast"/>
        <w:ind w:left="993" w:hanging="284"/>
        <w:jc w:val="both"/>
        <w:rPr>
          <w:rFonts w:ascii="Times New Roman" w:hAnsi="Times New Roman" w:cs="Times New Roman"/>
          <w:sz w:val="24"/>
          <w:szCs w:val="24"/>
        </w:rPr>
      </w:pPr>
      <w:r w:rsidRPr="001358E8">
        <w:rPr>
          <w:rFonts w:ascii="Times New Roman" w:hAnsi="Times New Roman" w:cs="Times New Roman"/>
          <w:sz w:val="24"/>
          <w:szCs w:val="24"/>
        </w:rPr>
        <w:t>Adayların YP puanlarının eşit olması halinde; öncelikli olarak YKS puanı (ham TYT puanı), eşitlik devam ediyorsa OBP puanı ve en son olarak da Özel Yetenek Sınavı Puanı (ÖYSP) yüksek olan dikkate alınır.</w:t>
      </w:r>
    </w:p>
    <w:p w:rsidR="00FB652B" w:rsidRPr="001358E8" w:rsidRDefault="00940E64" w:rsidP="00B40D28">
      <w:pPr>
        <w:pStyle w:val="ListeParagraf"/>
        <w:numPr>
          <w:ilvl w:val="0"/>
          <w:numId w:val="16"/>
        </w:numPr>
        <w:spacing w:after="0" w:line="240" w:lineRule="atLeast"/>
        <w:ind w:left="993" w:hanging="284"/>
        <w:jc w:val="both"/>
        <w:rPr>
          <w:rFonts w:ascii="Times New Roman" w:hAnsi="Times New Roman" w:cs="Times New Roman"/>
          <w:sz w:val="24"/>
          <w:szCs w:val="24"/>
        </w:rPr>
      </w:pPr>
      <w:r w:rsidRPr="001358E8">
        <w:rPr>
          <w:rFonts w:ascii="Times New Roman" w:hAnsi="Times New Roman" w:cs="Times New Roman"/>
          <w:sz w:val="24"/>
          <w:szCs w:val="24"/>
        </w:rPr>
        <w:t>Sınava giren adaylar aldıkları puana göre sıralanacaktır.</w:t>
      </w:r>
    </w:p>
    <w:p w:rsidR="00FB652B" w:rsidRPr="001358E8" w:rsidRDefault="00940E64" w:rsidP="00B40D28">
      <w:pPr>
        <w:pStyle w:val="ListeParagraf"/>
        <w:numPr>
          <w:ilvl w:val="0"/>
          <w:numId w:val="16"/>
        </w:numPr>
        <w:spacing w:after="0" w:line="240" w:lineRule="atLeast"/>
        <w:ind w:left="993" w:hanging="284"/>
        <w:jc w:val="both"/>
        <w:rPr>
          <w:rFonts w:ascii="Times New Roman" w:hAnsi="Times New Roman" w:cs="Times New Roman"/>
          <w:sz w:val="24"/>
          <w:szCs w:val="24"/>
        </w:rPr>
      </w:pPr>
      <w:r w:rsidRPr="001358E8">
        <w:rPr>
          <w:rFonts w:ascii="Times New Roman" w:hAnsi="Times New Roman" w:cs="Times New Roman"/>
          <w:sz w:val="24"/>
          <w:szCs w:val="24"/>
        </w:rPr>
        <w:t xml:space="preserve">Sınav sonucunda kazanan asıl adayların dışında kontenjanların </w:t>
      </w:r>
      <w:r w:rsidR="00FB652B" w:rsidRPr="001358E8">
        <w:rPr>
          <w:rFonts w:ascii="Times New Roman" w:hAnsi="Times New Roman" w:cs="Times New Roman"/>
          <w:sz w:val="24"/>
          <w:szCs w:val="24"/>
        </w:rPr>
        <w:t>4</w:t>
      </w:r>
      <w:r w:rsidRPr="001358E8">
        <w:rPr>
          <w:rFonts w:ascii="Times New Roman" w:hAnsi="Times New Roman" w:cs="Times New Roman"/>
          <w:sz w:val="24"/>
          <w:szCs w:val="24"/>
        </w:rPr>
        <w:t xml:space="preserve"> (</w:t>
      </w:r>
      <w:r w:rsidR="00FB652B" w:rsidRPr="001358E8">
        <w:rPr>
          <w:rFonts w:ascii="Times New Roman" w:hAnsi="Times New Roman" w:cs="Times New Roman"/>
          <w:sz w:val="24"/>
          <w:szCs w:val="24"/>
        </w:rPr>
        <w:t>dört</w:t>
      </w:r>
      <w:r w:rsidRPr="001358E8">
        <w:rPr>
          <w:rFonts w:ascii="Times New Roman" w:hAnsi="Times New Roman" w:cs="Times New Roman"/>
          <w:sz w:val="24"/>
          <w:szCs w:val="24"/>
        </w:rPr>
        <w:t>) katı kadar yedek aday ilan edilecektir.</w:t>
      </w:r>
    </w:p>
    <w:p w:rsidR="00645DA5" w:rsidRPr="001358E8" w:rsidRDefault="00940E64" w:rsidP="00B40D28">
      <w:pPr>
        <w:pStyle w:val="ListeParagraf"/>
        <w:numPr>
          <w:ilvl w:val="0"/>
          <w:numId w:val="16"/>
        </w:numPr>
        <w:spacing w:after="0" w:line="240" w:lineRule="atLeast"/>
        <w:ind w:left="993" w:hanging="284"/>
        <w:jc w:val="both"/>
        <w:rPr>
          <w:rFonts w:ascii="Times New Roman" w:hAnsi="Times New Roman" w:cs="Times New Roman"/>
          <w:sz w:val="24"/>
          <w:szCs w:val="24"/>
        </w:rPr>
      </w:pPr>
      <w:r w:rsidRPr="001358E8">
        <w:rPr>
          <w:rFonts w:ascii="Times New Roman" w:hAnsi="Times New Roman" w:cs="Times New Roman"/>
          <w:sz w:val="24"/>
          <w:szCs w:val="24"/>
        </w:rPr>
        <w:t>Yedek adayların yerleştirilmesi her kategorinin kendi yedek listesinden yapılacaktır. Dolmayan kategorinin yedek listesinden yerleştirme yapılmaması durumunda sıralama dikkate alınarak diğer kategorilerden yerleştirme yapılacaktır.</w:t>
      </w:r>
    </w:p>
    <w:p w:rsidR="00940E64" w:rsidRPr="001358E8" w:rsidRDefault="00940E64" w:rsidP="00B40D28">
      <w:pPr>
        <w:pStyle w:val="ListeParagraf"/>
        <w:numPr>
          <w:ilvl w:val="0"/>
          <w:numId w:val="16"/>
        </w:numPr>
        <w:spacing w:after="0" w:line="240" w:lineRule="atLeast"/>
        <w:ind w:left="993" w:hanging="284"/>
        <w:jc w:val="both"/>
        <w:rPr>
          <w:rFonts w:ascii="Times New Roman" w:hAnsi="Times New Roman" w:cs="Times New Roman"/>
          <w:sz w:val="24"/>
          <w:szCs w:val="24"/>
        </w:rPr>
      </w:pPr>
      <w:r w:rsidRPr="001358E8">
        <w:rPr>
          <w:rFonts w:ascii="Times New Roman" w:hAnsi="Times New Roman" w:cs="Times New Roman"/>
          <w:sz w:val="24"/>
          <w:szCs w:val="24"/>
        </w:rPr>
        <w:t>Asıl veya yedek listesinden kesin kayıt hakkı kazanan aday</w:t>
      </w:r>
      <w:r w:rsidR="00C04E26" w:rsidRPr="001358E8">
        <w:rPr>
          <w:rFonts w:ascii="Times New Roman" w:hAnsi="Times New Roman" w:cs="Times New Roman"/>
          <w:sz w:val="24"/>
          <w:szCs w:val="24"/>
        </w:rPr>
        <w:t xml:space="preserve"> (Dilekçe vermeyen)</w:t>
      </w:r>
      <w:r w:rsidRPr="001358E8">
        <w:rPr>
          <w:rFonts w:ascii="Times New Roman" w:hAnsi="Times New Roman" w:cs="Times New Roman"/>
          <w:sz w:val="24"/>
          <w:szCs w:val="24"/>
        </w:rPr>
        <w:t xml:space="preserve"> süresi içerisinde kaydını yaptırmadığı takdirde hakkını kaybedecektir.</w:t>
      </w:r>
    </w:p>
    <w:p w:rsidR="00940E64" w:rsidRPr="001358E8" w:rsidRDefault="00940E64" w:rsidP="00B40D28">
      <w:p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ab/>
      </w:r>
      <w:r w:rsidRPr="001358E8">
        <w:rPr>
          <w:rFonts w:ascii="Times New Roman" w:hAnsi="Times New Roman" w:cs="Times New Roman"/>
          <w:sz w:val="24"/>
          <w:szCs w:val="24"/>
        </w:rPr>
        <w:tab/>
      </w:r>
    </w:p>
    <w:p w:rsidR="00940E64" w:rsidRPr="001358E8" w:rsidRDefault="00940E64" w:rsidP="00645DA5">
      <w:pPr>
        <w:pStyle w:val="ListeParagraf"/>
        <w:numPr>
          <w:ilvl w:val="0"/>
          <w:numId w:val="15"/>
        </w:numPr>
        <w:spacing w:after="0" w:line="240" w:lineRule="atLeast"/>
        <w:jc w:val="both"/>
        <w:rPr>
          <w:rFonts w:ascii="Times New Roman" w:hAnsi="Times New Roman" w:cs="Times New Roman"/>
          <w:b/>
          <w:sz w:val="24"/>
          <w:szCs w:val="24"/>
        </w:rPr>
      </w:pPr>
      <w:r w:rsidRPr="001358E8">
        <w:rPr>
          <w:rFonts w:ascii="Times New Roman" w:hAnsi="Times New Roman" w:cs="Times New Roman"/>
          <w:b/>
          <w:sz w:val="24"/>
          <w:szCs w:val="24"/>
        </w:rPr>
        <w:t>Sınav Sonuçlarının İlanı</w:t>
      </w:r>
    </w:p>
    <w:p w:rsidR="007F61D0" w:rsidRDefault="00940E64" w:rsidP="007F61D0">
      <w:pPr>
        <w:pStyle w:val="ListeParagraf"/>
        <w:numPr>
          <w:ilvl w:val="0"/>
          <w:numId w:val="17"/>
        </w:numPr>
        <w:spacing w:after="0" w:line="240" w:lineRule="atLeast"/>
        <w:ind w:left="993" w:hanging="284"/>
        <w:jc w:val="both"/>
        <w:rPr>
          <w:rFonts w:ascii="Times New Roman" w:hAnsi="Times New Roman" w:cs="Times New Roman"/>
          <w:sz w:val="24"/>
          <w:szCs w:val="24"/>
        </w:rPr>
      </w:pPr>
      <w:r w:rsidRPr="001358E8">
        <w:rPr>
          <w:rFonts w:ascii="Times New Roman" w:hAnsi="Times New Roman" w:cs="Times New Roman"/>
          <w:sz w:val="24"/>
          <w:szCs w:val="24"/>
        </w:rPr>
        <w:t>Sınavın kesin olmayan sonuçları asıl ve yedek listeler halinde https://erzurum.edu.tr adresinden yayınlanır.</w:t>
      </w:r>
      <w:bookmarkStart w:id="4" w:name="_Hlk75169904"/>
    </w:p>
    <w:p w:rsidR="00005BEB" w:rsidRPr="007F61D0" w:rsidRDefault="00754AAE" w:rsidP="007F61D0">
      <w:pPr>
        <w:pStyle w:val="ListeParagraf"/>
        <w:numPr>
          <w:ilvl w:val="0"/>
          <w:numId w:val="17"/>
        </w:numPr>
        <w:spacing w:after="0" w:line="240" w:lineRule="atLeast"/>
        <w:ind w:left="993" w:hanging="284"/>
        <w:jc w:val="both"/>
        <w:rPr>
          <w:rFonts w:ascii="Times New Roman" w:hAnsi="Times New Roman" w:cs="Times New Roman"/>
          <w:sz w:val="24"/>
          <w:szCs w:val="24"/>
        </w:rPr>
      </w:pPr>
      <w:r w:rsidRPr="007F61D0">
        <w:rPr>
          <w:rFonts w:ascii="Times New Roman" w:hAnsi="Times New Roman" w:cs="Times New Roman"/>
          <w:sz w:val="24"/>
          <w:szCs w:val="24"/>
        </w:rPr>
        <w:t xml:space="preserve">Sınav Üst Kurulu tarafından, düzenlenen </w:t>
      </w:r>
      <w:r w:rsidR="00940E64" w:rsidRPr="007F61D0">
        <w:rPr>
          <w:rFonts w:ascii="Times New Roman" w:hAnsi="Times New Roman" w:cs="Times New Roman"/>
          <w:sz w:val="24"/>
          <w:szCs w:val="24"/>
        </w:rPr>
        <w:t>Özel Yetenek Sınavı</w:t>
      </w:r>
      <w:r w:rsidRPr="007F61D0">
        <w:rPr>
          <w:rFonts w:ascii="Times New Roman" w:hAnsi="Times New Roman" w:cs="Times New Roman"/>
          <w:sz w:val="24"/>
          <w:szCs w:val="24"/>
        </w:rPr>
        <w:t>nı</w:t>
      </w:r>
      <w:r w:rsidR="00005BEB" w:rsidRPr="007F61D0">
        <w:rPr>
          <w:rFonts w:ascii="Times New Roman" w:hAnsi="Times New Roman" w:cs="Times New Roman"/>
          <w:sz w:val="24"/>
          <w:szCs w:val="24"/>
        </w:rPr>
        <w:t xml:space="preserve"> asıl ve yedek olarak kazananlar</w:t>
      </w:r>
      <w:r w:rsidRPr="007F61D0">
        <w:rPr>
          <w:rFonts w:ascii="Times New Roman" w:hAnsi="Times New Roman" w:cs="Times New Roman"/>
          <w:sz w:val="24"/>
          <w:szCs w:val="24"/>
        </w:rPr>
        <w:t>ın listesi,</w:t>
      </w:r>
      <w:r w:rsidR="00005BEB" w:rsidRPr="007F61D0">
        <w:rPr>
          <w:rFonts w:ascii="Times New Roman" w:hAnsi="Times New Roman" w:cs="Times New Roman"/>
          <w:sz w:val="24"/>
          <w:szCs w:val="24"/>
        </w:rPr>
        <w:t xml:space="preserve"> </w:t>
      </w:r>
      <w:r w:rsidR="00940E64" w:rsidRPr="007F61D0">
        <w:rPr>
          <w:rFonts w:ascii="Times New Roman" w:hAnsi="Times New Roman" w:cs="Times New Roman"/>
          <w:sz w:val="24"/>
          <w:szCs w:val="24"/>
        </w:rPr>
        <w:t xml:space="preserve">Spor Bilimleri Fakültesi </w:t>
      </w:r>
      <w:r w:rsidR="00005BEB" w:rsidRPr="007F61D0">
        <w:rPr>
          <w:rFonts w:ascii="Times New Roman" w:hAnsi="Times New Roman" w:cs="Times New Roman"/>
          <w:sz w:val="24"/>
          <w:szCs w:val="24"/>
        </w:rPr>
        <w:t>Dekanlığı</w:t>
      </w:r>
      <w:r w:rsidRPr="007F61D0">
        <w:rPr>
          <w:rFonts w:ascii="Times New Roman" w:hAnsi="Times New Roman" w:cs="Times New Roman"/>
          <w:sz w:val="24"/>
          <w:szCs w:val="24"/>
        </w:rPr>
        <w:t xml:space="preserve">na </w:t>
      </w:r>
      <w:r w:rsidR="00005BEB" w:rsidRPr="007F61D0">
        <w:rPr>
          <w:rFonts w:ascii="Times New Roman" w:hAnsi="Times New Roman" w:cs="Times New Roman"/>
          <w:sz w:val="24"/>
          <w:szCs w:val="24"/>
        </w:rPr>
        <w:t xml:space="preserve">tarafından </w:t>
      </w:r>
      <w:bookmarkEnd w:id="4"/>
      <w:r w:rsidR="00940E64" w:rsidRPr="007F61D0">
        <w:rPr>
          <w:rFonts w:ascii="Times New Roman" w:hAnsi="Times New Roman" w:cs="Times New Roman"/>
          <w:sz w:val="24"/>
          <w:szCs w:val="24"/>
        </w:rPr>
        <w:t xml:space="preserve">Öğrenci İşleri Daire Başkanlığı </w:t>
      </w:r>
      <w:r w:rsidR="00005BEB" w:rsidRPr="007F61D0">
        <w:rPr>
          <w:rFonts w:ascii="Times New Roman" w:hAnsi="Times New Roman" w:cs="Times New Roman"/>
          <w:sz w:val="24"/>
          <w:szCs w:val="24"/>
        </w:rPr>
        <w:t xml:space="preserve">gönderilir ve ilgili başkanlık tarafından </w:t>
      </w:r>
      <w:r w:rsidR="007F61D0" w:rsidRPr="007F61D0">
        <w:rPr>
          <w:rFonts w:ascii="Times New Roman" w:hAnsi="Times New Roman" w:cs="Times New Roman"/>
          <w:sz w:val="24"/>
          <w:szCs w:val="24"/>
        </w:rPr>
        <w:t>ilan edile</w:t>
      </w:r>
      <w:r w:rsidR="007F61D0">
        <w:rPr>
          <w:rFonts w:ascii="Times New Roman" w:hAnsi="Times New Roman" w:cs="Times New Roman"/>
          <w:sz w:val="24"/>
          <w:szCs w:val="24"/>
        </w:rPr>
        <w:t>n</w:t>
      </w:r>
      <w:r w:rsidR="007F61D0" w:rsidRPr="007F61D0">
        <w:rPr>
          <w:rFonts w:ascii="Times New Roman" w:hAnsi="Times New Roman" w:cs="Times New Roman"/>
          <w:sz w:val="24"/>
          <w:szCs w:val="24"/>
        </w:rPr>
        <w:t xml:space="preserve"> ve en yüksek YP puanı bulunan yedek adaylardan (dilekçe verenlerden) başlanarak programların kontenjanları doluncaya kadar yerleştirme yapılacaktır.</w:t>
      </w:r>
    </w:p>
    <w:p w:rsidR="00BD0ADE" w:rsidRPr="001358E8" w:rsidRDefault="00BD0ADE" w:rsidP="00B40D28">
      <w:pPr>
        <w:spacing w:after="0" w:line="240" w:lineRule="atLeast"/>
        <w:jc w:val="both"/>
        <w:rPr>
          <w:rFonts w:ascii="Times New Roman" w:hAnsi="Times New Roman" w:cs="Times New Roman"/>
          <w:sz w:val="24"/>
          <w:szCs w:val="24"/>
        </w:rPr>
      </w:pPr>
    </w:p>
    <w:p w:rsidR="00BD0ADE" w:rsidRPr="001358E8" w:rsidRDefault="00940E64" w:rsidP="00A964DD">
      <w:pPr>
        <w:pStyle w:val="ListeParagraf"/>
        <w:numPr>
          <w:ilvl w:val="0"/>
          <w:numId w:val="15"/>
        </w:numPr>
        <w:spacing w:after="0" w:line="240" w:lineRule="atLeast"/>
        <w:jc w:val="both"/>
        <w:rPr>
          <w:rFonts w:ascii="Times New Roman" w:hAnsi="Times New Roman" w:cs="Times New Roman"/>
          <w:b/>
          <w:sz w:val="24"/>
          <w:szCs w:val="24"/>
        </w:rPr>
      </w:pPr>
      <w:r w:rsidRPr="001358E8">
        <w:rPr>
          <w:rFonts w:ascii="Times New Roman" w:hAnsi="Times New Roman" w:cs="Times New Roman"/>
          <w:b/>
          <w:sz w:val="24"/>
          <w:szCs w:val="24"/>
        </w:rPr>
        <w:t>Sınav</w:t>
      </w:r>
      <w:r w:rsidR="00754AAE">
        <w:rPr>
          <w:rFonts w:ascii="Times New Roman" w:hAnsi="Times New Roman" w:cs="Times New Roman"/>
          <w:b/>
          <w:sz w:val="24"/>
          <w:szCs w:val="24"/>
        </w:rPr>
        <w:t>a ve Sınav</w:t>
      </w:r>
      <w:r w:rsidRPr="001358E8">
        <w:rPr>
          <w:rFonts w:ascii="Times New Roman" w:hAnsi="Times New Roman" w:cs="Times New Roman"/>
          <w:b/>
          <w:sz w:val="24"/>
          <w:szCs w:val="24"/>
        </w:rPr>
        <w:t xml:space="preserve"> Sonuçlarına İtiraz</w:t>
      </w:r>
    </w:p>
    <w:p w:rsidR="004E532C" w:rsidRDefault="004E532C" w:rsidP="00754AAE">
      <w:pPr>
        <w:pStyle w:val="ListeParagraf"/>
        <w:numPr>
          <w:ilvl w:val="1"/>
          <w:numId w:val="15"/>
        </w:numPr>
        <w:spacing w:after="0" w:line="240" w:lineRule="atLeast"/>
        <w:ind w:left="993" w:hanging="284"/>
        <w:jc w:val="both"/>
        <w:rPr>
          <w:rFonts w:ascii="Times New Roman" w:hAnsi="Times New Roman" w:cs="Times New Roman"/>
          <w:sz w:val="24"/>
          <w:szCs w:val="24"/>
        </w:rPr>
      </w:pPr>
      <w:r w:rsidRPr="004E532C">
        <w:rPr>
          <w:rFonts w:ascii="Times New Roman" w:hAnsi="Times New Roman" w:cs="Times New Roman"/>
          <w:sz w:val="24"/>
          <w:szCs w:val="24"/>
        </w:rPr>
        <w:t xml:space="preserve">Aday </w:t>
      </w:r>
      <w:r>
        <w:rPr>
          <w:rFonts w:ascii="Times New Roman" w:hAnsi="Times New Roman" w:cs="Times New Roman"/>
          <w:sz w:val="24"/>
          <w:szCs w:val="24"/>
        </w:rPr>
        <w:t xml:space="preserve">sınava ilişkin </w:t>
      </w:r>
      <w:r w:rsidRPr="004E532C">
        <w:rPr>
          <w:rFonts w:ascii="Times New Roman" w:hAnsi="Times New Roman" w:cs="Times New Roman"/>
          <w:sz w:val="24"/>
          <w:szCs w:val="24"/>
        </w:rPr>
        <w:t xml:space="preserve">itirazını ilgili sınavın bitimine kadar yapmak zorundadır. </w:t>
      </w:r>
    </w:p>
    <w:p w:rsidR="00940E64" w:rsidRPr="00754AAE" w:rsidRDefault="004E532C" w:rsidP="00754AAE">
      <w:pPr>
        <w:pStyle w:val="ListeParagraf"/>
        <w:numPr>
          <w:ilvl w:val="1"/>
          <w:numId w:val="15"/>
        </w:numPr>
        <w:spacing w:after="0" w:line="240" w:lineRule="atLeast"/>
        <w:ind w:left="993"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Adayın kesin olmayan sınav sonuç listelerine itirazlarını, </w:t>
      </w:r>
      <w:r w:rsidR="00940E64" w:rsidRPr="00754AAE">
        <w:rPr>
          <w:rFonts w:ascii="Times New Roman" w:hAnsi="Times New Roman" w:cs="Times New Roman"/>
          <w:sz w:val="24"/>
          <w:szCs w:val="24"/>
        </w:rPr>
        <w:t xml:space="preserve">listelerin ilan edilmesinden </w:t>
      </w:r>
      <w:r>
        <w:rPr>
          <w:rFonts w:ascii="Times New Roman" w:hAnsi="Times New Roman" w:cs="Times New Roman"/>
          <w:sz w:val="24"/>
          <w:szCs w:val="24"/>
        </w:rPr>
        <w:t>itibaren takip eden iş günü içerisinde</w:t>
      </w:r>
      <w:r w:rsidR="00AF67C4" w:rsidRPr="00754AAE">
        <w:rPr>
          <w:rFonts w:ascii="Times New Roman" w:hAnsi="Times New Roman" w:cs="Times New Roman"/>
          <w:sz w:val="24"/>
          <w:szCs w:val="24"/>
        </w:rPr>
        <w:t>;</w:t>
      </w:r>
      <w:r w:rsidR="00940E64" w:rsidRPr="00754AAE">
        <w:rPr>
          <w:rFonts w:ascii="Times New Roman" w:hAnsi="Times New Roman" w:cs="Times New Roman"/>
          <w:sz w:val="24"/>
          <w:szCs w:val="24"/>
        </w:rPr>
        <w:t xml:space="preserve"> dilekçesine banka dekontu ekleyerek, yazılı olarak ve şahsen Spor Bilimleri Fakültesi </w:t>
      </w:r>
      <w:r w:rsidR="00703DC9" w:rsidRPr="00754AAE">
        <w:rPr>
          <w:rFonts w:ascii="Times New Roman" w:hAnsi="Times New Roman" w:cs="Times New Roman"/>
          <w:sz w:val="24"/>
          <w:szCs w:val="24"/>
        </w:rPr>
        <w:t>Dekanlığına başvurur</w:t>
      </w:r>
      <w:r w:rsidR="00940E64" w:rsidRPr="00754AAE">
        <w:rPr>
          <w:rFonts w:ascii="Times New Roman" w:hAnsi="Times New Roman" w:cs="Times New Roman"/>
          <w:sz w:val="24"/>
          <w:szCs w:val="24"/>
        </w:rPr>
        <w:t>. Zamanında ve ücreti yatırılmadan yapılan itirazlara ait dilekçeler işleme konulmayacaktır.</w:t>
      </w:r>
    </w:p>
    <w:p w:rsidR="00754AAE" w:rsidRDefault="00754AAE" w:rsidP="00754AAE">
      <w:pPr>
        <w:spacing w:after="0" w:line="240" w:lineRule="atLeast"/>
        <w:ind w:firstLine="360"/>
        <w:jc w:val="both"/>
        <w:rPr>
          <w:rFonts w:ascii="Times New Roman" w:hAnsi="Times New Roman" w:cs="Times New Roman"/>
          <w:sz w:val="24"/>
          <w:szCs w:val="24"/>
        </w:rPr>
      </w:pPr>
    </w:p>
    <w:p w:rsidR="00754AAE" w:rsidRDefault="00754AAE" w:rsidP="00754AAE">
      <w:pPr>
        <w:spacing w:after="0" w:line="240" w:lineRule="atLeast"/>
        <w:ind w:firstLine="360"/>
        <w:jc w:val="both"/>
        <w:rPr>
          <w:rFonts w:ascii="Times New Roman" w:hAnsi="Times New Roman" w:cs="Times New Roman"/>
          <w:sz w:val="24"/>
          <w:szCs w:val="24"/>
        </w:rPr>
      </w:pPr>
      <w:r w:rsidRPr="001358E8">
        <w:rPr>
          <w:rFonts w:ascii="Times New Roman" w:hAnsi="Times New Roman" w:cs="Times New Roman"/>
          <w:sz w:val="24"/>
          <w:szCs w:val="24"/>
        </w:rPr>
        <w:t xml:space="preserve">İtirazın haklı bulunması durumunda yatırılan </w:t>
      </w:r>
      <w:r>
        <w:rPr>
          <w:rFonts w:ascii="Times New Roman" w:hAnsi="Times New Roman" w:cs="Times New Roman"/>
          <w:sz w:val="24"/>
          <w:szCs w:val="24"/>
        </w:rPr>
        <w:t xml:space="preserve">itiraz ücreti </w:t>
      </w:r>
      <w:r w:rsidRPr="001358E8">
        <w:rPr>
          <w:rFonts w:ascii="Times New Roman" w:hAnsi="Times New Roman" w:cs="Times New Roman"/>
          <w:sz w:val="24"/>
          <w:szCs w:val="24"/>
        </w:rPr>
        <w:t>iade edilecektir.</w:t>
      </w:r>
    </w:p>
    <w:p w:rsidR="0085344F" w:rsidRDefault="0085344F" w:rsidP="00754AAE">
      <w:pPr>
        <w:spacing w:after="0" w:line="240" w:lineRule="atLeast"/>
        <w:ind w:firstLine="360"/>
        <w:jc w:val="both"/>
        <w:rPr>
          <w:rFonts w:ascii="Times New Roman" w:hAnsi="Times New Roman" w:cs="Times New Roman"/>
          <w:sz w:val="24"/>
          <w:szCs w:val="24"/>
        </w:rPr>
      </w:pPr>
    </w:p>
    <w:p w:rsidR="0085344F" w:rsidRPr="001358E8" w:rsidRDefault="0085344F" w:rsidP="00754AAE">
      <w:pPr>
        <w:spacing w:after="0" w:line="240" w:lineRule="atLeast"/>
        <w:ind w:firstLine="360"/>
        <w:jc w:val="both"/>
        <w:rPr>
          <w:rFonts w:ascii="Times New Roman" w:hAnsi="Times New Roman" w:cs="Times New Roman"/>
          <w:sz w:val="24"/>
          <w:szCs w:val="24"/>
        </w:rPr>
      </w:pPr>
      <w:r>
        <w:rPr>
          <w:rFonts w:ascii="Times New Roman" w:hAnsi="Times New Roman" w:cs="Times New Roman"/>
          <w:sz w:val="24"/>
          <w:szCs w:val="24"/>
        </w:rPr>
        <w:t>Adayın, sınava ve sınav sonuçlarına itiraz edebilmesi için sınava girmesi gerekmekte olup sınava girmeyen adayların itiraz hakkı bulunmamaktadır.</w:t>
      </w:r>
    </w:p>
    <w:p w:rsidR="00754AAE" w:rsidRDefault="00754AAE" w:rsidP="00AF67C4">
      <w:pPr>
        <w:spacing w:after="0" w:line="240" w:lineRule="atLeast"/>
        <w:ind w:firstLine="360"/>
        <w:jc w:val="both"/>
        <w:rPr>
          <w:rFonts w:ascii="Times New Roman" w:hAnsi="Times New Roman" w:cs="Times New Roman"/>
          <w:sz w:val="24"/>
          <w:szCs w:val="24"/>
        </w:rPr>
      </w:pPr>
    </w:p>
    <w:p w:rsidR="00940E64" w:rsidRDefault="00940E64" w:rsidP="00AF67C4">
      <w:pPr>
        <w:spacing w:after="0" w:line="240" w:lineRule="atLeast"/>
        <w:ind w:firstLine="360"/>
        <w:jc w:val="both"/>
        <w:rPr>
          <w:rFonts w:ascii="Times New Roman" w:hAnsi="Times New Roman" w:cs="Times New Roman"/>
          <w:sz w:val="24"/>
          <w:szCs w:val="24"/>
        </w:rPr>
      </w:pPr>
      <w:r w:rsidRPr="001358E8">
        <w:rPr>
          <w:rFonts w:ascii="Times New Roman" w:hAnsi="Times New Roman" w:cs="Times New Roman"/>
          <w:sz w:val="24"/>
          <w:szCs w:val="24"/>
        </w:rPr>
        <w:t>Aday sınavla ilgili yapacağı her türlü itiraz için öncelikli olarak Erzurum Teknik Üniversitesi</w:t>
      </w:r>
      <w:r w:rsidR="007F61D0">
        <w:rPr>
          <w:rFonts w:ascii="Times New Roman" w:hAnsi="Times New Roman" w:cs="Times New Roman"/>
          <w:sz w:val="24"/>
          <w:szCs w:val="24"/>
        </w:rPr>
        <w:t xml:space="preserve"> </w:t>
      </w:r>
      <w:r w:rsidRPr="001358E8">
        <w:rPr>
          <w:rFonts w:ascii="Times New Roman" w:hAnsi="Times New Roman" w:cs="Times New Roman"/>
          <w:sz w:val="24"/>
          <w:szCs w:val="24"/>
        </w:rPr>
        <w:t>Spor Bilimleri Fakültesi Ziraat Bankası</w:t>
      </w:r>
      <w:r w:rsidR="00754AAE">
        <w:rPr>
          <w:rFonts w:ascii="Times New Roman" w:hAnsi="Times New Roman" w:cs="Times New Roman"/>
          <w:sz w:val="24"/>
          <w:szCs w:val="24"/>
        </w:rPr>
        <w:t xml:space="preserve"> </w:t>
      </w:r>
      <w:r w:rsidRPr="001358E8">
        <w:rPr>
          <w:rFonts w:ascii="Times New Roman" w:hAnsi="Times New Roman" w:cs="Times New Roman"/>
          <w:sz w:val="24"/>
          <w:szCs w:val="24"/>
        </w:rPr>
        <w:t>Erzurum Şubesi</w:t>
      </w:r>
      <w:r w:rsidR="00754AAE">
        <w:rPr>
          <w:rFonts w:ascii="Times New Roman" w:hAnsi="Times New Roman" w:cs="Times New Roman"/>
          <w:sz w:val="24"/>
          <w:szCs w:val="24"/>
        </w:rPr>
        <w:t xml:space="preserve"> </w:t>
      </w:r>
      <w:r w:rsidRPr="001358E8">
        <w:rPr>
          <w:rFonts w:ascii="Times New Roman" w:hAnsi="Times New Roman" w:cs="Times New Roman"/>
          <w:sz w:val="24"/>
          <w:szCs w:val="24"/>
        </w:rPr>
        <w:t xml:space="preserve">TR400001000112924019105001 IBAN nolu hesaba </w:t>
      </w:r>
      <w:r w:rsidR="008E2EBB" w:rsidRPr="001358E8">
        <w:rPr>
          <w:rFonts w:ascii="Times New Roman" w:hAnsi="Times New Roman" w:cs="Times New Roman"/>
          <w:sz w:val="24"/>
          <w:szCs w:val="24"/>
        </w:rPr>
        <w:t>250</w:t>
      </w:r>
      <w:r w:rsidRPr="001358E8">
        <w:rPr>
          <w:rFonts w:ascii="Times New Roman" w:hAnsi="Times New Roman" w:cs="Times New Roman"/>
          <w:sz w:val="24"/>
          <w:szCs w:val="24"/>
        </w:rPr>
        <w:t xml:space="preserve"> TL yatırarak, üzerinde “Spor Bilimleri Fakültesi Özel Yetenek Sınavı İtiraz Ücreti” ibaresi bulunan dekontu alacaktır.</w:t>
      </w:r>
    </w:p>
    <w:p w:rsidR="00754AAE" w:rsidRPr="001358E8" w:rsidRDefault="00754AAE" w:rsidP="00AF67C4">
      <w:pPr>
        <w:spacing w:after="0" w:line="240" w:lineRule="atLeast"/>
        <w:ind w:firstLine="360"/>
        <w:jc w:val="both"/>
        <w:rPr>
          <w:rFonts w:ascii="Times New Roman" w:hAnsi="Times New Roman" w:cs="Times New Roman"/>
          <w:sz w:val="24"/>
          <w:szCs w:val="24"/>
        </w:rPr>
      </w:pPr>
    </w:p>
    <w:p w:rsidR="00D76DC0" w:rsidRPr="001358E8" w:rsidRDefault="007F61D0" w:rsidP="00754AAE">
      <w:pPr>
        <w:spacing w:after="0" w:line="240" w:lineRule="atLeast"/>
        <w:ind w:firstLine="360"/>
        <w:jc w:val="both"/>
        <w:rPr>
          <w:rFonts w:ascii="Times New Roman" w:hAnsi="Times New Roman" w:cs="Times New Roman"/>
          <w:sz w:val="24"/>
          <w:szCs w:val="24"/>
        </w:rPr>
      </w:pPr>
      <w:r>
        <w:rPr>
          <w:rFonts w:ascii="Times New Roman" w:hAnsi="Times New Roman" w:cs="Times New Roman"/>
          <w:sz w:val="24"/>
          <w:szCs w:val="24"/>
        </w:rPr>
        <w:t>S</w:t>
      </w:r>
      <w:r w:rsidR="00D76DC0" w:rsidRPr="001358E8">
        <w:rPr>
          <w:rFonts w:ascii="Times New Roman" w:hAnsi="Times New Roman" w:cs="Times New Roman"/>
          <w:sz w:val="24"/>
          <w:szCs w:val="24"/>
        </w:rPr>
        <w:t xml:space="preserve">ınavla ilgili her türlü itirazı incelemek ve sonuca bağlamak </w:t>
      </w:r>
      <w:r w:rsidRPr="001358E8">
        <w:rPr>
          <w:rFonts w:ascii="Times New Roman" w:hAnsi="Times New Roman" w:cs="Times New Roman"/>
          <w:sz w:val="24"/>
          <w:szCs w:val="24"/>
        </w:rPr>
        <w:t>Sınav Üst Kurulu</w:t>
      </w:r>
      <w:r>
        <w:rPr>
          <w:rFonts w:ascii="Times New Roman" w:hAnsi="Times New Roman" w:cs="Times New Roman"/>
          <w:sz w:val="24"/>
          <w:szCs w:val="24"/>
        </w:rPr>
        <w:t>’nun</w:t>
      </w:r>
      <w:r w:rsidRPr="001358E8">
        <w:rPr>
          <w:rFonts w:ascii="Times New Roman" w:hAnsi="Times New Roman" w:cs="Times New Roman"/>
          <w:sz w:val="24"/>
          <w:szCs w:val="24"/>
        </w:rPr>
        <w:t xml:space="preserve"> </w:t>
      </w:r>
      <w:r w:rsidR="00D76DC0" w:rsidRPr="001358E8">
        <w:rPr>
          <w:rFonts w:ascii="Times New Roman" w:hAnsi="Times New Roman" w:cs="Times New Roman"/>
          <w:sz w:val="24"/>
          <w:szCs w:val="24"/>
        </w:rPr>
        <w:t>görevidir.</w:t>
      </w:r>
    </w:p>
    <w:p w:rsidR="00D76DC0" w:rsidRPr="001358E8" w:rsidRDefault="00D76DC0" w:rsidP="00D76DC0">
      <w:pPr>
        <w:spacing w:after="0" w:line="240" w:lineRule="atLeast"/>
        <w:ind w:firstLine="360"/>
        <w:jc w:val="both"/>
        <w:rPr>
          <w:rFonts w:ascii="Times New Roman" w:hAnsi="Times New Roman" w:cs="Times New Roman"/>
          <w:sz w:val="24"/>
          <w:szCs w:val="24"/>
        </w:rPr>
      </w:pPr>
    </w:p>
    <w:p w:rsidR="00940E64" w:rsidRPr="001358E8" w:rsidRDefault="00940E64" w:rsidP="00AF67C4">
      <w:pPr>
        <w:pStyle w:val="ListeParagraf"/>
        <w:numPr>
          <w:ilvl w:val="0"/>
          <w:numId w:val="15"/>
        </w:numPr>
        <w:spacing w:after="0" w:line="240" w:lineRule="atLeast"/>
        <w:jc w:val="both"/>
        <w:rPr>
          <w:rFonts w:ascii="Times New Roman" w:hAnsi="Times New Roman" w:cs="Times New Roman"/>
          <w:b/>
          <w:sz w:val="24"/>
          <w:szCs w:val="24"/>
        </w:rPr>
      </w:pPr>
      <w:r w:rsidRPr="001358E8">
        <w:rPr>
          <w:rFonts w:ascii="Times New Roman" w:hAnsi="Times New Roman" w:cs="Times New Roman"/>
          <w:b/>
          <w:sz w:val="24"/>
          <w:szCs w:val="24"/>
        </w:rPr>
        <w:t>Kesin Kayıt</w:t>
      </w:r>
    </w:p>
    <w:p w:rsidR="00456775" w:rsidRPr="001358E8" w:rsidRDefault="00940E64" w:rsidP="00B40D28">
      <w:pPr>
        <w:pStyle w:val="ListeParagraf"/>
        <w:numPr>
          <w:ilvl w:val="0"/>
          <w:numId w:val="18"/>
        </w:numPr>
        <w:spacing w:after="0" w:line="240" w:lineRule="atLeast"/>
        <w:ind w:left="993" w:hanging="284"/>
        <w:jc w:val="both"/>
        <w:rPr>
          <w:rFonts w:ascii="Times New Roman" w:hAnsi="Times New Roman" w:cs="Times New Roman"/>
          <w:sz w:val="24"/>
          <w:szCs w:val="24"/>
        </w:rPr>
      </w:pPr>
      <w:r w:rsidRPr="001358E8">
        <w:rPr>
          <w:rFonts w:ascii="Times New Roman" w:hAnsi="Times New Roman" w:cs="Times New Roman"/>
          <w:sz w:val="24"/>
          <w:szCs w:val="24"/>
        </w:rPr>
        <w:t xml:space="preserve">Asıl listeye giren adayların kayıtları </w:t>
      </w:r>
      <w:r w:rsidR="00AF67C4" w:rsidRPr="001358E8">
        <w:rPr>
          <w:rFonts w:ascii="Times New Roman" w:hAnsi="Times New Roman" w:cs="Times New Roman"/>
          <w:sz w:val="24"/>
          <w:szCs w:val="24"/>
        </w:rPr>
        <w:t>Üniversitemiz</w:t>
      </w:r>
      <w:r w:rsidRPr="001358E8">
        <w:rPr>
          <w:rFonts w:ascii="Times New Roman" w:hAnsi="Times New Roman" w:cs="Times New Roman"/>
          <w:sz w:val="24"/>
          <w:szCs w:val="24"/>
        </w:rPr>
        <w:t xml:space="preserve"> Öğrenci İşleri Daire Başkanlığı</w:t>
      </w:r>
      <w:r w:rsidR="00AF67C4" w:rsidRPr="001358E8">
        <w:rPr>
          <w:rFonts w:ascii="Times New Roman" w:hAnsi="Times New Roman" w:cs="Times New Roman"/>
          <w:sz w:val="24"/>
          <w:szCs w:val="24"/>
        </w:rPr>
        <w:t xml:space="preserve"> tarafından</w:t>
      </w:r>
      <w:r w:rsidRPr="001358E8">
        <w:rPr>
          <w:rFonts w:ascii="Times New Roman" w:hAnsi="Times New Roman" w:cs="Times New Roman"/>
          <w:sz w:val="24"/>
          <w:szCs w:val="24"/>
        </w:rPr>
        <w:t xml:space="preserve"> akademik</w:t>
      </w:r>
      <w:r w:rsidR="00AF67C4" w:rsidRPr="001358E8">
        <w:rPr>
          <w:rFonts w:ascii="Times New Roman" w:hAnsi="Times New Roman" w:cs="Times New Roman"/>
          <w:sz w:val="24"/>
          <w:szCs w:val="24"/>
        </w:rPr>
        <w:t xml:space="preserve"> </w:t>
      </w:r>
      <w:r w:rsidRPr="001358E8">
        <w:rPr>
          <w:rFonts w:ascii="Times New Roman" w:hAnsi="Times New Roman" w:cs="Times New Roman"/>
          <w:sz w:val="24"/>
          <w:szCs w:val="24"/>
        </w:rPr>
        <w:t>takvimde belirtilen tarihlerde yapılacaktır.</w:t>
      </w:r>
    </w:p>
    <w:p w:rsidR="00456775" w:rsidRPr="00C11EDE" w:rsidRDefault="00940E64" w:rsidP="00B40D28">
      <w:pPr>
        <w:pStyle w:val="ListeParagraf"/>
        <w:numPr>
          <w:ilvl w:val="0"/>
          <w:numId w:val="18"/>
        </w:numPr>
        <w:spacing w:after="0" w:line="240" w:lineRule="atLeast"/>
        <w:ind w:left="993" w:hanging="284"/>
        <w:jc w:val="both"/>
        <w:rPr>
          <w:rFonts w:ascii="Times New Roman" w:hAnsi="Times New Roman" w:cs="Times New Roman"/>
          <w:color w:val="000000" w:themeColor="text1"/>
          <w:sz w:val="24"/>
          <w:szCs w:val="24"/>
        </w:rPr>
      </w:pPr>
      <w:r w:rsidRPr="00C11EDE">
        <w:rPr>
          <w:rFonts w:ascii="Times New Roman" w:hAnsi="Times New Roman" w:cs="Times New Roman"/>
          <w:color w:val="000000" w:themeColor="text1"/>
          <w:sz w:val="24"/>
          <w:szCs w:val="24"/>
        </w:rPr>
        <w:t xml:space="preserve">Asıl listeden programa kayıt hakkı kazanan aday, belirtilen tarihler arasında kesin kayıt yaptırmadığı takdirde kayıt hakkını kaybeder. Yerine </w:t>
      </w:r>
      <w:r w:rsidR="007A2341" w:rsidRPr="00C11EDE">
        <w:rPr>
          <w:rFonts w:ascii="Times New Roman" w:hAnsi="Times New Roman" w:cs="Times New Roman"/>
          <w:color w:val="000000" w:themeColor="text1"/>
          <w:sz w:val="24"/>
          <w:szCs w:val="24"/>
        </w:rPr>
        <w:t xml:space="preserve">her </w:t>
      </w:r>
      <w:r w:rsidR="00C04E26" w:rsidRPr="00C11EDE">
        <w:rPr>
          <w:rFonts w:ascii="Times New Roman" w:hAnsi="Times New Roman" w:cs="Times New Roman"/>
          <w:color w:val="000000" w:themeColor="text1"/>
          <w:sz w:val="24"/>
          <w:szCs w:val="24"/>
        </w:rPr>
        <w:t>kategorinin yedek</w:t>
      </w:r>
      <w:r w:rsidR="007A2341" w:rsidRPr="00C11EDE">
        <w:rPr>
          <w:rFonts w:ascii="Times New Roman" w:hAnsi="Times New Roman" w:cs="Times New Roman"/>
          <w:color w:val="000000" w:themeColor="text1"/>
          <w:sz w:val="24"/>
          <w:szCs w:val="24"/>
        </w:rPr>
        <w:t xml:space="preserve"> listesinden </w:t>
      </w:r>
      <w:r w:rsidRPr="00C11EDE">
        <w:rPr>
          <w:rFonts w:ascii="Times New Roman" w:hAnsi="Times New Roman" w:cs="Times New Roman"/>
          <w:color w:val="000000" w:themeColor="text1"/>
          <w:sz w:val="24"/>
          <w:szCs w:val="24"/>
        </w:rPr>
        <w:t xml:space="preserve">puan sıralamasına </w:t>
      </w:r>
      <w:r w:rsidR="007D7E3C" w:rsidRPr="00C11EDE">
        <w:rPr>
          <w:rFonts w:ascii="Times New Roman" w:hAnsi="Times New Roman" w:cs="Times New Roman"/>
          <w:color w:val="000000" w:themeColor="text1"/>
          <w:sz w:val="24"/>
          <w:szCs w:val="24"/>
        </w:rPr>
        <w:t>göre Spor</w:t>
      </w:r>
      <w:r w:rsidR="007A2341" w:rsidRPr="00C11EDE">
        <w:rPr>
          <w:rFonts w:ascii="Times New Roman" w:hAnsi="Times New Roman" w:cs="Times New Roman"/>
          <w:color w:val="000000" w:themeColor="text1"/>
          <w:sz w:val="24"/>
          <w:szCs w:val="24"/>
        </w:rPr>
        <w:t xml:space="preserve"> Bilimleri </w:t>
      </w:r>
      <w:r w:rsidR="007F61D0" w:rsidRPr="00C11EDE">
        <w:rPr>
          <w:rFonts w:ascii="Times New Roman" w:hAnsi="Times New Roman" w:cs="Times New Roman"/>
          <w:color w:val="000000" w:themeColor="text1"/>
          <w:sz w:val="24"/>
          <w:szCs w:val="24"/>
        </w:rPr>
        <w:t>F</w:t>
      </w:r>
      <w:r w:rsidR="007A2341" w:rsidRPr="00C11EDE">
        <w:rPr>
          <w:rFonts w:ascii="Times New Roman" w:hAnsi="Times New Roman" w:cs="Times New Roman"/>
          <w:color w:val="000000" w:themeColor="text1"/>
          <w:sz w:val="24"/>
          <w:szCs w:val="24"/>
        </w:rPr>
        <w:t xml:space="preserve">akültesi </w:t>
      </w:r>
      <w:r w:rsidR="007F61D0" w:rsidRPr="00C11EDE">
        <w:rPr>
          <w:rFonts w:ascii="Times New Roman" w:hAnsi="Times New Roman" w:cs="Times New Roman"/>
          <w:color w:val="000000" w:themeColor="text1"/>
          <w:sz w:val="24"/>
          <w:szCs w:val="24"/>
        </w:rPr>
        <w:t>D</w:t>
      </w:r>
      <w:r w:rsidR="007D7E3C" w:rsidRPr="00C11EDE">
        <w:rPr>
          <w:rFonts w:ascii="Times New Roman" w:hAnsi="Times New Roman" w:cs="Times New Roman"/>
          <w:color w:val="000000" w:themeColor="text1"/>
          <w:sz w:val="24"/>
          <w:szCs w:val="24"/>
        </w:rPr>
        <w:t>ekanlığına dilekçe</w:t>
      </w:r>
      <w:r w:rsidR="004C7BD1" w:rsidRPr="00C11EDE">
        <w:rPr>
          <w:rFonts w:ascii="Times New Roman" w:hAnsi="Times New Roman" w:cs="Times New Roman"/>
          <w:color w:val="000000" w:themeColor="text1"/>
          <w:sz w:val="24"/>
          <w:szCs w:val="24"/>
        </w:rPr>
        <w:t xml:space="preserve"> ile müracaat eden </w:t>
      </w:r>
      <w:r w:rsidRPr="00C11EDE">
        <w:rPr>
          <w:rFonts w:ascii="Times New Roman" w:hAnsi="Times New Roman" w:cs="Times New Roman"/>
          <w:color w:val="000000" w:themeColor="text1"/>
          <w:sz w:val="24"/>
          <w:szCs w:val="24"/>
        </w:rPr>
        <w:t>yedek aday</w:t>
      </w:r>
      <w:r w:rsidR="004C7BD1" w:rsidRPr="00C11EDE">
        <w:rPr>
          <w:rFonts w:ascii="Times New Roman" w:hAnsi="Times New Roman" w:cs="Times New Roman"/>
          <w:color w:val="000000" w:themeColor="text1"/>
          <w:sz w:val="24"/>
          <w:szCs w:val="24"/>
        </w:rPr>
        <w:t>lar</w:t>
      </w:r>
      <w:r w:rsidR="00DD3041" w:rsidRPr="00C11EDE">
        <w:rPr>
          <w:rFonts w:ascii="Times New Roman" w:hAnsi="Times New Roman" w:cs="Times New Roman"/>
          <w:color w:val="000000" w:themeColor="text1"/>
          <w:sz w:val="24"/>
          <w:szCs w:val="24"/>
        </w:rPr>
        <w:t xml:space="preserve">dan sıralamaya </w:t>
      </w:r>
      <w:r w:rsidR="007D7E3C" w:rsidRPr="00C11EDE">
        <w:rPr>
          <w:rFonts w:ascii="Times New Roman" w:hAnsi="Times New Roman" w:cs="Times New Roman"/>
          <w:color w:val="000000" w:themeColor="text1"/>
          <w:sz w:val="24"/>
          <w:szCs w:val="24"/>
        </w:rPr>
        <w:t>göre kayıt</w:t>
      </w:r>
      <w:r w:rsidRPr="00C11EDE">
        <w:rPr>
          <w:rFonts w:ascii="Times New Roman" w:hAnsi="Times New Roman" w:cs="Times New Roman"/>
          <w:color w:val="000000" w:themeColor="text1"/>
          <w:sz w:val="24"/>
          <w:szCs w:val="24"/>
        </w:rPr>
        <w:t xml:space="preserve"> hakkı verilir.</w:t>
      </w:r>
    </w:p>
    <w:p w:rsidR="007F61D0" w:rsidRPr="00C11EDE" w:rsidRDefault="007F61D0" w:rsidP="007F61D0">
      <w:pPr>
        <w:pStyle w:val="ListeParagraf"/>
        <w:spacing w:after="0" w:line="240" w:lineRule="atLeast"/>
        <w:jc w:val="both"/>
        <w:rPr>
          <w:rFonts w:ascii="Times New Roman" w:hAnsi="Times New Roman" w:cs="Times New Roman"/>
          <w:b/>
          <w:color w:val="000000" w:themeColor="text1"/>
          <w:sz w:val="24"/>
          <w:szCs w:val="24"/>
        </w:rPr>
      </w:pPr>
    </w:p>
    <w:p w:rsidR="00635C03" w:rsidRPr="001358E8" w:rsidRDefault="00940E64" w:rsidP="00635C03">
      <w:pPr>
        <w:pStyle w:val="ListeParagraf"/>
        <w:numPr>
          <w:ilvl w:val="0"/>
          <w:numId w:val="15"/>
        </w:numPr>
        <w:spacing w:after="0" w:line="240" w:lineRule="atLeast"/>
        <w:jc w:val="both"/>
        <w:rPr>
          <w:rFonts w:ascii="Times New Roman" w:hAnsi="Times New Roman" w:cs="Times New Roman"/>
          <w:b/>
          <w:sz w:val="24"/>
          <w:szCs w:val="24"/>
        </w:rPr>
      </w:pPr>
      <w:r w:rsidRPr="001358E8">
        <w:rPr>
          <w:rFonts w:ascii="Times New Roman" w:hAnsi="Times New Roman" w:cs="Times New Roman"/>
          <w:b/>
          <w:sz w:val="24"/>
          <w:szCs w:val="24"/>
        </w:rPr>
        <w:t>Kesin Kayıt İçin İstenen Belgeler</w:t>
      </w:r>
    </w:p>
    <w:p w:rsidR="00456775" w:rsidRPr="001358E8" w:rsidRDefault="00635C03" w:rsidP="00635C03">
      <w:pPr>
        <w:pStyle w:val="ListeParagraf"/>
        <w:spacing w:after="0" w:line="240" w:lineRule="atLeast"/>
        <w:jc w:val="both"/>
        <w:rPr>
          <w:rFonts w:ascii="Times New Roman" w:hAnsi="Times New Roman" w:cs="Times New Roman"/>
          <w:b/>
          <w:sz w:val="24"/>
          <w:szCs w:val="24"/>
        </w:rPr>
      </w:pPr>
      <w:r w:rsidRPr="001358E8">
        <w:rPr>
          <w:rFonts w:ascii="Times New Roman" w:hAnsi="Times New Roman" w:cs="Times New Roman"/>
          <w:color w:val="000000" w:themeColor="text1"/>
          <w:sz w:val="24"/>
          <w:szCs w:val="24"/>
        </w:rPr>
        <w:t>K</w:t>
      </w:r>
      <w:r w:rsidR="00456775" w:rsidRPr="001358E8">
        <w:rPr>
          <w:rFonts w:ascii="Times New Roman" w:hAnsi="Times New Roman" w:cs="Times New Roman"/>
          <w:color w:val="000000" w:themeColor="text1"/>
          <w:sz w:val="24"/>
          <w:szCs w:val="24"/>
        </w:rPr>
        <w:t xml:space="preserve">esin kayıt için gerekli belgeler Üniversitemiz Öğrenci İşleri Daire Başkanlığı tarafından </w:t>
      </w:r>
      <w:r w:rsidRPr="001358E8">
        <w:rPr>
          <w:rFonts w:ascii="Times New Roman" w:hAnsi="Times New Roman" w:cs="Times New Roman"/>
          <w:color w:val="000000" w:themeColor="text1"/>
          <w:sz w:val="24"/>
          <w:szCs w:val="24"/>
        </w:rPr>
        <w:t>ilan edilecekti</w:t>
      </w:r>
      <w:r w:rsidR="009473E2" w:rsidRPr="001358E8">
        <w:rPr>
          <w:rFonts w:ascii="Times New Roman" w:hAnsi="Times New Roman" w:cs="Times New Roman"/>
          <w:color w:val="000000" w:themeColor="text1"/>
          <w:sz w:val="24"/>
          <w:szCs w:val="24"/>
        </w:rPr>
        <w:t>r.</w:t>
      </w:r>
    </w:p>
    <w:p w:rsidR="00940E64" w:rsidRPr="001358E8" w:rsidRDefault="00940E64" w:rsidP="00B40D28">
      <w:pPr>
        <w:spacing w:after="0" w:line="240" w:lineRule="atLeast"/>
        <w:jc w:val="both"/>
        <w:rPr>
          <w:rFonts w:ascii="Times New Roman" w:hAnsi="Times New Roman" w:cs="Times New Roman"/>
          <w:sz w:val="24"/>
          <w:szCs w:val="24"/>
        </w:rPr>
      </w:pPr>
    </w:p>
    <w:p w:rsidR="00940E64" w:rsidRPr="001358E8" w:rsidRDefault="00940E64" w:rsidP="00156170">
      <w:pPr>
        <w:pStyle w:val="ListeParagraf"/>
        <w:numPr>
          <w:ilvl w:val="0"/>
          <w:numId w:val="5"/>
        </w:numPr>
        <w:spacing w:after="0" w:line="240" w:lineRule="atLeast"/>
        <w:ind w:left="284"/>
        <w:jc w:val="both"/>
        <w:rPr>
          <w:rFonts w:ascii="Times New Roman" w:hAnsi="Times New Roman" w:cs="Times New Roman"/>
          <w:b/>
          <w:sz w:val="24"/>
          <w:szCs w:val="24"/>
        </w:rPr>
      </w:pPr>
      <w:r w:rsidRPr="001358E8">
        <w:rPr>
          <w:rFonts w:ascii="Times New Roman" w:hAnsi="Times New Roman" w:cs="Times New Roman"/>
          <w:b/>
          <w:sz w:val="24"/>
          <w:szCs w:val="24"/>
        </w:rPr>
        <w:t>HÜKÜM BULUNMAYAN HALLER VE YÜRÜRLÜK</w:t>
      </w:r>
    </w:p>
    <w:p w:rsidR="00015148" w:rsidRPr="001358E8" w:rsidRDefault="00940E64" w:rsidP="00B40D28">
      <w:pPr>
        <w:pStyle w:val="ListeParagraf"/>
        <w:numPr>
          <w:ilvl w:val="0"/>
          <w:numId w:val="20"/>
        </w:num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Bu sınav uygulama esaslarında belirtilmeyen hususlarda</w:t>
      </w:r>
      <w:r w:rsidR="00015148" w:rsidRPr="001358E8">
        <w:rPr>
          <w:rFonts w:ascii="Times New Roman" w:hAnsi="Times New Roman" w:cs="Times New Roman"/>
          <w:sz w:val="24"/>
          <w:szCs w:val="24"/>
        </w:rPr>
        <w:t>;</w:t>
      </w:r>
      <w:r w:rsidRPr="001358E8">
        <w:rPr>
          <w:rFonts w:ascii="Times New Roman" w:hAnsi="Times New Roman" w:cs="Times New Roman"/>
          <w:sz w:val="24"/>
          <w:szCs w:val="24"/>
        </w:rPr>
        <w:t xml:space="preserve"> yetki hiyerarşisine uygun biçimde</w:t>
      </w:r>
      <w:r w:rsidR="00015148" w:rsidRPr="001358E8">
        <w:rPr>
          <w:rFonts w:ascii="Times New Roman" w:hAnsi="Times New Roman" w:cs="Times New Roman"/>
          <w:sz w:val="24"/>
          <w:szCs w:val="24"/>
        </w:rPr>
        <w:t xml:space="preserve"> </w:t>
      </w:r>
      <w:r w:rsidRPr="001358E8">
        <w:rPr>
          <w:rFonts w:ascii="Times New Roman" w:hAnsi="Times New Roman" w:cs="Times New Roman"/>
          <w:sz w:val="24"/>
          <w:szCs w:val="24"/>
        </w:rPr>
        <w:t>Spor Bilimleri Fakültesi Özel Yetenek Sınav Üst Kurulu verdiği kararlar uygulanır.</w:t>
      </w:r>
    </w:p>
    <w:p w:rsidR="00015148" w:rsidRPr="001358E8" w:rsidRDefault="00940E64" w:rsidP="00B40D28">
      <w:pPr>
        <w:pStyle w:val="ListeParagraf"/>
        <w:numPr>
          <w:ilvl w:val="0"/>
          <w:numId w:val="20"/>
        </w:num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Bu esaslar, 202</w:t>
      </w:r>
      <w:r w:rsidR="00222D79" w:rsidRPr="001358E8">
        <w:rPr>
          <w:rFonts w:ascii="Times New Roman" w:hAnsi="Times New Roman" w:cs="Times New Roman"/>
          <w:sz w:val="24"/>
          <w:szCs w:val="24"/>
        </w:rPr>
        <w:t>1</w:t>
      </w:r>
      <w:r w:rsidRPr="001358E8">
        <w:rPr>
          <w:rFonts w:ascii="Times New Roman" w:hAnsi="Times New Roman" w:cs="Times New Roman"/>
          <w:sz w:val="24"/>
          <w:szCs w:val="24"/>
        </w:rPr>
        <w:t>-202</w:t>
      </w:r>
      <w:r w:rsidR="00222D79" w:rsidRPr="001358E8">
        <w:rPr>
          <w:rFonts w:ascii="Times New Roman" w:hAnsi="Times New Roman" w:cs="Times New Roman"/>
          <w:sz w:val="24"/>
          <w:szCs w:val="24"/>
        </w:rPr>
        <w:t>2</w:t>
      </w:r>
      <w:r w:rsidRPr="001358E8">
        <w:rPr>
          <w:rFonts w:ascii="Times New Roman" w:hAnsi="Times New Roman" w:cs="Times New Roman"/>
          <w:sz w:val="24"/>
          <w:szCs w:val="24"/>
        </w:rPr>
        <w:t xml:space="preserve"> </w:t>
      </w:r>
      <w:r w:rsidR="00015148" w:rsidRPr="001358E8">
        <w:rPr>
          <w:rFonts w:ascii="Times New Roman" w:hAnsi="Times New Roman" w:cs="Times New Roman"/>
          <w:sz w:val="24"/>
          <w:szCs w:val="24"/>
        </w:rPr>
        <w:t>e</w:t>
      </w:r>
      <w:r w:rsidRPr="001358E8">
        <w:rPr>
          <w:rFonts w:ascii="Times New Roman" w:hAnsi="Times New Roman" w:cs="Times New Roman"/>
          <w:sz w:val="24"/>
          <w:szCs w:val="24"/>
        </w:rPr>
        <w:t>ğitim-</w:t>
      </w:r>
      <w:r w:rsidR="00015148" w:rsidRPr="001358E8">
        <w:rPr>
          <w:rFonts w:ascii="Times New Roman" w:hAnsi="Times New Roman" w:cs="Times New Roman"/>
          <w:sz w:val="24"/>
          <w:szCs w:val="24"/>
        </w:rPr>
        <w:t>ö</w:t>
      </w:r>
      <w:r w:rsidRPr="001358E8">
        <w:rPr>
          <w:rFonts w:ascii="Times New Roman" w:hAnsi="Times New Roman" w:cs="Times New Roman"/>
          <w:sz w:val="24"/>
          <w:szCs w:val="24"/>
        </w:rPr>
        <w:t xml:space="preserve">ğretim </w:t>
      </w:r>
      <w:r w:rsidR="00015148" w:rsidRPr="001358E8">
        <w:rPr>
          <w:rFonts w:ascii="Times New Roman" w:hAnsi="Times New Roman" w:cs="Times New Roman"/>
          <w:sz w:val="24"/>
          <w:szCs w:val="24"/>
        </w:rPr>
        <w:t>y</w:t>
      </w:r>
      <w:r w:rsidRPr="001358E8">
        <w:rPr>
          <w:rFonts w:ascii="Times New Roman" w:hAnsi="Times New Roman" w:cs="Times New Roman"/>
          <w:sz w:val="24"/>
          <w:szCs w:val="24"/>
        </w:rPr>
        <w:t>ılı için geçerlidir.</w:t>
      </w:r>
    </w:p>
    <w:p w:rsidR="00015148" w:rsidRPr="001358E8" w:rsidRDefault="00940E64" w:rsidP="00B40D28">
      <w:pPr>
        <w:pStyle w:val="ListeParagraf"/>
        <w:numPr>
          <w:ilvl w:val="0"/>
          <w:numId w:val="20"/>
        </w:num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Adaylar uygulama esaslarında yer alan hükümlerin tamamını kabul etmiş sayılır.</w:t>
      </w:r>
    </w:p>
    <w:p w:rsidR="00015148" w:rsidRPr="001358E8" w:rsidRDefault="00940E64" w:rsidP="00B40D28">
      <w:pPr>
        <w:pStyle w:val="ListeParagraf"/>
        <w:numPr>
          <w:ilvl w:val="0"/>
          <w:numId w:val="20"/>
        </w:num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Spor Bilimleri Fakültesi Özel Yetenek Sınavı</w:t>
      </w:r>
      <w:r w:rsidR="00015148" w:rsidRPr="001358E8">
        <w:rPr>
          <w:rFonts w:ascii="Times New Roman" w:hAnsi="Times New Roman" w:cs="Times New Roman"/>
          <w:sz w:val="24"/>
          <w:szCs w:val="24"/>
        </w:rPr>
        <w:t xml:space="preserve"> </w:t>
      </w:r>
      <w:r w:rsidRPr="001358E8">
        <w:rPr>
          <w:rFonts w:ascii="Times New Roman" w:hAnsi="Times New Roman" w:cs="Times New Roman"/>
          <w:sz w:val="24"/>
          <w:szCs w:val="24"/>
        </w:rPr>
        <w:t xml:space="preserve">Üst Kurulu gerektiğinde sınav yer, gün ve saatlerinde değişiklik yapabilir. Bu değişiklikler, Erzurum Teknik Üniversitesi </w:t>
      </w:r>
      <w:r w:rsidR="00015148" w:rsidRPr="001358E8">
        <w:rPr>
          <w:rFonts w:ascii="Times New Roman" w:hAnsi="Times New Roman" w:cs="Times New Roman"/>
          <w:sz w:val="24"/>
          <w:szCs w:val="24"/>
        </w:rPr>
        <w:t>internet</w:t>
      </w:r>
      <w:r w:rsidRPr="001358E8">
        <w:rPr>
          <w:rFonts w:ascii="Times New Roman" w:hAnsi="Times New Roman" w:cs="Times New Roman"/>
          <w:sz w:val="24"/>
          <w:szCs w:val="24"/>
        </w:rPr>
        <w:t xml:space="preserve"> sitesi aracılığıyla adaylara duyurulur.</w:t>
      </w:r>
    </w:p>
    <w:p w:rsidR="00940E64" w:rsidRPr="001358E8" w:rsidRDefault="00940E64" w:rsidP="00B40D28">
      <w:pPr>
        <w:pStyle w:val="ListeParagraf"/>
        <w:numPr>
          <w:ilvl w:val="0"/>
          <w:numId w:val="20"/>
        </w:num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 xml:space="preserve">Bu esaslar, </w:t>
      </w:r>
      <w:r w:rsidR="002D1F5C">
        <w:rPr>
          <w:rFonts w:ascii="Times New Roman" w:hAnsi="Times New Roman" w:cs="Times New Roman"/>
          <w:sz w:val="24"/>
          <w:szCs w:val="24"/>
        </w:rPr>
        <w:t xml:space="preserve">Üniversite </w:t>
      </w:r>
      <w:r w:rsidRPr="001358E8">
        <w:rPr>
          <w:rFonts w:ascii="Times New Roman" w:hAnsi="Times New Roman" w:cs="Times New Roman"/>
          <w:sz w:val="24"/>
          <w:szCs w:val="24"/>
        </w:rPr>
        <w:t>Senato</w:t>
      </w:r>
      <w:r w:rsidR="002D1F5C">
        <w:rPr>
          <w:rFonts w:ascii="Times New Roman" w:hAnsi="Times New Roman" w:cs="Times New Roman"/>
          <w:sz w:val="24"/>
          <w:szCs w:val="24"/>
        </w:rPr>
        <w:t>su</w:t>
      </w:r>
      <w:r w:rsidRPr="001358E8">
        <w:rPr>
          <w:rFonts w:ascii="Times New Roman" w:hAnsi="Times New Roman" w:cs="Times New Roman"/>
          <w:sz w:val="24"/>
          <w:szCs w:val="24"/>
        </w:rPr>
        <w:t>nun onay tarihinden itibaren yürürlüğe girer ve Erzurum Teknik Üniversitesi Rektörlüğü adına Spor Bilimleri Fakültesi Dekanı tarafından yürütülür.</w:t>
      </w:r>
    </w:p>
    <w:p w:rsidR="00940E64" w:rsidRPr="001358E8" w:rsidRDefault="00940E64" w:rsidP="00B40D28">
      <w:pPr>
        <w:spacing w:after="0" w:line="240" w:lineRule="atLeast"/>
        <w:jc w:val="both"/>
        <w:rPr>
          <w:rFonts w:ascii="Times New Roman" w:hAnsi="Times New Roman" w:cs="Times New Roman"/>
          <w:sz w:val="24"/>
          <w:szCs w:val="24"/>
        </w:rPr>
      </w:pPr>
    </w:p>
    <w:p w:rsidR="00940E64" w:rsidRPr="00F077AF" w:rsidRDefault="00940E64" w:rsidP="00F077AF">
      <w:pPr>
        <w:spacing w:after="0" w:line="240" w:lineRule="atLeast"/>
        <w:ind w:firstLine="360"/>
        <w:jc w:val="both"/>
        <w:rPr>
          <w:rFonts w:ascii="Times New Roman" w:hAnsi="Times New Roman" w:cs="Times New Roman"/>
          <w:b/>
          <w:color w:val="000000" w:themeColor="text1"/>
          <w:sz w:val="24"/>
          <w:szCs w:val="24"/>
        </w:rPr>
      </w:pPr>
      <w:r w:rsidRPr="00F077AF">
        <w:rPr>
          <w:rFonts w:ascii="Times New Roman" w:hAnsi="Times New Roman" w:cs="Times New Roman"/>
          <w:b/>
          <w:color w:val="000000" w:themeColor="text1"/>
          <w:sz w:val="24"/>
          <w:szCs w:val="24"/>
        </w:rPr>
        <w:t>KOORDİNASYON PARKURUNA YÖNELİK AÇIKLAMALAR</w:t>
      </w:r>
    </w:p>
    <w:p w:rsidR="00F077AF" w:rsidRDefault="00F077AF" w:rsidP="00B40D28">
      <w:pPr>
        <w:spacing w:after="0" w:line="240" w:lineRule="atLeast"/>
        <w:jc w:val="both"/>
        <w:rPr>
          <w:rFonts w:ascii="Times New Roman" w:hAnsi="Times New Roman" w:cs="Times New Roman"/>
          <w:b/>
          <w:sz w:val="24"/>
          <w:szCs w:val="24"/>
        </w:rPr>
      </w:pPr>
    </w:p>
    <w:p w:rsidR="00940E64" w:rsidRPr="001358E8" w:rsidRDefault="00940E64" w:rsidP="00F077AF">
      <w:pPr>
        <w:spacing w:after="0" w:line="240" w:lineRule="atLeast"/>
        <w:ind w:left="360" w:firstLine="708"/>
        <w:jc w:val="both"/>
        <w:rPr>
          <w:rFonts w:ascii="Times New Roman" w:hAnsi="Times New Roman" w:cs="Times New Roman"/>
          <w:sz w:val="24"/>
          <w:szCs w:val="24"/>
        </w:rPr>
      </w:pPr>
      <w:r w:rsidRPr="001358E8">
        <w:rPr>
          <w:rFonts w:ascii="Times New Roman" w:hAnsi="Times New Roman" w:cs="Times New Roman"/>
          <w:b/>
          <w:sz w:val="24"/>
          <w:szCs w:val="24"/>
        </w:rPr>
        <w:t>Başlangıç:</w:t>
      </w:r>
      <w:r w:rsidRPr="001358E8">
        <w:rPr>
          <w:rFonts w:ascii="Times New Roman" w:hAnsi="Times New Roman" w:cs="Times New Roman"/>
          <w:sz w:val="24"/>
          <w:szCs w:val="24"/>
        </w:rPr>
        <w:t xml:space="preserve"> Aday fotoselin öncesinde </w:t>
      </w:r>
      <w:r w:rsidR="00F2464E" w:rsidRPr="001358E8">
        <w:rPr>
          <w:rFonts w:ascii="Times New Roman" w:hAnsi="Times New Roman" w:cs="Times New Roman"/>
          <w:sz w:val="24"/>
          <w:szCs w:val="24"/>
        </w:rPr>
        <w:t>1</w:t>
      </w:r>
      <w:r w:rsidR="007A4378" w:rsidRPr="001358E8">
        <w:rPr>
          <w:rFonts w:ascii="Times New Roman" w:hAnsi="Times New Roman" w:cs="Times New Roman"/>
          <w:sz w:val="24"/>
          <w:szCs w:val="24"/>
        </w:rPr>
        <w:t>.</w:t>
      </w:r>
      <w:r w:rsidRPr="001358E8">
        <w:rPr>
          <w:rFonts w:ascii="Times New Roman" w:hAnsi="Times New Roman" w:cs="Times New Roman"/>
          <w:sz w:val="24"/>
          <w:szCs w:val="24"/>
        </w:rPr>
        <w:t xml:space="preserve">5 metrelik sınırlı alan içerisinden parkura giriş yapmak zorundadır. </w:t>
      </w:r>
    </w:p>
    <w:p w:rsidR="00BB421B" w:rsidRPr="001358E8" w:rsidRDefault="00940E64" w:rsidP="00AF270C">
      <w:pPr>
        <w:pStyle w:val="ListeParagraf"/>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 xml:space="preserve"> </w:t>
      </w:r>
    </w:p>
    <w:p w:rsidR="00AF270C" w:rsidRPr="00AF270C" w:rsidRDefault="00AF270C" w:rsidP="00AF270C">
      <w:pPr>
        <w:spacing w:after="0" w:line="240" w:lineRule="atLeast"/>
        <w:ind w:left="708" w:firstLine="708"/>
        <w:jc w:val="both"/>
        <w:rPr>
          <w:rFonts w:ascii="Times New Roman" w:hAnsi="Times New Roman" w:cs="Times New Roman"/>
          <w:sz w:val="24"/>
          <w:szCs w:val="24"/>
        </w:rPr>
      </w:pPr>
      <w:r w:rsidRPr="00AF270C">
        <w:rPr>
          <w:rFonts w:ascii="Times New Roman" w:hAnsi="Times New Roman" w:cs="Times New Roman"/>
          <w:b/>
          <w:sz w:val="24"/>
          <w:szCs w:val="24"/>
        </w:rPr>
        <w:t xml:space="preserve">1. </w:t>
      </w:r>
      <w:r w:rsidR="00F077AF">
        <w:rPr>
          <w:rFonts w:ascii="Times New Roman" w:hAnsi="Times New Roman" w:cs="Times New Roman"/>
          <w:b/>
          <w:sz w:val="24"/>
          <w:szCs w:val="24"/>
        </w:rPr>
        <w:t>İstasyon</w:t>
      </w:r>
      <w:r w:rsidRPr="00AF270C">
        <w:rPr>
          <w:rFonts w:ascii="Times New Roman" w:hAnsi="Times New Roman" w:cs="Times New Roman"/>
          <w:sz w:val="24"/>
          <w:szCs w:val="24"/>
        </w:rPr>
        <w:t xml:space="preserve"> – Futbol Topu İle </w:t>
      </w:r>
      <w:r w:rsidR="00F077AF">
        <w:rPr>
          <w:rFonts w:ascii="Times New Roman" w:hAnsi="Times New Roman" w:cs="Times New Roman"/>
          <w:sz w:val="24"/>
          <w:szCs w:val="24"/>
        </w:rPr>
        <w:t>Dripling</w:t>
      </w:r>
      <w:r w:rsidRPr="00AF270C">
        <w:rPr>
          <w:rFonts w:ascii="Times New Roman" w:hAnsi="Times New Roman" w:cs="Times New Roman"/>
          <w:sz w:val="24"/>
          <w:szCs w:val="24"/>
        </w:rPr>
        <w:t>:</w:t>
      </w:r>
    </w:p>
    <w:p w:rsidR="00AF270C" w:rsidRPr="00AF270C" w:rsidRDefault="00AF270C" w:rsidP="00AF270C">
      <w:pPr>
        <w:pStyle w:val="ListeParagraf"/>
        <w:spacing w:after="0" w:line="240" w:lineRule="atLeast"/>
        <w:ind w:left="1440"/>
        <w:jc w:val="both"/>
        <w:rPr>
          <w:rFonts w:ascii="Times New Roman" w:hAnsi="Times New Roman" w:cs="Times New Roman"/>
          <w:sz w:val="24"/>
          <w:szCs w:val="24"/>
        </w:rPr>
      </w:pPr>
      <w:r w:rsidRPr="00AF270C">
        <w:rPr>
          <w:rFonts w:ascii="Times New Roman" w:hAnsi="Times New Roman" w:cs="Times New Roman"/>
          <w:sz w:val="24"/>
          <w:szCs w:val="24"/>
        </w:rPr>
        <w:t xml:space="preserve">Aday başlangıç noktasından çıktıktan sonra 3 metre uzaklıkta çember içerisinde bulunan futbol topunu 5,2 m uzaklıkta olan slalom engellerinin sonuna kadar sürer daha sonra dönüş yaparak slalomların arasından yerde gösterilen ok işaretleri yönünde slalomun başına (başlangıç noktasına doğru) getirerek topu ilk aldığı çemberin içerisine yerleştirir. Bu </w:t>
      </w:r>
      <w:r w:rsidR="00A86A3F">
        <w:rPr>
          <w:rFonts w:ascii="Times New Roman" w:hAnsi="Times New Roman" w:cs="Times New Roman"/>
          <w:sz w:val="24"/>
          <w:szCs w:val="24"/>
        </w:rPr>
        <w:t>istasyonda</w:t>
      </w:r>
      <w:r w:rsidRPr="00AF270C">
        <w:rPr>
          <w:rFonts w:ascii="Times New Roman" w:hAnsi="Times New Roman" w:cs="Times New Roman"/>
          <w:sz w:val="24"/>
          <w:szCs w:val="24"/>
        </w:rPr>
        <w:t xml:space="preserve"> ayak dışında herhangi bir vücut bölgesi kullanmak yasaktır.</w:t>
      </w:r>
    </w:p>
    <w:p w:rsidR="00AF270C" w:rsidRPr="00AF270C" w:rsidRDefault="00AF270C" w:rsidP="00AF270C">
      <w:pPr>
        <w:pStyle w:val="ListeParagraf"/>
        <w:spacing w:after="0" w:line="240" w:lineRule="atLeast"/>
        <w:ind w:left="1440"/>
        <w:jc w:val="both"/>
        <w:rPr>
          <w:rFonts w:ascii="Times New Roman" w:hAnsi="Times New Roman" w:cs="Times New Roman"/>
          <w:sz w:val="24"/>
          <w:szCs w:val="24"/>
        </w:rPr>
      </w:pPr>
      <w:r w:rsidRPr="00AF270C">
        <w:rPr>
          <w:rFonts w:ascii="Times New Roman" w:hAnsi="Times New Roman" w:cs="Times New Roman"/>
          <w:b/>
          <w:sz w:val="24"/>
          <w:szCs w:val="24"/>
        </w:rPr>
        <w:lastRenderedPageBreak/>
        <w:t xml:space="preserve">2. </w:t>
      </w:r>
      <w:r w:rsidR="00F077AF">
        <w:rPr>
          <w:rFonts w:ascii="Times New Roman" w:hAnsi="Times New Roman" w:cs="Times New Roman"/>
          <w:b/>
          <w:sz w:val="24"/>
          <w:szCs w:val="24"/>
        </w:rPr>
        <w:t>İstasyon</w:t>
      </w:r>
      <w:r w:rsidR="00F077AF" w:rsidRPr="00AF270C">
        <w:rPr>
          <w:rFonts w:ascii="Times New Roman" w:hAnsi="Times New Roman" w:cs="Times New Roman"/>
          <w:sz w:val="24"/>
          <w:szCs w:val="24"/>
        </w:rPr>
        <w:t xml:space="preserve"> </w:t>
      </w:r>
      <w:r w:rsidRPr="00AF270C">
        <w:rPr>
          <w:rFonts w:ascii="Times New Roman" w:hAnsi="Times New Roman" w:cs="Times New Roman"/>
          <w:sz w:val="24"/>
          <w:szCs w:val="24"/>
        </w:rPr>
        <w:t xml:space="preserve">– Alttan ve Üstten </w:t>
      </w:r>
      <w:r w:rsidR="00F077AF">
        <w:rPr>
          <w:rFonts w:ascii="Times New Roman" w:hAnsi="Times New Roman" w:cs="Times New Roman"/>
          <w:sz w:val="24"/>
          <w:szCs w:val="24"/>
        </w:rPr>
        <w:t>Engel</w:t>
      </w:r>
      <w:r w:rsidRPr="00AF270C">
        <w:rPr>
          <w:rFonts w:ascii="Times New Roman" w:hAnsi="Times New Roman" w:cs="Times New Roman"/>
          <w:sz w:val="24"/>
          <w:szCs w:val="24"/>
        </w:rPr>
        <w:t xml:space="preserve"> Geçişi:</w:t>
      </w:r>
    </w:p>
    <w:p w:rsidR="00AF270C" w:rsidRPr="00AF270C" w:rsidRDefault="00AF270C" w:rsidP="00AF270C">
      <w:pPr>
        <w:pStyle w:val="ListeParagraf"/>
        <w:spacing w:after="0" w:line="240" w:lineRule="atLeast"/>
        <w:ind w:left="1440"/>
        <w:jc w:val="both"/>
        <w:rPr>
          <w:rFonts w:ascii="Times New Roman" w:hAnsi="Times New Roman" w:cs="Times New Roman"/>
          <w:sz w:val="24"/>
          <w:szCs w:val="24"/>
        </w:rPr>
      </w:pPr>
      <w:r w:rsidRPr="00AF270C">
        <w:rPr>
          <w:rFonts w:ascii="Times New Roman" w:hAnsi="Times New Roman" w:cs="Times New Roman"/>
          <w:sz w:val="24"/>
          <w:szCs w:val="24"/>
        </w:rPr>
        <w:t>Aday futbol topunu çemberin içerisine doğru bir şekilde yerleştirdikten sonra 11 m uzaklıkta</w:t>
      </w:r>
      <w:r w:rsidR="00A86A3F">
        <w:rPr>
          <w:rFonts w:ascii="Times New Roman" w:hAnsi="Times New Roman" w:cs="Times New Roman"/>
          <w:sz w:val="24"/>
          <w:szCs w:val="24"/>
        </w:rPr>
        <w:t>ki istasyona</w:t>
      </w:r>
      <w:r w:rsidRPr="00AF270C">
        <w:rPr>
          <w:rFonts w:ascii="Times New Roman" w:hAnsi="Times New Roman" w:cs="Times New Roman"/>
          <w:sz w:val="24"/>
          <w:szCs w:val="24"/>
        </w:rPr>
        <w:t xml:space="preserve"> gelir. Bu engelin ilkini üstten</w:t>
      </w:r>
      <w:r w:rsidR="00CC548B">
        <w:rPr>
          <w:rFonts w:ascii="Times New Roman" w:hAnsi="Times New Roman" w:cs="Times New Roman"/>
          <w:sz w:val="24"/>
          <w:szCs w:val="24"/>
        </w:rPr>
        <w:t>,</w:t>
      </w:r>
      <w:r w:rsidRPr="00AF270C">
        <w:rPr>
          <w:rFonts w:ascii="Times New Roman" w:hAnsi="Times New Roman" w:cs="Times New Roman"/>
          <w:sz w:val="24"/>
          <w:szCs w:val="24"/>
        </w:rPr>
        <w:t xml:space="preserve"> ikincisini alttan</w:t>
      </w:r>
      <w:r w:rsidR="00CC548B">
        <w:rPr>
          <w:rFonts w:ascii="Times New Roman" w:hAnsi="Times New Roman" w:cs="Times New Roman"/>
          <w:sz w:val="24"/>
          <w:szCs w:val="24"/>
        </w:rPr>
        <w:t>,</w:t>
      </w:r>
      <w:r w:rsidRPr="00AF270C">
        <w:rPr>
          <w:rFonts w:ascii="Times New Roman" w:hAnsi="Times New Roman" w:cs="Times New Roman"/>
          <w:sz w:val="24"/>
          <w:szCs w:val="24"/>
        </w:rPr>
        <w:t xml:space="preserve"> üçüncüsünü üstten ve dördüncüsünü alttan geçer.</w:t>
      </w:r>
    </w:p>
    <w:p w:rsidR="00AF270C" w:rsidRPr="00AF270C" w:rsidRDefault="00AF270C" w:rsidP="00AF270C">
      <w:pPr>
        <w:pStyle w:val="ListeParagraf"/>
        <w:spacing w:after="0" w:line="240" w:lineRule="atLeast"/>
        <w:ind w:left="1440"/>
        <w:jc w:val="both"/>
        <w:rPr>
          <w:rFonts w:ascii="Times New Roman" w:hAnsi="Times New Roman" w:cs="Times New Roman"/>
          <w:sz w:val="24"/>
          <w:szCs w:val="24"/>
        </w:rPr>
      </w:pPr>
      <w:r w:rsidRPr="00AF270C">
        <w:rPr>
          <w:rFonts w:ascii="Times New Roman" w:hAnsi="Times New Roman" w:cs="Times New Roman"/>
          <w:b/>
          <w:sz w:val="24"/>
          <w:szCs w:val="24"/>
        </w:rPr>
        <w:t xml:space="preserve">3. </w:t>
      </w:r>
      <w:r w:rsidR="00F077AF">
        <w:rPr>
          <w:rFonts w:ascii="Times New Roman" w:hAnsi="Times New Roman" w:cs="Times New Roman"/>
          <w:b/>
          <w:sz w:val="24"/>
          <w:szCs w:val="24"/>
        </w:rPr>
        <w:t>İstasyon</w:t>
      </w:r>
      <w:r w:rsidR="00F077AF" w:rsidRPr="00AF270C">
        <w:rPr>
          <w:rFonts w:ascii="Times New Roman" w:hAnsi="Times New Roman" w:cs="Times New Roman"/>
          <w:sz w:val="24"/>
          <w:szCs w:val="24"/>
        </w:rPr>
        <w:t xml:space="preserve"> </w:t>
      </w:r>
      <w:r w:rsidRPr="00AF270C">
        <w:rPr>
          <w:rFonts w:ascii="Times New Roman" w:hAnsi="Times New Roman" w:cs="Times New Roman"/>
          <w:sz w:val="24"/>
          <w:szCs w:val="24"/>
        </w:rPr>
        <w:t>– Minder Üzerinde Takla:</w:t>
      </w:r>
    </w:p>
    <w:p w:rsidR="00AF270C" w:rsidRPr="00AF270C" w:rsidRDefault="00AF270C" w:rsidP="00AF270C">
      <w:pPr>
        <w:pStyle w:val="ListeParagraf"/>
        <w:spacing w:after="0" w:line="240" w:lineRule="atLeast"/>
        <w:ind w:left="1440"/>
        <w:jc w:val="both"/>
        <w:rPr>
          <w:rFonts w:ascii="Times New Roman" w:hAnsi="Times New Roman" w:cs="Times New Roman"/>
          <w:sz w:val="24"/>
          <w:szCs w:val="24"/>
        </w:rPr>
      </w:pPr>
      <w:r w:rsidRPr="00AF270C">
        <w:rPr>
          <w:rFonts w:ascii="Times New Roman" w:hAnsi="Times New Roman" w:cs="Times New Roman"/>
          <w:sz w:val="24"/>
          <w:szCs w:val="24"/>
        </w:rPr>
        <w:t xml:space="preserve">Bir önceki </w:t>
      </w:r>
      <w:r w:rsidR="00A86A3F">
        <w:rPr>
          <w:rFonts w:ascii="Times New Roman" w:hAnsi="Times New Roman" w:cs="Times New Roman"/>
          <w:sz w:val="24"/>
          <w:szCs w:val="24"/>
        </w:rPr>
        <w:t>istasyonu</w:t>
      </w:r>
      <w:r w:rsidRPr="00AF270C">
        <w:rPr>
          <w:rFonts w:ascii="Times New Roman" w:hAnsi="Times New Roman" w:cs="Times New Roman"/>
          <w:sz w:val="24"/>
          <w:szCs w:val="24"/>
        </w:rPr>
        <w:t xml:space="preserve"> geçen aday ön öne konumlandırılmış minderlerin her birinde birer olmak üzere toplam iki düz takla atar. Daha sonra 2,8 m uzaklıkta olan </w:t>
      </w:r>
      <w:r w:rsidR="00CC548B">
        <w:rPr>
          <w:rFonts w:ascii="Times New Roman" w:hAnsi="Times New Roman" w:cs="Times New Roman"/>
          <w:sz w:val="24"/>
          <w:szCs w:val="24"/>
        </w:rPr>
        <w:t>dikmenin</w:t>
      </w:r>
      <w:r w:rsidRPr="00AF270C">
        <w:rPr>
          <w:rFonts w:ascii="Times New Roman" w:hAnsi="Times New Roman" w:cs="Times New Roman"/>
          <w:sz w:val="24"/>
          <w:szCs w:val="24"/>
        </w:rPr>
        <w:t xml:space="preserve"> etrafından dönerek sağlık topu taşıma </w:t>
      </w:r>
      <w:r w:rsidR="00CC548B">
        <w:rPr>
          <w:rFonts w:ascii="Times New Roman" w:hAnsi="Times New Roman" w:cs="Times New Roman"/>
          <w:sz w:val="24"/>
          <w:szCs w:val="24"/>
        </w:rPr>
        <w:t>istasyonuna</w:t>
      </w:r>
      <w:r w:rsidRPr="00AF270C">
        <w:rPr>
          <w:rFonts w:ascii="Times New Roman" w:hAnsi="Times New Roman" w:cs="Times New Roman"/>
          <w:sz w:val="24"/>
          <w:szCs w:val="24"/>
        </w:rPr>
        <w:t xml:space="preserve"> gider.</w:t>
      </w:r>
    </w:p>
    <w:p w:rsidR="00AF270C" w:rsidRPr="00AF270C" w:rsidRDefault="00AF270C" w:rsidP="00AF270C">
      <w:pPr>
        <w:pStyle w:val="ListeParagraf"/>
        <w:spacing w:after="0" w:line="240" w:lineRule="atLeast"/>
        <w:ind w:left="1440"/>
        <w:jc w:val="both"/>
        <w:rPr>
          <w:rFonts w:ascii="Times New Roman" w:hAnsi="Times New Roman" w:cs="Times New Roman"/>
          <w:sz w:val="24"/>
          <w:szCs w:val="24"/>
        </w:rPr>
      </w:pPr>
      <w:r w:rsidRPr="00AF270C">
        <w:rPr>
          <w:rFonts w:ascii="Times New Roman" w:hAnsi="Times New Roman" w:cs="Times New Roman"/>
          <w:b/>
          <w:sz w:val="24"/>
          <w:szCs w:val="24"/>
        </w:rPr>
        <w:t xml:space="preserve">4. </w:t>
      </w:r>
      <w:r w:rsidR="00F077AF">
        <w:rPr>
          <w:rFonts w:ascii="Times New Roman" w:hAnsi="Times New Roman" w:cs="Times New Roman"/>
          <w:b/>
          <w:sz w:val="24"/>
          <w:szCs w:val="24"/>
        </w:rPr>
        <w:t>İstasyon</w:t>
      </w:r>
      <w:r w:rsidR="00F077AF" w:rsidRPr="00AF270C">
        <w:rPr>
          <w:rFonts w:ascii="Times New Roman" w:hAnsi="Times New Roman" w:cs="Times New Roman"/>
          <w:sz w:val="24"/>
          <w:szCs w:val="24"/>
        </w:rPr>
        <w:t xml:space="preserve"> </w:t>
      </w:r>
      <w:r w:rsidRPr="00AF270C">
        <w:rPr>
          <w:rFonts w:ascii="Times New Roman" w:hAnsi="Times New Roman" w:cs="Times New Roman"/>
          <w:sz w:val="24"/>
          <w:szCs w:val="24"/>
        </w:rPr>
        <w:t xml:space="preserve">– Sağlık Topu Taşıma: </w:t>
      </w:r>
    </w:p>
    <w:p w:rsidR="00AF270C" w:rsidRPr="00AF270C" w:rsidRDefault="00AF270C" w:rsidP="00AF270C">
      <w:pPr>
        <w:pStyle w:val="ListeParagraf"/>
        <w:spacing w:after="0" w:line="240" w:lineRule="atLeast"/>
        <w:ind w:left="1440"/>
        <w:jc w:val="both"/>
        <w:rPr>
          <w:rFonts w:ascii="Times New Roman" w:hAnsi="Times New Roman" w:cs="Times New Roman"/>
          <w:sz w:val="24"/>
          <w:szCs w:val="24"/>
        </w:rPr>
      </w:pPr>
      <w:r w:rsidRPr="00AF270C">
        <w:rPr>
          <w:rFonts w:ascii="Times New Roman" w:hAnsi="Times New Roman" w:cs="Times New Roman"/>
          <w:sz w:val="24"/>
          <w:szCs w:val="24"/>
        </w:rPr>
        <w:t xml:space="preserve">Bu </w:t>
      </w:r>
      <w:r w:rsidR="00CC548B">
        <w:rPr>
          <w:rFonts w:ascii="Times New Roman" w:hAnsi="Times New Roman" w:cs="Times New Roman"/>
          <w:sz w:val="24"/>
          <w:szCs w:val="24"/>
        </w:rPr>
        <w:t>istasyonda</w:t>
      </w:r>
      <w:r w:rsidRPr="00AF270C">
        <w:rPr>
          <w:rFonts w:ascii="Times New Roman" w:hAnsi="Times New Roman" w:cs="Times New Roman"/>
          <w:sz w:val="24"/>
          <w:szCs w:val="24"/>
        </w:rPr>
        <w:t xml:space="preserve"> karşılıklı konumlandırılan kasalar içerisindeki sağlık topları ortada bulunan engelin üzerinden geçerek karşı kasaya taşınır. Aday</w:t>
      </w:r>
      <w:r w:rsidR="00CC548B">
        <w:rPr>
          <w:rFonts w:ascii="Times New Roman" w:hAnsi="Times New Roman" w:cs="Times New Roman"/>
          <w:sz w:val="24"/>
          <w:szCs w:val="24"/>
        </w:rPr>
        <w:t xml:space="preserve">; </w:t>
      </w:r>
      <w:r w:rsidR="00CC548B" w:rsidRPr="00AF270C">
        <w:rPr>
          <w:rFonts w:ascii="Times New Roman" w:hAnsi="Times New Roman" w:cs="Times New Roman"/>
          <w:sz w:val="24"/>
          <w:szCs w:val="24"/>
        </w:rPr>
        <w:t>iki</w:t>
      </w:r>
      <w:r w:rsidR="00CC548B">
        <w:rPr>
          <w:rFonts w:ascii="Times New Roman" w:hAnsi="Times New Roman" w:cs="Times New Roman"/>
          <w:sz w:val="24"/>
          <w:szCs w:val="24"/>
        </w:rPr>
        <w:t xml:space="preserve"> farklı kasada duran </w:t>
      </w:r>
      <w:r w:rsidR="00CC548B" w:rsidRPr="00AF270C">
        <w:rPr>
          <w:rFonts w:ascii="Times New Roman" w:hAnsi="Times New Roman" w:cs="Times New Roman"/>
          <w:sz w:val="24"/>
          <w:szCs w:val="24"/>
        </w:rPr>
        <w:t xml:space="preserve"> </w:t>
      </w:r>
      <w:r w:rsidR="00CC548B">
        <w:rPr>
          <w:rFonts w:ascii="Times New Roman" w:hAnsi="Times New Roman" w:cs="Times New Roman"/>
          <w:sz w:val="24"/>
          <w:szCs w:val="24"/>
        </w:rPr>
        <w:t>siyah ve yeşil renkteki</w:t>
      </w:r>
      <w:r w:rsidRPr="00AF270C">
        <w:rPr>
          <w:rFonts w:ascii="Times New Roman" w:hAnsi="Times New Roman" w:cs="Times New Roman"/>
          <w:sz w:val="24"/>
          <w:szCs w:val="24"/>
        </w:rPr>
        <w:t xml:space="preserve"> sağlık topunu</w:t>
      </w:r>
      <w:r w:rsidR="00CC548B">
        <w:rPr>
          <w:rFonts w:ascii="Times New Roman" w:hAnsi="Times New Roman" w:cs="Times New Roman"/>
          <w:sz w:val="24"/>
          <w:szCs w:val="24"/>
        </w:rPr>
        <w:t xml:space="preserve"> yer değiştirmek suretiyle</w:t>
      </w:r>
      <w:r w:rsidRPr="00AF270C">
        <w:rPr>
          <w:rFonts w:ascii="Times New Roman" w:hAnsi="Times New Roman" w:cs="Times New Roman"/>
          <w:sz w:val="24"/>
          <w:szCs w:val="24"/>
        </w:rPr>
        <w:t xml:space="preserve"> karşıdaki kasaya sırasıyla taşırken istediği sağlık topundan başlayabilir.</w:t>
      </w:r>
      <w:r w:rsidR="00CC548B">
        <w:rPr>
          <w:rFonts w:ascii="Times New Roman" w:hAnsi="Times New Roman" w:cs="Times New Roman"/>
          <w:sz w:val="24"/>
          <w:szCs w:val="24"/>
        </w:rPr>
        <w:t xml:space="preserve"> </w:t>
      </w:r>
      <w:r w:rsidRPr="00AF270C">
        <w:rPr>
          <w:rFonts w:ascii="Times New Roman" w:hAnsi="Times New Roman" w:cs="Times New Roman"/>
          <w:sz w:val="24"/>
          <w:szCs w:val="24"/>
        </w:rPr>
        <w:t>Kasada bulunan toplardan siyah olanın ağırlığı 5kg, yeşil olanın ise 3 kg</w:t>
      </w:r>
      <w:r w:rsidR="00CC548B">
        <w:rPr>
          <w:rFonts w:ascii="Times New Roman" w:hAnsi="Times New Roman" w:cs="Times New Roman"/>
          <w:sz w:val="24"/>
          <w:szCs w:val="24"/>
        </w:rPr>
        <w:t>’</w:t>
      </w:r>
      <w:r w:rsidRPr="00AF270C">
        <w:rPr>
          <w:rFonts w:ascii="Times New Roman" w:hAnsi="Times New Roman" w:cs="Times New Roman"/>
          <w:sz w:val="24"/>
          <w:szCs w:val="24"/>
        </w:rPr>
        <w:t xml:space="preserve">dır. İkinci topu kasaya uygun şekilde taşıyan aday bir sonraki </w:t>
      </w:r>
      <w:r w:rsidR="00CC548B">
        <w:rPr>
          <w:rFonts w:ascii="Times New Roman" w:hAnsi="Times New Roman" w:cs="Times New Roman"/>
          <w:sz w:val="24"/>
          <w:szCs w:val="24"/>
        </w:rPr>
        <w:t>istasyon</w:t>
      </w:r>
      <w:r w:rsidRPr="00AF270C">
        <w:rPr>
          <w:rFonts w:ascii="Times New Roman" w:hAnsi="Times New Roman" w:cs="Times New Roman"/>
          <w:sz w:val="24"/>
          <w:szCs w:val="24"/>
        </w:rPr>
        <w:t xml:space="preserve"> olan üstten atlayış </w:t>
      </w:r>
      <w:r w:rsidR="00CC548B">
        <w:rPr>
          <w:rFonts w:ascii="Times New Roman" w:hAnsi="Times New Roman" w:cs="Times New Roman"/>
          <w:sz w:val="24"/>
          <w:szCs w:val="24"/>
        </w:rPr>
        <w:t xml:space="preserve">istasyonuna </w:t>
      </w:r>
      <w:r w:rsidRPr="00AF270C">
        <w:rPr>
          <w:rFonts w:ascii="Times New Roman" w:hAnsi="Times New Roman" w:cs="Times New Roman"/>
          <w:sz w:val="24"/>
          <w:szCs w:val="24"/>
        </w:rPr>
        <w:t>geçer.</w:t>
      </w:r>
    </w:p>
    <w:p w:rsidR="00AF270C" w:rsidRPr="00AF270C" w:rsidRDefault="00AF270C" w:rsidP="00AF270C">
      <w:pPr>
        <w:pStyle w:val="ListeParagraf"/>
        <w:spacing w:after="0" w:line="240" w:lineRule="atLeast"/>
        <w:ind w:left="1440"/>
        <w:jc w:val="both"/>
        <w:rPr>
          <w:rFonts w:ascii="Times New Roman" w:hAnsi="Times New Roman" w:cs="Times New Roman"/>
          <w:sz w:val="24"/>
          <w:szCs w:val="24"/>
        </w:rPr>
      </w:pPr>
      <w:r w:rsidRPr="00AF270C">
        <w:rPr>
          <w:rFonts w:ascii="Times New Roman" w:hAnsi="Times New Roman" w:cs="Times New Roman"/>
          <w:b/>
          <w:sz w:val="24"/>
          <w:szCs w:val="24"/>
        </w:rPr>
        <w:t xml:space="preserve">5. </w:t>
      </w:r>
      <w:r w:rsidR="00F077AF">
        <w:rPr>
          <w:rFonts w:ascii="Times New Roman" w:hAnsi="Times New Roman" w:cs="Times New Roman"/>
          <w:b/>
          <w:sz w:val="24"/>
          <w:szCs w:val="24"/>
        </w:rPr>
        <w:t>İstasyon</w:t>
      </w:r>
      <w:r w:rsidR="00F077AF" w:rsidRPr="00AF270C">
        <w:rPr>
          <w:rFonts w:ascii="Times New Roman" w:hAnsi="Times New Roman" w:cs="Times New Roman"/>
          <w:sz w:val="24"/>
          <w:szCs w:val="24"/>
        </w:rPr>
        <w:t xml:space="preserve"> </w:t>
      </w:r>
      <w:r w:rsidRPr="00AF270C">
        <w:rPr>
          <w:rFonts w:ascii="Times New Roman" w:hAnsi="Times New Roman" w:cs="Times New Roman"/>
          <w:sz w:val="24"/>
          <w:szCs w:val="24"/>
        </w:rPr>
        <w:t>– Üstten Atlayış:</w:t>
      </w:r>
    </w:p>
    <w:p w:rsidR="00AF270C" w:rsidRPr="00AF270C" w:rsidRDefault="00AF270C" w:rsidP="00AF270C">
      <w:pPr>
        <w:pStyle w:val="ListeParagraf"/>
        <w:spacing w:after="0" w:line="240" w:lineRule="atLeast"/>
        <w:ind w:left="1440"/>
        <w:jc w:val="both"/>
        <w:rPr>
          <w:rFonts w:ascii="Times New Roman" w:hAnsi="Times New Roman" w:cs="Times New Roman"/>
          <w:sz w:val="24"/>
          <w:szCs w:val="24"/>
        </w:rPr>
      </w:pPr>
      <w:r w:rsidRPr="00AF270C">
        <w:rPr>
          <w:rFonts w:ascii="Times New Roman" w:hAnsi="Times New Roman" w:cs="Times New Roman"/>
          <w:sz w:val="24"/>
          <w:szCs w:val="24"/>
        </w:rPr>
        <w:t>Aday bu engelde 60cm yüksekliğindeki engelin üzerinden atlayarak geçer. Bu engelde tek ya da çift ayakla atlama şartı bulunmamaktadır. Aday istediği şekilde atlayabilir.</w:t>
      </w:r>
    </w:p>
    <w:p w:rsidR="00AF270C" w:rsidRPr="00AF270C" w:rsidRDefault="00AF270C" w:rsidP="00AF270C">
      <w:pPr>
        <w:pStyle w:val="ListeParagraf"/>
        <w:spacing w:after="0" w:line="240" w:lineRule="atLeast"/>
        <w:ind w:left="1440"/>
        <w:jc w:val="both"/>
        <w:rPr>
          <w:rFonts w:ascii="Times New Roman" w:hAnsi="Times New Roman" w:cs="Times New Roman"/>
          <w:sz w:val="24"/>
          <w:szCs w:val="24"/>
        </w:rPr>
      </w:pPr>
      <w:r w:rsidRPr="00AF270C">
        <w:rPr>
          <w:rFonts w:ascii="Times New Roman" w:hAnsi="Times New Roman" w:cs="Times New Roman"/>
          <w:b/>
          <w:sz w:val="24"/>
          <w:szCs w:val="24"/>
        </w:rPr>
        <w:t xml:space="preserve">6. </w:t>
      </w:r>
      <w:r w:rsidR="00F077AF">
        <w:rPr>
          <w:rFonts w:ascii="Times New Roman" w:hAnsi="Times New Roman" w:cs="Times New Roman"/>
          <w:b/>
          <w:sz w:val="24"/>
          <w:szCs w:val="24"/>
        </w:rPr>
        <w:t>İstasyon</w:t>
      </w:r>
      <w:r w:rsidR="00F077AF" w:rsidRPr="00AF270C">
        <w:rPr>
          <w:rFonts w:ascii="Times New Roman" w:hAnsi="Times New Roman" w:cs="Times New Roman"/>
          <w:sz w:val="24"/>
          <w:szCs w:val="24"/>
        </w:rPr>
        <w:t xml:space="preserve"> </w:t>
      </w:r>
      <w:r w:rsidRPr="00AF270C">
        <w:rPr>
          <w:rFonts w:ascii="Times New Roman" w:hAnsi="Times New Roman" w:cs="Times New Roman"/>
          <w:sz w:val="24"/>
          <w:szCs w:val="24"/>
        </w:rPr>
        <w:t>– Renkli Top Taşıma:</w:t>
      </w:r>
    </w:p>
    <w:p w:rsidR="00AF270C" w:rsidRPr="00AF270C" w:rsidRDefault="00AF270C" w:rsidP="00AF270C">
      <w:pPr>
        <w:pStyle w:val="ListeParagraf"/>
        <w:spacing w:after="0" w:line="240" w:lineRule="atLeast"/>
        <w:ind w:left="1440"/>
        <w:jc w:val="both"/>
        <w:rPr>
          <w:rFonts w:ascii="Times New Roman" w:hAnsi="Times New Roman" w:cs="Times New Roman"/>
          <w:sz w:val="24"/>
          <w:szCs w:val="24"/>
        </w:rPr>
      </w:pPr>
      <w:r w:rsidRPr="00AF270C">
        <w:rPr>
          <w:rFonts w:ascii="Times New Roman" w:hAnsi="Times New Roman" w:cs="Times New Roman"/>
          <w:sz w:val="24"/>
          <w:szCs w:val="24"/>
        </w:rPr>
        <w:t xml:space="preserve">Bir önceki </w:t>
      </w:r>
      <w:r w:rsidR="00CC548B">
        <w:rPr>
          <w:rFonts w:ascii="Times New Roman" w:hAnsi="Times New Roman" w:cs="Times New Roman"/>
          <w:sz w:val="24"/>
          <w:szCs w:val="24"/>
        </w:rPr>
        <w:t>istasyonu</w:t>
      </w:r>
      <w:r w:rsidRPr="00AF270C">
        <w:rPr>
          <w:rFonts w:ascii="Times New Roman" w:hAnsi="Times New Roman" w:cs="Times New Roman"/>
          <w:sz w:val="24"/>
          <w:szCs w:val="24"/>
        </w:rPr>
        <w:t xml:space="preserve"> geçen aday bu </w:t>
      </w:r>
      <w:r w:rsidR="00CC548B">
        <w:rPr>
          <w:rFonts w:ascii="Times New Roman" w:hAnsi="Times New Roman" w:cs="Times New Roman"/>
          <w:sz w:val="24"/>
          <w:szCs w:val="24"/>
        </w:rPr>
        <w:t>istasyonda</w:t>
      </w:r>
      <w:r w:rsidRPr="00AF270C">
        <w:rPr>
          <w:rFonts w:ascii="Times New Roman" w:hAnsi="Times New Roman" w:cs="Times New Roman"/>
          <w:sz w:val="24"/>
          <w:szCs w:val="24"/>
        </w:rPr>
        <w:t xml:space="preserve"> karşılıklı bulunan ve huni üzerinde yer alan üç farklı renge sahip tenis toplarını karşı tarafta yer alan hunilere taşır. Adayın bu </w:t>
      </w:r>
      <w:r w:rsidR="00964FE7">
        <w:rPr>
          <w:rFonts w:ascii="Times New Roman" w:hAnsi="Times New Roman" w:cs="Times New Roman"/>
          <w:sz w:val="24"/>
          <w:szCs w:val="24"/>
        </w:rPr>
        <w:t>istasyonda</w:t>
      </w:r>
      <w:r w:rsidRPr="00AF270C">
        <w:rPr>
          <w:rFonts w:ascii="Times New Roman" w:hAnsi="Times New Roman" w:cs="Times New Roman"/>
          <w:sz w:val="24"/>
          <w:szCs w:val="24"/>
        </w:rPr>
        <w:t xml:space="preserve"> dikkat etmesi gereken önemli husus; renkli topları karşı tarafta aynı renkteki huninin</w:t>
      </w:r>
      <w:r w:rsidR="00964FE7">
        <w:rPr>
          <w:rFonts w:ascii="Times New Roman" w:hAnsi="Times New Roman" w:cs="Times New Roman"/>
          <w:sz w:val="24"/>
          <w:szCs w:val="24"/>
        </w:rPr>
        <w:t xml:space="preserve"> (beyazdan beyaza, kırmızıdan kırmızıya, maviden maviye)</w:t>
      </w:r>
      <w:r w:rsidRPr="00AF270C">
        <w:rPr>
          <w:rFonts w:ascii="Times New Roman" w:hAnsi="Times New Roman" w:cs="Times New Roman"/>
          <w:sz w:val="24"/>
          <w:szCs w:val="24"/>
        </w:rPr>
        <w:t xml:space="preserve"> üzerine uygun şekilde yerleştirmesi gerekir. Hangi toptan başlayıp hangi topla bitireceği konusunda herhangi bir kısıtlama yoktur. Aday kendine uygun stratejiyi belirlemede özgürdür. Fakat aday bir topu karşı tarafta aynı renkteki huniye yerleştirmeden başka bir topu taşıyamaz. Uygun huniye yerleştirilmeyen veya huninin üzerinden düşen topların olması durumunda hata uyarısıyla aday bu hatayı düzeltmek için geri dönmelidir. Bu </w:t>
      </w:r>
      <w:r w:rsidR="00964FE7">
        <w:rPr>
          <w:rFonts w:ascii="Times New Roman" w:hAnsi="Times New Roman" w:cs="Times New Roman"/>
          <w:sz w:val="24"/>
          <w:szCs w:val="24"/>
        </w:rPr>
        <w:t>istasyonu</w:t>
      </w:r>
      <w:r w:rsidRPr="00AF270C">
        <w:rPr>
          <w:rFonts w:ascii="Times New Roman" w:hAnsi="Times New Roman" w:cs="Times New Roman"/>
          <w:sz w:val="24"/>
          <w:szCs w:val="24"/>
        </w:rPr>
        <w:t xml:space="preserve"> uygun şekilde bitiren aday 6,25m uzaklıkta olan huninin etrafından dönerek bir sonraki </w:t>
      </w:r>
      <w:r w:rsidR="00964FE7">
        <w:rPr>
          <w:rFonts w:ascii="Times New Roman" w:hAnsi="Times New Roman" w:cs="Times New Roman"/>
          <w:sz w:val="24"/>
          <w:szCs w:val="24"/>
        </w:rPr>
        <w:t>istasyon</w:t>
      </w:r>
      <w:r w:rsidRPr="00AF270C">
        <w:rPr>
          <w:rFonts w:ascii="Times New Roman" w:hAnsi="Times New Roman" w:cs="Times New Roman"/>
          <w:sz w:val="24"/>
          <w:szCs w:val="24"/>
        </w:rPr>
        <w:t xml:space="preserve"> olan voleybol manşet </w:t>
      </w:r>
      <w:r w:rsidR="00964FE7">
        <w:rPr>
          <w:rFonts w:ascii="Times New Roman" w:hAnsi="Times New Roman" w:cs="Times New Roman"/>
          <w:sz w:val="24"/>
          <w:szCs w:val="24"/>
        </w:rPr>
        <w:t>istasyonuna</w:t>
      </w:r>
      <w:r w:rsidRPr="00AF270C">
        <w:rPr>
          <w:rFonts w:ascii="Times New Roman" w:hAnsi="Times New Roman" w:cs="Times New Roman"/>
          <w:sz w:val="24"/>
          <w:szCs w:val="24"/>
        </w:rPr>
        <w:t xml:space="preserve"> gider.</w:t>
      </w:r>
    </w:p>
    <w:p w:rsidR="00AF270C" w:rsidRPr="00AF270C" w:rsidRDefault="00AF270C" w:rsidP="00AF270C">
      <w:pPr>
        <w:pStyle w:val="ListeParagraf"/>
        <w:spacing w:after="0" w:line="240" w:lineRule="atLeast"/>
        <w:ind w:left="1440"/>
        <w:jc w:val="both"/>
        <w:rPr>
          <w:rFonts w:ascii="Times New Roman" w:hAnsi="Times New Roman" w:cs="Times New Roman"/>
          <w:sz w:val="24"/>
          <w:szCs w:val="24"/>
        </w:rPr>
      </w:pPr>
      <w:r w:rsidRPr="00AF270C">
        <w:rPr>
          <w:rFonts w:ascii="Times New Roman" w:hAnsi="Times New Roman" w:cs="Times New Roman"/>
          <w:b/>
          <w:sz w:val="24"/>
          <w:szCs w:val="24"/>
        </w:rPr>
        <w:t xml:space="preserve">7. </w:t>
      </w:r>
      <w:r w:rsidR="00964FE7">
        <w:rPr>
          <w:rFonts w:ascii="Times New Roman" w:hAnsi="Times New Roman" w:cs="Times New Roman"/>
          <w:b/>
          <w:sz w:val="24"/>
          <w:szCs w:val="24"/>
        </w:rPr>
        <w:t>İstasyon</w:t>
      </w:r>
      <w:r w:rsidRPr="00AF270C">
        <w:rPr>
          <w:rFonts w:ascii="Times New Roman" w:hAnsi="Times New Roman" w:cs="Times New Roman"/>
          <w:sz w:val="24"/>
          <w:szCs w:val="24"/>
        </w:rPr>
        <w:t xml:space="preserve"> – Voleybol Manşet:</w:t>
      </w:r>
    </w:p>
    <w:p w:rsidR="00AF270C" w:rsidRPr="00AF270C" w:rsidRDefault="00AF270C" w:rsidP="00AF270C">
      <w:pPr>
        <w:pStyle w:val="ListeParagraf"/>
        <w:spacing w:after="0" w:line="240" w:lineRule="atLeast"/>
        <w:ind w:left="1440"/>
        <w:jc w:val="both"/>
        <w:rPr>
          <w:rFonts w:ascii="Times New Roman" w:hAnsi="Times New Roman" w:cs="Times New Roman"/>
          <w:sz w:val="24"/>
          <w:szCs w:val="24"/>
        </w:rPr>
      </w:pPr>
      <w:r w:rsidRPr="00AF270C">
        <w:rPr>
          <w:rFonts w:ascii="Times New Roman" w:hAnsi="Times New Roman" w:cs="Times New Roman"/>
          <w:sz w:val="24"/>
          <w:szCs w:val="24"/>
        </w:rPr>
        <w:t>Aday bu</w:t>
      </w:r>
      <w:r w:rsidR="00964FE7">
        <w:rPr>
          <w:rFonts w:ascii="Times New Roman" w:hAnsi="Times New Roman" w:cs="Times New Roman"/>
          <w:sz w:val="24"/>
          <w:szCs w:val="24"/>
        </w:rPr>
        <w:t xml:space="preserve"> istasyonda</w:t>
      </w:r>
      <w:r w:rsidRPr="00AF270C">
        <w:rPr>
          <w:rFonts w:ascii="Times New Roman" w:hAnsi="Times New Roman" w:cs="Times New Roman"/>
          <w:sz w:val="24"/>
          <w:szCs w:val="24"/>
        </w:rPr>
        <w:t xml:space="preserve"> lastik tekerleğin içerisinde yer alan voleybol topunu alarak 3,8m uzaklıkta olan voleybol manşet vuruş çizgisine gelir. Bu çizgi duvara 3m uzaklıktadır. Aday ilk topu duvara attıktan sonra gelen topa 5 tekrar yapacak şekilde manşet vuruşu gerçekleştirir. Manşet vuruşları bittikten sonra aday topu ilk aldığı lastik tekerleğin içerisine yerleştirir. Bu </w:t>
      </w:r>
      <w:r w:rsidR="00964FE7">
        <w:rPr>
          <w:rFonts w:ascii="Times New Roman" w:hAnsi="Times New Roman" w:cs="Times New Roman"/>
          <w:sz w:val="24"/>
          <w:szCs w:val="24"/>
        </w:rPr>
        <w:t>istasyonda</w:t>
      </w:r>
      <w:r w:rsidRPr="00AF270C">
        <w:rPr>
          <w:rFonts w:ascii="Times New Roman" w:hAnsi="Times New Roman" w:cs="Times New Roman"/>
          <w:sz w:val="24"/>
          <w:szCs w:val="24"/>
        </w:rPr>
        <w:t xml:space="preserve"> dikkat edilmesi gereken hususlar; aday manşet vuruşları sırasında çizginin ilerisine geçmemesi gerekir. 5 tekrar, duvardan gelen ilk toptan itibaren sayılmaya başlanır. Aday karşı tarafta çizilen kare alan içerisine topu vurmak zorundadır. Çizginin ilerisine geçilmesi</w:t>
      </w:r>
      <w:r w:rsidR="003F0DEF">
        <w:rPr>
          <w:rFonts w:ascii="Times New Roman" w:hAnsi="Times New Roman" w:cs="Times New Roman"/>
          <w:sz w:val="24"/>
          <w:szCs w:val="24"/>
        </w:rPr>
        <w:t>,</w:t>
      </w:r>
      <w:r w:rsidRPr="00AF270C">
        <w:rPr>
          <w:rFonts w:ascii="Times New Roman" w:hAnsi="Times New Roman" w:cs="Times New Roman"/>
          <w:sz w:val="24"/>
          <w:szCs w:val="24"/>
        </w:rPr>
        <w:t xml:space="preserve"> manşet vuruşunun uygun teknikle yapılmaması ya da topun çizilen kare alanın dışına vurulması durumunda adayın manşet atışı geçerli olmayacak aday bu atışı tekrar yapmak zorunda kalacaktır. Bu gibi hataların olması durumunda aday başa dönmeyecek kaldığı yerden devam edecektir.</w:t>
      </w:r>
    </w:p>
    <w:p w:rsidR="00AF270C" w:rsidRPr="00AF270C" w:rsidRDefault="00AF270C" w:rsidP="00AF270C">
      <w:pPr>
        <w:pStyle w:val="ListeParagraf"/>
        <w:spacing w:after="0" w:line="240" w:lineRule="atLeast"/>
        <w:ind w:left="1440"/>
        <w:jc w:val="both"/>
        <w:rPr>
          <w:rFonts w:ascii="Times New Roman" w:hAnsi="Times New Roman" w:cs="Times New Roman"/>
          <w:sz w:val="24"/>
          <w:szCs w:val="24"/>
        </w:rPr>
      </w:pPr>
      <w:r w:rsidRPr="00AF270C">
        <w:rPr>
          <w:rFonts w:ascii="Times New Roman" w:hAnsi="Times New Roman" w:cs="Times New Roman"/>
          <w:b/>
          <w:sz w:val="24"/>
          <w:szCs w:val="24"/>
        </w:rPr>
        <w:t xml:space="preserve">8. </w:t>
      </w:r>
      <w:r w:rsidR="00964FE7">
        <w:rPr>
          <w:rFonts w:ascii="Times New Roman" w:hAnsi="Times New Roman" w:cs="Times New Roman"/>
          <w:b/>
          <w:sz w:val="24"/>
          <w:szCs w:val="24"/>
        </w:rPr>
        <w:t>İstasyon</w:t>
      </w:r>
      <w:r w:rsidR="00964FE7" w:rsidRPr="00AF270C">
        <w:rPr>
          <w:rFonts w:ascii="Times New Roman" w:hAnsi="Times New Roman" w:cs="Times New Roman"/>
          <w:sz w:val="24"/>
          <w:szCs w:val="24"/>
        </w:rPr>
        <w:t xml:space="preserve"> </w:t>
      </w:r>
      <w:r w:rsidRPr="00AF270C">
        <w:rPr>
          <w:rFonts w:ascii="Times New Roman" w:hAnsi="Times New Roman" w:cs="Times New Roman"/>
          <w:sz w:val="24"/>
          <w:szCs w:val="24"/>
        </w:rPr>
        <w:t>– Basketbol Topu İle Slalom:</w:t>
      </w:r>
    </w:p>
    <w:p w:rsidR="00AF270C" w:rsidRPr="00AF270C" w:rsidRDefault="00AF270C" w:rsidP="00AF270C">
      <w:pPr>
        <w:pStyle w:val="ListeParagraf"/>
        <w:spacing w:after="0" w:line="240" w:lineRule="atLeast"/>
        <w:ind w:left="1440"/>
        <w:jc w:val="both"/>
        <w:rPr>
          <w:rFonts w:ascii="Times New Roman" w:hAnsi="Times New Roman" w:cs="Times New Roman"/>
          <w:sz w:val="24"/>
          <w:szCs w:val="24"/>
        </w:rPr>
      </w:pPr>
      <w:r w:rsidRPr="00AF270C">
        <w:rPr>
          <w:rFonts w:ascii="Times New Roman" w:hAnsi="Times New Roman" w:cs="Times New Roman"/>
          <w:sz w:val="24"/>
          <w:szCs w:val="24"/>
        </w:rPr>
        <w:t xml:space="preserve">Aday bu </w:t>
      </w:r>
      <w:r w:rsidR="00C1530E">
        <w:rPr>
          <w:rFonts w:ascii="Times New Roman" w:hAnsi="Times New Roman" w:cs="Times New Roman"/>
          <w:sz w:val="24"/>
          <w:szCs w:val="24"/>
        </w:rPr>
        <w:t>istasyonda</w:t>
      </w:r>
      <w:r w:rsidRPr="00AF270C">
        <w:rPr>
          <w:rFonts w:ascii="Times New Roman" w:hAnsi="Times New Roman" w:cs="Times New Roman"/>
          <w:sz w:val="24"/>
          <w:szCs w:val="24"/>
        </w:rPr>
        <w:t xml:space="preserve"> </w:t>
      </w:r>
      <w:r w:rsidR="00C1530E">
        <w:rPr>
          <w:rFonts w:ascii="Times New Roman" w:hAnsi="Times New Roman" w:cs="Times New Roman"/>
          <w:sz w:val="24"/>
          <w:szCs w:val="24"/>
        </w:rPr>
        <w:t>lastik tekerleğin</w:t>
      </w:r>
      <w:r w:rsidRPr="00AF270C">
        <w:rPr>
          <w:rFonts w:ascii="Times New Roman" w:hAnsi="Times New Roman" w:cs="Times New Roman"/>
          <w:sz w:val="24"/>
          <w:szCs w:val="24"/>
        </w:rPr>
        <w:t xml:space="preserve"> içerisinde yer alan basketbol topunu eline alarak</w:t>
      </w:r>
      <w:r w:rsidR="00C1530E">
        <w:rPr>
          <w:rFonts w:ascii="Times New Roman" w:hAnsi="Times New Roman" w:cs="Times New Roman"/>
          <w:sz w:val="24"/>
          <w:szCs w:val="24"/>
        </w:rPr>
        <w:t>,</w:t>
      </w:r>
      <w:r w:rsidRPr="00AF270C">
        <w:rPr>
          <w:rFonts w:ascii="Times New Roman" w:hAnsi="Times New Roman" w:cs="Times New Roman"/>
          <w:sz w:val="24"/>
          <w:szCs w:val="24"/>
        </w:rPr>
        <w:t xml:space="preserve"> 9,1m uzaklıkta olan basketbol slalom </w:t>
      </w:r>
      <w:r w:rsidR="00C1530E">
        <w:rPr>
          <w:rFonts w:ascii="Times New Roman" w:hAnsi="Times New Roman" w:cs="Times New Roman"/>
          <w:sz w:val="24"/>
          <w:szCs w:val="24"/>
        </w:rPr>
        <w:t>dikmesinin</w:t>
      </w:r>
      <w:r w:rsidRPr="00AF270C">
        <w:rPr>
          <w:rFonts w:ascii="Times New Roman" w:hAnsi="Times New Roman" w:cs="Times New Roman"/>
          <w:sz w:val="24"/>
          <w:szCs w:val="24"/>
        </w:rPr>
        <w:t xml:space="preserve"> sonuna</w:t>
      </w:r>
      <w:r w:rsidR="00C1530E">
        <w:rPr>
          <w:rFonts w:ascii="Times New Roman" w:hAnsi="Times New Roman" w:cs="Times New Roman"/>
          <w:sz w:val="24"/>
          <w:szCs w:val="24"/>
        </w:rPr>
        <w:t xml:space="preserve"> kadar</w:t>
      </w:r>
      <w:r w:rsidRPr="00AF270C">
        <w:rPr>
          <w:rFonts w:ascii="Times New Roman" w:hAnsi="Times New Roman" w:cs="Times New Roman"/>
          <w:sz w:val="24"/>
          <w:szCs w:val="24"/>
        </w:rPr>
        <w:t xml:space="preserve"> basketbol oyun kurallarına uygun şekilde sürer. </w:t>
      </w:r>
      <w:r w:rsidR="00C1530E">
        <w:rPr>
          <w:rFonts w:ascii="Times New Roman" w:hAnsi="Times New Roman" w:cs="Times New Roman"/>
          <w:sz w:val="24"/>
          <w:szCs w:val="24"/>
        </w:rPr>
        <w:t>Aday istasyonun</w:t>
      </w:r>
      <w:r w:rsidRPr="00AF270C">
        <w:rPr>
          <w:rFonts w:ascii="Times New Roman" w:hAnsi="Times New Roman" w:cs="Times New Roman"/>
          <w:sz w:val="24"/>
          <w:szCs w:val="24"/>
        </w:rPr>
        <w:t xml:space="preserve"> sonundan başına doğru yerde belirtilen ok işaretleri doğrultusunda slalom </w:t>
      </w:r>
      <w:r w:rsidR="00C1530E">
        <w:rPr>
          <w:rFonts w:ascii="Times New Roman" w:hAnsi="Times New Roman" w:cs="Times New Roman"/>
          <w:sz w:val="24"/>
          <w:szCs w:val="24"/>
        </w:rPr>
        <w:t>dikmelerini</w:t>
      </w:r>
      <w:r w:rsidRPr="00AF270C">
        <w:rPr>
          <w:rFonts w:ascii="Times New Roman" w:hAnsi="Times New Roman" w:cs="Times New Roman"/>
          <w:sz w:val="24"/>
          <w:szCs w:val="24"/>
        </w:rPr>
        <w:t xml:space="preserve"> geçer. Daha sonra basketbol topunu aldığı </w:t>
      </w:r>
      <w:r w:rsidR="00C1530E">
        <w:rPr>
          <w:rFonts w:ascii="Times New Roman" w:hAnsi="Times New Roman" w:cs="Times New Roman"/>
          <w:sz w:val="24"/>
          <w:szCs w:val="24"/>
        </w:rPr>
        <w:t>lastik tekerleğin</w:t>
      </w:r>
      <w:r w:rsidRPr="00AF270C">
        <w:rPr>
          <w:rFonts w:ascii="Times New Roman" w:hAnsi="Times New Roman" w:cs="Times New Roman"/>
          <w:sz w:val="24"/>
          <w:szCs w:val="24"/>
        </w:rPr>
        <w:t xml:space="preserve"> içerisine uygun şekilde yerleştirerek bir sonraki </w:t>
      </w:r>
      <w:r w:rsidR="00C1530E">
        <w:rPr>
          <w:rFonts w:ascii="Times New Roman" w:hAnsi="Times New Roman" w:cs="Times New Roman"/>
          <w:sz w:val="24"/>
          <w:szCs w:val="24"/>
        </w:rPr>
        <w:t>istasyona</w:t>
      </w:r>
      <w:r w:rsidRPr="00AF270C">
        <w:rPr>
          <w:rFonts w:ascii="Times New Roman" w:hAnsi="Times New Roman" w:cs="Times New Roman"/>
          <w:sz w:val="24"/>
          <w:szCs w:val="24"/>
        </w:rPr>
        <w:t xml:space="preserve"> geçer. Adayın bu </w:t>
      </w:r>
      <w:r w:rsidR="00C1530E">
        <w:rPr>
          <w:rFonts w:ascii="Times New Roman" w:hAnsi="Times New Roman" w:cs="Times New Roman"/>
          <w:sz w:val="24"/>
          <w:szCs w:val="24"/>
        </w:rPr>
        <w:t>istasyonda</w:t>
      </w:r>
      <w:r w:rsidRPr="00AF270C">
        <w:rPr>
          <w:rFonts w:ascii="Times New Roman" w:hAnsi="Times New Roman" w:cs="Times New Roman"/>
          <w:sz w:val="24"/>
          <w:szCs w:val="24"/>
        </w:rPr>
        <w:t xml:space="preserve"> dikkat etmesi gereken hususlar; slalomlar arasından geçerken basketbol oyun kuralları içerisinde topu sürmeli ve top taşıma yapmamalıdır. Hatalı sürülen top olması durumunda aday hata yaptığı noktaya geri döndürülerek parkura devam ettirilir.</w:t>
      </w:r>
    </w:p>
    <w:p w:rsidR="00AF270C" w:rsidRPr="00AF270C" w:rsidRDefault="00AF270C" w:rsidP="00AF270C">
      <w:pPr>
        <w:pStyle w:val="ListeParagraf"/>
        <w:spacing w:after="0" w:line="240" w:lineRule="atLeast"/>
        <w:ind w:left="1440"/>
        <w:jc w:val="both"/>
        <w:rPr>
          <w:rFonts w:ascii="Times New Roman" w:hAnsi="Times New Roman" w:cs="Times New Roman"/>
          <w:sz w:val="24"/>
          <w:szCs w:val="24"/>
        </w:rPr>
      </w:pPr>
      <w:r w:rsidRPr="00AF270C">
        <w:rPr>
          <w:rFonts w:ascii="Times New Roman" w:hAnsi="Times New Roman" w:cs="Times New Roman"/>
          <w:b/>
          <w:sz w:val="24"/>
          <w:szCs w:val="24"/>
        </w:rPr>
        <w:lastRenderedPageBreak/>
        <w:t xml:space="preserve">9. </w:t>
      </w:r>
      <w:r w:rsidR="00C1530E">
        <w:rPr>
          <w:rFonts w:ascii="Times New Roman" w:hAnsi="Times New Roman" w:cs="Times New Roman"/>
          <w:b/>
          <w:sz w:val="24"/>
          <w:szCs w:val="24"/>
        </w:rPr>
        <w:t>İstasyon</w:t>
      </w:r>
      <w:r w:rsidR="00C1530E" w:rsidRPr="00AF270C">
        <w:rPr>
          <w:rFonts w:ascii="Times New Roman" w:hAnsi="Times New Roman" w:cs="Times New Roman"/>
          <w:sz w:val="24"/>
          <w:szCs w:val="24"/>
        </w:rPr>
        <w:t xml:space="preserve"> </w:t>
      </w:r>
      <w:r w:rsidRPr="00AF270C">
        <w:rPr>
          <w:rFonts w:ascii="Times New Roman" w:hAnsi="Times New Roman" w:cs="Times New Roman"/>
          <w:sz w:val="24"/>
          <w:szCs w:val="24"/>
        </w:rPr>
        <w:t>– S Koşusu:</w:t>
      </w:r>
    </w:p>
    <w:p w:rsidR="00AF270C" w:rsidRDefault="00AF270C" w:rsidP="00AF270C">
      <w:pPr>
        <w:pStyle w:val="ListeParagraf"/>
        <w:spacing w:after="0" w:line="240" w:lineRule="atLeast"/>
        <w:ind w:left="1440"/>
        <w:jc w:val="both"/>
        <w:rPr>
          <w:rFonts w:ascii="Times New Roman" w:hAnsi="Times New Roman" w:cs="Times New Roman"/>
          <w:sz w:val="24"/>
          <w:szCs w:val="24"/>
        </w:rPr>
      </w:pPr>
      <w:r w:rsidRPr="00AF270C">
        <w:rPr>
          <w:rFonts w:ascii="Times New Roman" w:hAnsi="Times New Roman" w:cs="Times New Roman"/>
          <w:sz w:val="24"/>
          <w:szCs w:val="24"/>
        </w:rPr>
        <w:t xml:space="preserve">Basketbol </w:t>
      </w:r>
      <w:r w:rsidR="00C1530E">
        <w:rPr>
          <w:rFonts w:ascii="Times New Roman" w:hAnsi="Times New Roman" w:cs="Times New Roman"/>
          <w:sz w:val="24"/>
          <w:szCs w:val="24"/>
        </w:rPr>
        <w:t>istasyonunu</w:t>
      </w:r>
      <w:r w:rsidRPr="00AF270C">
        <w:rPr>
          <w:rFonts w:ascii="Times New Roman" w:hAnsi="Times New Roman" w:cs="Times New Roman"/>
          <w:sz w:val="24"/>
          <w:szCs w:val="24"/>
        </w:rPr>
        <w:t xml:space="preserve"> uygun şekilde bitiren aday 13,1m uzaklıktaki S koşusu </w:t>
      </w:r>
      <w:r w:rsidR="00C1530E">
        <w:rPr>
          <w:rFonts w:ascii="Times New Roman" w:hAnsi="Times New Roman" w:cs="Times New Roman"/>
          <w:sz w:val="24"/>
          <w:szCs w:val="24"/>
        </w:rPr>
        <w:t>istasyonuna</w:t>
      </w:r>
      <w:r w:rsidRPr="00AF270C">
        <w:rPr>
          <w:rFonts w:ascii="Times New Roman" w:hAnsi="Times New Roman" w:cs="Times New Roman"/>
          <w:sz w:val="24"/>
          <w:szCs w:val="24"/>
        </w:rPr>
        <w:t xml:space="preserve"> gelir. Aday bu </w:t>
      </w:r>
      <w:r w:rsidR="00C1530E">
        <w:rPr>
          <w:rFonts w:ascii="Times New Roman" w:hAnsi="Times New Roman" w:cs="Times New Roman"/>
          <w:sz w:val="24"/>
          <w:szCs w:val="24"/>
        </w:rPr>
        <w:t>istasyonda</w:t>
      </w:r>
      <w:r w:rsidRPr="00AF270C">
        <w:rPr>
          <w:rFonts w:ascii="Times New Roman" w:hAnsi="Times New Roman" w:cs="Times New Roman"/>
          <w:sz w:val="24"/>
          <w:szCs w:val="24"/>
        </w:rPr>
        <w:t xml:space="preserve"> 3,2m mesafede yer alan engeller arasından yerde belirtilen ok işaretleri doğrultusunda geçiş yaparak 3,2m mesafedeki huninin etrafından ok işareti doğrultusunda dönerek 8,3m mesafedeki bitiş noktasına varır.</w:t>
      </w:r>
    </w:p>
    <w:p w:rsidR="00AF270C" w:rsidRPr="00AF270C" w:rsidRDefault="00AF270C" w:rsidP="00AF270C">
      <w:pPr>
        <w:pStyle w:val="ListeParagraf"/>
        <w:spacing w:after="0" w:line="240" w:lineRule="atLeast"/>
        <w:ind w:left="1440"/>
        <w:jc w:val="both"/>
        <w:rPr>
          <w:rFonts w:ascii="Times New Roman" w:hAnsi="Times New Roman" w:cs="Times New Roman"/>
          <w:sz w:val="24"/>
          <w:szCs w:val="24"/>
        </w:rPr>
      </w:pPr>
    </w:p>
    <w:p w:rsidR="00963693" w:rsidRDefault="00963693" w:rsidP="00963693">
      <w:pPr>
        <w:pStyle w:val="ListeParagraf"/>
        <w:spacing w:after="0" w:line="240" w:lineRule="atLeast"/>
        <w:ind w:left="1440"/>
        <w:jc w:val="both"/>
        <w:rPr>
          <w:rFonts w:ascii="Times New Roman" w:hAnsi="Times New Roman" w:cs="Times New Roman"/>
          <w:b/>
          <w:color w:val="000000" w:themeColor="text1"/>
          <w:sz w:val="24"/>
          <w:szCs w:val="24"/>
        </w:rPr>
      </w:pPr>
    </w:p>
    <w:p w:rsidR="00AF270C" w:rsidRPr="00963693" w:rsidRDefault="00AF270C" w:rsidP="00963693">
      <w:pPr>
        <w:pStyle w:val="ListeParagraf"/>
        <w:spacing w:after="0" w:line="240" w:lineRule="atLeast"/>
        <w:ind w:left="1440"/>
        <w:jc w:val="both"/>
        <w:rPr>
          <w:rFonts w:ascii="Times New Roman" w:hAnsi="Times New Roman" w:cs="Times New Roman"/>
          <w:b/>
          <w:color w:val="000000" w:themeColor="text1"/>
          <w:sz w:val="24"/>
          <w:szCs w:val="24"/>
        </w:rPr>
      </w:pPr>
      <w:r w:rsidRPr="00963693">
        <w:rPr>
          <w:rFonts w:ascii="Times New Roman" w:hAnsi="Times New Roman" w:cs="Times New Roman"/>
          <w:b/>
          <w:color w:val="000000" w:themeColor="text1"/>
          <w:sz w:val="24"/>
          <w:szCs w:val="24"/>
        </w:rPr>
        <w:t>DİKKAT EDİLMESİ GEREKEN GENEL HUSUSLAR</w:t>
      </w:r>
    </w:p>
    <w:p w:rsidR="00AF270C" w:rsidRPr="00AF270C" w:rsidRDefault="00AF270C" w:rsidP="00AF270C">
      <w:pPr>
        <w:pStyle w:val="ListeParagraf"/>
        <w:numPr>
          <w:ilvl w:val="1"/>
          <w:numId w:val="15"/>
        </w:numPr>
        <w:spacing w:after="0" w:line="240" w:lineRule="atLeast"/>
        <w:jc w:val="both"/>
        <w:rPr>
          <w:rFonts w:ascii="Times New Roman" w:hAnsi="Times New Roman" w:cs="Times New Roman"/>
          <w:sz w:val="24"/>
          <w:szCs w:val="24"/>
        </w:rPr>
      </w:pPr>
      <w:r w:rsidRPr="00AF270C">
        <w:rPr>
          <w:rFonts w:ascii="Times New Roman" w:hAnsi="Times New Roman" w:cs="Times New Roman"/>
          <w:sz w:val="24"/>
          <w:szCs w:val="24"/>
        </w:rPr>
        <w:t>Adaylar engel geçişleri sırasında düşen ya da yeri değişen her türlü engeli (slalom, huni, top vs.) eski yerine koymak zorundadır. Bu engeller düzeltilmeden parkura devam edilemez.</w:t>
      </w:r>
    </w:p>
    <w:p w:rsidR="00AF270C" w:rsidRPr="00AF270C" w:rsidRDefault="00AF270C" w:rsidP="00AF270C">
      <w:pPr>
        <w:pStyle w:val="ListeParagraf"/>
        <w:numPr>
          <w:ilvl w:val="1"/>
          <w:numId w:val="15"/>
        </w:numPr>
        <w:spacing w:after="0" w:line="240" w:lineRule="atLeast"/>
        <w:jc w:val="both"/>
        <w:rPr>
          <w:rFonts w:ascii="Times New Roman" w:hAnsi="Times New Roman" w:cs="Times New Roman"/>
          <w:sz w:val="24"/>
          <w:szCs w:val="24"/>
        </w:rPr>
      </w:pPr>
      <w:r w:rsidRPr="00AF270C">
        <w:rPr>
          <w:rFonts w:ascii="Times New Roman" w:hAnsi="Times New Roman" w:cs="Times New Roman"/>
          <w:sz w:val="24"/>
          <w:szCs w:val="24"/>
        </w:rPr>
        <w:t>Adaylar parkurun herhangi bir yerinde hata yapması durumunda hatayı yaptığı yerden yapmış olduğu hatayı düzelterek devam eder. Engelin ya da parkurun başına geri dönme söz konusu değildir.</w:t>
      </w:r>
    </w:p>
    <w:p w:rsidR="00AF270C" w:rsidRPr="00AF270C" w:rsidRDefault="00AF270C" w:rsidP="00AF270C">
      <w:pPr>
        <w:pStyle w:val="ListeParagraf"/>
        <w:numPr>
          <w:ilvl w:val="1"/>
          <w:numId w:val="15"/>
        </w:numPr>
        <w:spacing w:after="0" w:line="240" w:lineRule="atLeast"/>
        <w:jc w:val="both"/>
        <w:rPr>
          <w:rFonts w:ascii="Times New Roman" w:hAnsi="Times New Roman" w:cs="Times New Roman"/>
          <w:sz w:val="24"/>
          <w:szCs w:val="24"/>
        </w:rPr>
      </w:pPr>
      <w:r w:rsidRPr="00AF270C">
        <w:rPr>
          <w:rFonts w:ascii="Times New Roman" w:hAnsi="Times New Roman" w:cs="Times New Roman"/>
          <w:sz w:val="24"/>
          <w:szCs w:val="24"/>
        </w:rPr>
        <w:t xml:space="preserve">Futbol, basketbol, voleybolla ilgili parkurlarda adaylar ilgili branşın oyun kurallarına uygun şekilde hareketlerini gerçekleştirmek zorundadır. </w:t>
      </w:r>
    </w:p>
    <w:p w:rsidR="00AF270C" w:rsidRPr="00AF270C" w:rsidRDefault="00AF270C" w:rsidP="00AF270C">
      <w:pPr>
        <w:pStyle w:val="ListeParagraf"/>
        <w:numPr>
          <w:ilvl w:val="1"/>
          <w:numId w:val="15"/>
        </w:numPr>
        <w:spacing w:after="0" w:line="240" w:lineRule="atLeast"/>
        <w:jc w:val="both"/>
        <w:rPr>
          <w:rFonts w:ascii="Times New Roman" w:hAnsi="Times New Roman" w:cs="Times New Roman"/>
          <w:sz w:val="24"/>
          <w:szCs w:val="24"/>
        </w:rPr>
      </w:pPr>
      <w:r w:rsidRPr="00AF270C">
        <w:rPr>
          <w:rFonts w:ascii="Times New Roman" w:hAnsi="Times New Roman" w:cs="Times New Roman"/>
          <w:sz w:val="24"/>
          <w:szCs w:val="24"/>
        </w:rPr>
        <w:t>Hunilerin etrafından dönüşlerde huninin üstünden geçişler hata kabul edilecek ve aday bu engeli uygun şekilde yapması için geri çağrılacaktır.</w:t>
      </w:r>
    </w:p>
    <w:p w:rsidR="00AF270C" w:rsidRPr="00AF270C" w:rsidRDefault="00AF270C" w:rsidP="00AF270C">
      <w:pPr>
        <w:pStyle w:val="ListeParagraf"/>
        <w:numPr>
          <w:ilvl w:val="1"/>
          <w:numId w:val="15"/>
        </w:numPr>
        <w:spacing w:after="0" w:line="240" w:lineRule="atLeast"/>
        <w:jc w:val="both"/>
        <w:rPr>
          <w:rFonts w:ascii="Times New Roman" w:hAnsi="Times New Roman" w:cs="Times New Roman"/>
          <w:sz w:val="24"/>
          <w:szCs w:val="24"/>
        </w:rPr>
      </w:pPr>
      <w:r w:rsidRPr="00AF270C">
        <w:rPr>
          <w:rFonts w:ascii="Times New Roman" w:hAnsi="Times New Roman" w:cs="Times New Roman"/>
          <w:sz w:val="24"/>
          <w:szCs w:val="24"/>
        </w:rPr>
        <w:t>Topların yer aldığı engellerde toplar</w:t>
      </w:r>
      <w:r w:rsidR="00963693">
        <w:rPr>
          <w:rFonts w:ascii="Times New Roman" w:hAnsi="Times New Roman" w:cs="Times New Roman"/>
          <w:sz w:val="24"/>
          <w:szCs w:val="24"/>
        </w:rPr>
        <w:t>ın</w:t>
      </w:r>
      <w:r w:rsidRPr="00AF270C">
        <w:rPr>
          <w:rFonts w:ascii="Times New Roman" w:hAnsi="Times New Roman" w:cs="Times New Roman"/>
          <w:sz w:val="24"/>
          <w:szCs w:val="24"/>
        </w:rPr>
        <w:t xml:space="preserve"> uygun şekilde yerleştirilmesi zorunludur. Çemberin</w:t>
      </w:r>
      <w:r w:rsidR="00963693">
        <w:rPr>
          <w:rFonts w:ascii="Times New Roman" w:hAnsi="Times New Roman" w:cs="Times New Roman"/>
          <w:sz w:val="24"/>
          <w:szCs w:val="24"/>
        </w:rPr>
        <w:t xml:space="preserve"> veya lastik tekerleğinin</w:t>
      </w:r>
      <w:r w:rsidRPr="00AF270C">
        <w:rPr>
          <w:rFonts w:ascii="Times New Roman" w:hAnsi="Times New Roman" w:cs="Times New Roman"/>
          <w:sz w:val="24"/>
          <w:szCs w:val="24"/>
        </w:rPr>
        <w:t xml:space="preserve"> dışına çıkan ya da huninin üstünden düşen toplar adaylar tarafından düzeltilerek istenilen pozisyona getirilmelidir.</w:t>
      </w:r>
    </w:p>
    <w:p w:rsidR="00AF270C" w:rsidRPr="00AF270C" w:rsidRDefault="00AF270C" w:rsidP="00AF270C">
      <w:pPr>
        <w:pStyle w:val="ListeParagraf"/>
        <w:numPr>
          <w:ilvl w:val="1"/>
          <w:numId w:val="15"/>
        </w:numPr>
        <w:spacing w:after="0" w:line="240" w:lineRule="atLeast"/>
        <w:jc w:val="both"/>
        <w:rPr>
          <w:rFonts w:ascii="Times New Roman" w:hAnsi="Times New Roman" w:cs="Times New Roman"/>
          <w:sz w:val="24"/>
          <w:szCs w:val="24"/>
        </w:rPr>
      </w:pPr>
      <w:r w:rsidRPr="00AF270C">
        <w:rPr>
          <w:rFonts w:ascii="Times New Roman" w:hAnsi="Times New Roman" w:cs="Times New Roman"/>
          <w:sz w:val="24"/>
          <w:szCs w:val="24"/>
        </w:rPr>
        <w:t>Sınav parkuruna ait tüm mesafeler ve ölçümler sınav kitapçığında yer almaktadır.</w:t>
      </w:r>
    </w:p>
    <w:p w:rsidR="00AF270C" w:rsidRDefault="00AF270C" w:rsidP="00AF270C">
      <w:pPr>
        <w:pStyle w:val="ListeParagraf"/>
        <w:numPr>
          <w:ilvl w:val="1"/>
          <w:numId w:val="15"/>
        </w:numPr>
        <w:spacing w:after="0" w:line="240" w:lineRule="atLeast"/>
        <w:jc w:val="both"/>
        <w:rPr>
          <w:rFonts w:ascii="Times New Roman" w:hAnsi="Times New Roman" w:cs="Times New Roman"/>
          <w:sz w:val="24"/>
          <w:szCs w:val="24"/>
        </w:rPr>
      </w:pPr>
      <w:r w:rsidRPr="00AF270C">
        <w:rPr>
          <w:rFonts w:ascii="Times New Roman" w:hAnsi="Times New Roman" w:cs="Times New Roman"/>
          <w:sz w:val="24"/>
          <w:szCs w:val="24"/>
        </w:rPr>
        <w:t>Belirtilen bu kurallar dışındaki durumlarda ilgili web sayfasında yer alan sınav parkuruna ait video esas alınacaktır.</w:t>
      </w:r>
    </w:p>
    <w:p w:rsidR="00AF270C" w:rsidRDefault="00940E64" w:rsidP="00AF270C">
      <w:pPr>
        <w:pStyle w:val="ListeParagraf"/>
        <w:numPr>
          <w:ilvl w:val="1"/>
          <w:numId w:val="15"/>
        </w:numPr>
        <w:spacing w:after="0" w:line="240" w:lineRule="atLeast"/>
        <w:jc w:val="both"/>
        <w:rPr>
          <w:rFonts w:ascii="Times New Roman" w:hAnsi="Times New Roman" w:cs="Times New Roman"/>
          <w:sz w:val="24"/>
          <w:szCs w:val="24"/>
        </w:rPr>
      </w:pPr>
      <w:r w:rsidRPr="00AF270C">
        <w:rPr>
          <w:rFonts w:ascii="Times New Roman" w:hAnsi="Times New Roman" w:cs="Times New Roman"/>
          <w:sz w:val="24"/>
          <w:szCs w:val="24"/>
        </w:rPr>
        <w:t>Fotoselin altından veya üzerinden geçerek dijital kronometreyi durduramayan adayların o parkurdaki hakları geçersiz sayılacak ve kendilerine bir hak daha verilmeyecektir.</w:t>
      </w:r>
    </w:p>
    <w:p w:rsidR="00AF270C" w:rsidRDefault="00940E64" w:rsidP="00AF270C">
      <w:pPr>
        <w:pStyle w:val="ListeParagraf"/>
        <w:numPr>
          <w:ilvl w:val="1"/>
          <w:numId w:val="15"/>
        </w:numPr>
        <w:spacing w:after="0" w:line="240" w:lineRule="atLeast"/>
        <w:jc w:val="both"/>
        <w:rPr>
          <w:rFonts w:ascii="Times New Roman" w:hAnsi="Times New Roman" w:cs="Times New Roman"/>
          <w:sz w:val="24"/>
          <w:szCs w:val="24"/>
        </w:rPr>
      </w:pPr>
      <w:r w:rsidRPr="00AF270C">
        <w:rPr>
          <w:rFonts w:ascii="Times New Roman" w:hAnsi="Times New Roman" w:cs="Times New Roman"/>
          <w:sz w:val="24"/>
          <w:szCs w:val="24"/>
        </w:rPr>
        <w:t>Adayların Koordinasyon Parkur Sınavına alımları</w:t>
      </w:r>
      <w:r w:rsidR="00613898" w:rsidRPr="00AF270C">
        <w:rPr>
          <w:rFonts w:ascii="Times New Roman" w:hAnsi="Times New Roman" w:cs="Times New Roman"/>
          <w:sz w:val="24"/>
          <w:szCs w:val="24"/>
        </w:rPr>
        <w:t>;</w:t>
      </w:r>
      <w:r w:rsidRPr="00AF270C">
        <w:rPr>
          <w:rFonts w:ascii="Times New Roman" w:hAnsi="Times New Roman" w:cs="Times New Roman"/>
          <w:sz w:val="24"/>
          <w:szCs w:val="24"/>
        </w:rPr>
        <w:t xml:space="preserve"> </w:t>
      </w:r>
      <w:r w:rsidR="00963693">
        <w:rPr>
          <w:rFonts w:ascii="Times New Roman" w:hAnsi="Times New Roman" w:cs="Times New Roman"/>
          <w:sz w:val="24"/>
          <w:szCs w:val="24"/>
        </w:rPr>
        <w:t>18</w:t>
      </w:r>
      <w:r w:rsidRPr="00AF270C">
        <w:rPr>
          <w:rFonts w:ascii="Times New Roman" w:hAnsi="Times New Roman" w:cs="Times New Roman"/>
          <w:sz w:val="24"/>
          <w:szCs w:val="24"/>
        </w:rPr>
        <w:t xml:space="preserve"> Ağustos 202</w:t>
      </w:r>
      <w:r w:rsidR="0076342D" w:rsidRPr="00AF270C">
        <w:rPr>
          <w:rFonts w:ascii="Times New Roman" w:hAnsi="Times New Roman" w:cs="Times New Roman"/>
          <w:sz w:val="24"/>
          <w:szCs w:val="24"/>
        </w:rPr>
        <w:t>1</w:t>
      </w:r>
      <w:r w:rsidRPr="00AF270C">
        <w:rPr>
          <w:rFonts w:ascii="Times New Roman" w:hAnsi="Times New Roman" w:cs="Times New Roman"/>
          <w:sz w:val="24"/>
          <w:szCs w:val="24"/>
        </w:rPr>
        <w:t xml:space="preserve"> saat 09</w:t>
      </w:r>
      <w:r w:rsidR="00613898" w:rsidRPr="00AF270C">
        <w:rPr>
          <w:rFonts w:ascii="Times New Roman" w:hAnsi="Times New Roman" w:cs="Times New Roman"/>
          <w:sz w:val="24"/>
          <w:szCs w:val="24"/>
        </w:rPr>
        <w:t>.</w:t>
      </w:r>
      <w:r w:rsidRPr="00AF270C">
        <w:rPr>
          <w:rFonts w:ascii="Times New Roman" w:hAnsi="Times New Roman" w:cs="Times New Roman"/>
          <w:sz w:val="24"/>
          <w:szCs w:val="24"/>
        </w:rPr>
        <w:t xml:space="preserve">00’da başlayacak ve sınav sıralaması; </w:t>
      </w:r>
      <w:r w:rsidR="00963693" w:rsidRPr="00AF270C">
        <w:rPr>
          <w:rFonts w:ascii="Times New Roman" w:hAnsi="Times New Roman" w:cs="Times New Roman"/>
          <w:sz w:val="24"/>
          <w:szCs w:val="24"/>
        </w:rPr>
        <w:t>Erkek Adaylar</w:t>
      </w:r>
      <w:r w:rsidR="00963693">
        <w:rPr>
          <w:rFonts w:ascii="Times New Roman" w:hAnsi="Times New Roman" w:cs="Times New Roman"/>
          <w:sz w:val="24"/>
          <w:szCs w:val="24"/>
        </w:rPr>
        <w:t xml:space="preserve">, </w:t>
      </w:r>
      <w:r w:rsidR="00963693" w:rsidRPr="00AF270C">
        <w:rPr>
          <w:rFonts w:ascii="Times New Roman" w:hAnsi="Times New Roman" w:cs="Times New Roman"/>
          <w:sz w:val="24"/>
          <w:szCs w:val="24"/>
        </w:rPr>
        <w:t>Millî Erkek adaylar</w:t>
      </w:r>
      <w:r w:rsidR="00963693">
        <w:rPr>
          <w:rFonts w:ascii="Times New Roman" w:hAnsi="Times New Roman" w:cs="Times New Roman"/>
          <w:sz w:val="24"/>
          <w:szCs w:val="24"/>
        </w:rPr>
        <w:t xml:space="preserve">, </w:t>
      </w:r>
      <w:r w:rsidRPr="00AF270C">
        <w:rPr>
          <w:rFonts w:ascii="Times New Roman" w:hAnsi="Times New Roman" w:cs="Times New Roman"/>
          <w:sz w:val="24"/>
          <w:szCs w:val="24"/>
        </w:rPr>
        <w:t>Kadın Adaylar</w:t>
      </w:r>
      <w:r w:rsidR="00963693">
        <w:rPr>
          <w:rFonts w:ascii="Times New Roman" w:hAnsi="Times New Roman" w:cs="Times New Roman"/>
          <w:sz w:val="24"/>
          <w:szCs w:val="24"/>
        </w:rPr>
        <w:t xml:space="preserve"> ve</w:t>
      </w:r>
      <w:r w:rsidRPr="00AF270C">
        <w:rPr>
          <w:rFonts w:ascii="Times New Roman" w:hAnsi="Times New Roman" w:cs="Times New Roman"/>
          <w:sz w:val="24"/>
          <w:szCs w:val="24"/>
        </w:rPr>
        <w:t xml:space="preserve"> Millî Kadın Adaylar</w:t>
      </w:r>
      <w:r w:rsidR="00963693">
        <w:rPr>
          <w:rFonts w:ascii="Times New Roman" w:hAnsi="Times New Roman" w:cs="Times New Roman"/>
          <w:sz w:val="24"/>
          <w:szCs w:val="24"/>
        </w:rPr>
        <w:t xml:space="preserve"> </w:t>
      </w:r>
      <w:r w:rsidRPr="00AF270C">
        <w:rPr>
          <w:rFonts w:ascii="Times New Roman" w:hAnsi="Times New Roman" w:cs="Times New Roman"/>
          <w:sz w:val="24"/>
          <w:szCs w:val="24"/>
        </w:rPr>
        <w:t>şeklinde olacaktır.</w:t>
      </w:r>
    </w:p>
    <w:p w:rsidR="004D2C4C" w:rsidRDefault="004D2C4C" w:rsidP="00AF270C">
      <w:pPr>
        <w:pStyle w:val="ListeParagraf"/>
        <w:numPr>
          <w:ilvl w:val="1"/>
          <w:numId w:val="15"/>
        </w:numPr>
        <w:spacing w:after="0" w:line="240" w:lineRule="atLeast"/>
        <w:jc w:val="both"/>
        <w:rPr>
          <w:rFonts w:ascii="Times New Roman" w:hAnsi="Times New Roman" w:cs="Times New Roman"/>
          <w:sz w:val="24"/>
          <w:szCs w:val="24"/>
        </w:rPr>
      </w:pPr>
      <w:r w:rsidRPr="00AF270C">
        <w:rPr>
          <w:rFonts w:ascii="Times New Roman" w:hAnsi="Times New Roman" w:cs="Times New Roman"/>
          <w:sz w:val="24"/>
          <w:szCs w:val="24"/>
        </w:rPr>
        <w:t xml:space="preserve">Sınavların sağlıklı bir şekilde yürütülebilmesi, adayların öğrenciliğe yakışan disiplinli ve saygılı tutum ve davranış içerisinde olmalarıyla mümkündür. Bu nedenle sınav süresince, spor ahlakı dışı davranışlarda bulunan, kullanılan araç-gereçlere kasten zarar veren, sınav düzenini bozacak davranışları sergileyen, sınav kurallarına uymayan ve sınavda görevli personelle saygı sınırlarını aşan tartışmalarda bulunan veya her ne suretle olursa olsun sınav düzenini bozan adayların sınavı; Sınav </w:t>
      </w:r>
      <w:r w:rsidR="00A81C4D" w:rsidRPr="00AF270C">
        <w:rPr>
          <w:rFonts w:ascii="Times New Roman" w:hAnsi="Times New Roman" w:cs="Times New Roman"/>
          <w:sz w:val="24"/>
          <w:szCs w:val="24"/>
        </w:rPr>
        <w:t xml:space="preserve">Yürütme Kurulu </w:t>
      </w:r>
      <w:r w:rsidRPr="00AF270C">
        <w:rPr>
          <w:rFonts w:ascii="Times New Roman" w:hAnsi="Times New Roman" w:cs="Times New Roman"/>
          <w:sz w:val="24"/>
          <w:szCs w:val="24"/>
        </w:rPr>
        <w:t xml:space="preserve">tarafından elde edilen bilgiler (güvenlik kamera görüntüsü, şahit, güvenlik görevlisi olay tutanağı vb.) </w:t>
      </w:r>
      <w:r w:rsidR="00963693">
        <w:rPr>
          <w:rFonts w:ascii="Times New Roman" w:hAnsi="Times New Roman" w:cs="Times New Roman"/>
          <w:sz w:val="24"/>
          <w:szCs w:val="24"/>
        </w:rPr>
        <w:t xml:space="preserve">doğrultusunda </w:t>
      </w:r>
      <w:r w:rsidRPr="00AF270C">
        <w:rPr>
          <w:rFonts w:ascii="Times New Roman" w:hAnsi="Times New Roman" w:cs="Times New Roman"/>
          <w:sz w:val="24"/>
          <w:szCs w:val="24"/>
        </w:rPr>
        <w:t>olay günü iptal edilir ve sınav salonu duyuru panosundan ilan edilir. Bu şekilde sınavı iptal edilen adayın ismi, sınav sonuç listesinde yer almaz ve aday başarısız sayılır.</w:t>
      </w:r>
    </w:p>
    <w:p w:rsidR="00963693" w:rsidRDefault="00963693" w:rsidP="00963693">
      <w:pPr>
        <w:pStyle w:val="ListeParagraf"/>
        <w:spacing w:after="0" w:line="240" w:lineRule="atLeast"/>
        <w:ind w:left="1440"/>
        <w:jc w:val="both"/>
        <w:rPr>
          <w:rFonts w:ascii="Times New Roman" w:hAnsi="Times New Roman" w:cs="Times New Roman"/>
          <w:sz w:val="24"/>
          <w:szCs w:val="24"/>
        </w:rPr>
      </w:pPr>
    </w:p>
    <w:p w:rsidR="00963693" w:rsidRDefault="00963693" w:rsidP="00963693">
      <w:pPr>
        <w:pStyle w:val="ListeParagraf"/>
        <w:spacing w:after="0" w:line="240" w:lineRule="atLeast"/>
        <w:ind w:left="1440"/>
        <w:jc w:val="both"/>
        <w:rPr>
          <w:rFonts w:ascii="Times New Roman" w:hAnsi="Times New Roman" w:cs="Times New Roman"/>
          <w:sz w:val="24"/>
          <w:szCs w:val="24"/>
        </w:rPr>
      </w:pPr>
    </w:p>
    <w:p w:rsidR="00963693" w:rsidRDefault="00963693" w:rsidP="00963693">
      <w:pPr>
        <w:pStyle w:val="ListeParagraf"/>
        <w:spacing w:after="0" w:line="240" w:lineRule="atLeast"/>
        <w:ind w:left="1440"/>
        <w:jc w:val="both"/>
        <w:rPr>
          <w:rFonts w:ascii="Times New Roman" w:hAnsi="Times New Roman" w:cs="Times New Roman"/>
          <w:sz w:val="24"/>
          <w:szCs w:val="24"/>
        </w:rPr>
      </w:pPr>
    </w:p>
    <w:p w:rsidR="00462046" w:rsidRPr="007B1916" w:rsidRDefault="00963693" w:rsidP="00462046">
      <w:pPr>
        <w:pStyle w:val="ListeParagraf"/>
        <w:numPr>
          <w:ilvl w:val="0"/>
          <w:numId w:val="24"/>
        </w:numPr>
        <w:spacing w:after="0" w:line="240" w:lineRule="atLeast"/>
        <w:jc w:val="center"/>
        <w:rPr>
          <w:rFonts w:ascii="Times New Roman" w:hAnsi="Times New Roman" w:cs="Times New Roman"/>
          <w:b/>
          <w:i/>
          <w:sz w:val="32"/>
          <w:szCs w:val="32"/>
        </w:rPr>
      </w:pPr>
      <w:r w:rsidRPr="007B1916">
        <w:rPr>
          <w:rFonts w:ascii="Times New Roman" w:hAnsi="Times New Roman" w:cs="Times New Roman"/>
          <w:b/>
          <w:i/>
          <w:sz w:val="32"/>
          <w:szCs w:val="32"/>
        </w:rPr>
        <w:t>Kadın ve erkek adaylar</w:t>
      </w:r>
      <w:r w:rsidR="00462046" w:rsidRPr="007B1916">
        <w:rPr>
          <w:rFonts w:ascii="Times New Roman" w:hAnsi="Times New Roman" w:cs="Times New Roman"/>
          <w:b/>
          <w:i/>
          <w:sz w:val="32"/>
          <w:szCs w:val="32"/>
        </w:rPr>
        <w:t xml:space="preserve"> (milli adaylar dahil) 240 saniye (4dk) içerisinde parkuru tamamlamamaları halinde başarısız sayılacak, sınav değerlendirilmesine dahil edilmeyecektir.</w:t>
      </w:r>
    </w:p>
    <w:p w:rsidR="00E848C1" w:rsidRPr="001358E8" w:rsidRDefault="00E848C1" w:rsidP="00E848C1">
      <w:pPr>
        <w:pStyle w:val="ListeParagraf"/>
        <w:spacing w:after="0" w:line="240" w:lineRule="atLeast"/>
        <w:ind w:left="709"/>
        <w:jc w:val="both"/>
        <w:rPr>
          <w:rFonts w:ascii="Times New Roman" w:hAnsi="Times New Roman" w:cs="Times New Roman"/>
          <w:sz w:val="24"/>
          <w:szCs w:val="24"/>
        </w:rPr>
      </w:pPr>
    </w:p>
    <w:p w:rsidR="00F2464E" w:rsidRPr="001358E8" w:rsidRDefault="00B11AFC" w:rsidP="00B40D28">
      <w:pPr>
        <w:spacing w:after="0" w:line="240" w:lineRule="atLeast"/>
        <w:jc w:val="both"/>
        <w:rPr>
          <w:rFonts w:ascii="Times New Roman" w:hAnsi="Times New Roman" w:cs="Times New Roman"/>
          <w:sz w:val="24"/>
          <w:szCs w:val="24"/>
        </w:rPr>
      </w:pPr>
      <w:r>
        <w:rPr>
          <w:noProof/>
          <w:lang w:eastAsia="tr-TR"/>
        </w:rPr>
        <w:lastRenderedPageBreak/>
        <w:drawing>
          <wp:inline distT="0" distB="0" distL="0" distR="0">
            <wp:extent cx="6120130" cy="7871242"/>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20130" cy="7871242"/>
                    </a:xfrm>
                    <a:prstGeom prst="rect">
                      <a:avLst/>
                    </a:prstGeom>
                    <a:noFill/>
                    <a:ln>
                      <a:noFill/>
                    </a:ln>
                  </pic:spPr>
                </pic:pic>
              </a:graphicData>
            </a:graphic>
          </wp:inline>
        </w:drawing>
      </w:r>
    </w:p>
    <w:p w:rsidR="00940E64" w:rsidRPr="001358E8" w:rsidRDefault="00940E64" w:rsidP="00B40D28">
      <w:pPr>
        <w:spacing w:after="0" w:line="240" w:lineRule="atLeast"/>
        <w:jc w:val="both"/>
        <w:rPr>
          <w:rFonts w:ascii="Times New Roman" w:hAnsi="Times New Roman" w:cs="Times New Roman"/>
          <w:sz w:val="24"/>
          <w:szCs w:val="24"/>
        </w:rPr>
      </w:pPr>
    </w:p>
    <w:p w:rsidR="00940E64" w:rsidRPr="001358E8" w:rsidRDefault="00940E64" w:rsidP="00B40D28">
      <w:pPr>
        <w:spacing w:after="0" w:line="240" w:lineRule="atLeast"/>
        <w:jc w:val="both"/>
        <w:rPr>
          <w:rFonts w:ascii="Times New Roman" w:hAnsi="Times New Roman" w:cs="Times New Roman"/>
          <w:sz w:val="24"/>
          <w:szCs w:val="24"/>
        </w:rPr>
      </w:pPr>
      <w:r w:rsidRPr="001358E8">
        <w:rPr>
          <w:rFonts w:ascii="Times New Roman" w:hAnsi="Times New Roman" w:cs="Times New Roman"/>
          <w:sz w:val="24"/>
          <w:szCs w:val="24"/>
        </w:rPr>
        <w:t xml:space="preserve"> </w:t>
      </w:r>
    </w:p>
    <w:p w:rsidR="004646B6" w:rsidRPr="001358E8" w:rsidRDefault="004646B6" w:rsidP="00B40D28">
      <w:pPr>
        <w:spacing w:after="0" w:line="240" w:lineRule="atLeast"/>
        <w:jc w:val="both"/>
        <w:rPr>
          <w:rFonts w:ascii="Times New Roman" w:hAnsi="Times New Roman" w:cs="Times New Roman"/>
          <w:sz w:val="24"/>
          <w:szCs w:val="24"/>
        </w:rPr>
      </w:pPr>
    </w:p>
    <w:sectPr w:rsidR="004646B6" w:rsidRPr="001358E8" w:rsidSect="005F0CAB">
      <w:headerReference w:type="even" r:id="rId20"/>
      <w:headerReference w:type="default" r:id="rId21"/>
      <w:footerReference w:type="default" r:id="rId22"/>
      <w:headerReference w:type="first" r:id="rId2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FD6" w:rsidRDefault="00EF2FD6" w:rsidP="00940E64">
      <w:pPr>
        <w:spacing w:after="0" w:line="240" w:lineRule="auto"/>
      </w:pPr>
      <w:r>
        <w:separator/>
      </w:r>
    </w:p>
  </w:endnote>
  <w:endnote w:type="continuationSeparator" w:id="0">
    <w:p w:rsidR="00EF2FD6" w:rsidRDefault="00EF2FD6" w:rsidP="00940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962135"/>
      <w:docPartObj>
        <w:docPartGallery w:val="Page Numbers (Bottom of Page)"/>
        <w:docPartUnique/>
      </w:docPartObj>
    </w:sdtPr>
    <w:sdtEndPr/>
    <w:sdtContent>
      <w:p w:rsidR="00803C14" w:rsidRDefault="00803C14">
        <w:pPr>
          <w:pStyle w:val="AltBilgi"/>
          <w:jc w:val="right"/>
        </w:pPr>
        <w:r>
          <w:fldChar w:fldCharType="begin"/>
        </w:r>
        <w:r>
          <w:instrText>PAGE   \* MERGEFORMAT</w:instrText>
        </w:r>
        <w:r>
          <w:fldChar w:fldCharType="separate"/>
        </w:r>
        <w:r w:rsidR="007B1916">
          <w:rPr>
            <w:noProof/>
          </w:rPr>
          <w:t>5</w:t>
        </w:r>
        <w:r>
          <w:fldChar w:fldCharType="end"/>
        </w:r>
      </w:p>
    </w:sdtContent>
  </w:sdt>
  <w:p w:rsidR="00940E64" w:rsidRDefault="00940E6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FD6" w:rsidRDefault="00EF2FD6" w:rsidP="00940E64">
      <w:pPr>
        <w:spacing w:after="0" w:line="240" w:lineRule="auto"/>
      </w:pPr>
      <w:r>
        <w:separator/>
      </w:r>
    </w:p>
  </w:footnote>
  <w:footnote w:type="continuationSeparator" w:id="0">
    <w:p w:rsidR="00EF2FD6" w:rsidRDefault="00EF2FD6" w:rsidP="00940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E64" w:rsidRDefault="00EF2FD6">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2899985" o:spid="_x0000_s2060" type="#_x0000_t75" style="position:absolute;margin-left:0;margin-top:0;width:481.65pt;height:507.65pt;z-index:-251657216;mso-position-horizontal:center;mso-position-horizontal-relative:margin;mso-position-vertical:center;mso-position-vertical-relative:margin" o:allowincell="f">
          <v:imagedata r:id="rId1" o:title="ETÜ Logo 2245X2245 isimsiz"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E64" w:rsidRDefault="00EF2FD6">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2899986" o:spid="_x0000_s2061" type="#_x0000_t75" style="position:absolute;margin-left:0;margin-top:0;width:481.65pt;height:507.65pt;z-index:-251656192;mso-position-horizontal:center;mso-position-horizontal-relative:margin;mso-position-vertical:center;mso-position-vertical-relative:margin" o:allowincell="f">
          <v:imagedata r:id="rId1" o:title="ETÜ Logo 2245X2245 isimsiz"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E64" w:rsidRDefault="00EF2FD6">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2899984" o:spid="_x0000_s2059" type="#_x0000_t75" style="position:absolute;margin-left:0;margin-top:0;width:481.65pt;height:507.65pt;z-index:-251658240;mso-position-horizontal:center;mso-position-horizontal-relative:margin;mso-position-vertical:center;mso-position-vertical-relative:margin" o:allowincell="f">
          <v:imagedata r:id="rId1" o:title="ETÜ Logo 2245X2245 isimsiz"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0B3B"/>
    <w:multiLevelType w:val="hybridMultilevel"/>
    <w:tmpl w:val="B6D229AE"/>
    <w:lvl w:ilvl="0" w:tplc="041F0019">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8E1277"/>
    <w:multiLevelType w:val="hybridMultilevel"/>
    <w:tmpl w:val="AAAE70EA"/>
    <w:lvl w:ilvl="0" w:tplc="041F0019">
      <w:start w:val="1"/>
      <w:numFmt w:val="lowerLetter"/>
      <w:lvlText w:val="%1."/>
      <w:lvlJc w:val="left"/>
      <w:pPr>
        <w:ind w:left="720" w:hanging="360"/>
      </w:pPr>
      <w:rPr>
        <w:rFonts w:hint="default"/>
      </w:rPr>
    </w:lvl>
    <w:lvl w:ilvl="1" w:tplc="196CABF4">
      <w:start w:val="1"/>
      <w:numFmt w:val="decimal"/>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15038F"/>
    <w:multiLevelType w:val="hybridMultilevel"/>
    <w:tmpl w:val="D9CA97B6"/>
    <w:lvl w:ilvl="0" w:tplc="BE50B75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DC15DCC"/>
    <w:multiLevelType w:val="multilevel"/>
    <w:tmpl w:val="8A32249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6A03C97"/>
    <w:multiLevelType w:val="hybridMultilevel"/>
    <w:tmpl w:val="D9A88C32"/>
    <w:lvl w:ilvl="0" w:tplc="EB62B62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C2E0CCE"/>
    <w:multiLevelType w:val="hybridMultilevel"/>
    <w:tmpl w:val="EAEE433A"/>
    <w:lvl w:ilvl="0" w:tplc="041F0019">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C8E7388"/>
    <w:multiLevelType w:val="hybridMultilevel"/>
    <w:tmpl w:val="57B096CC"/>
    <w:lvl w:ilvl="0" w:tplc="BAE454A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CEC268C"/>
    <w:multiLevelType w:val="hybridMultilevel"/>
    <w:tmpl w:val="1D8845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1EE41B1"/>
    <w:multiLevelType w:val="hybridMultilevel"/>
    <w:tmpl w:val="D130DF72"/>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9" w15:restartNumberingAfterBreak="0">
    <w:nsid w:val="39A821B0"/>
    <w:multiLevelType w:val="hybridMultilevel"/>
    <w:tmpl w:val="4EB4B2C0"/>
    <w:lvl w:ilvl="0" w:tplc="041F0019">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31968FF"/>
    <w:multiLevelType w:val="hybridMultilevel"/>
    <w:tmpl w:val="3C8C127A"/>
    <w:lvl w:ilvl="0" w:tplc="C106BC3E">
      <w:start w:val="1"/>
      <w:numFmt w:val="lowerLetter"/>
      <w:lvlText w:val="%1."/>
      <w:lvlJc w:val="left"/>
      <w:pPr>
        <w:ind w:left="720" w:hanging="360"/>
      </w:pPr>
      <w:rPr>
        <w:rFonts w:hint="default"/>
        <w:b/>
      </w:rPr>
    </w:lvl>
    <w:lvl w:ilvl="1" w:tplc="24A2A138">
      <w:start w:val="1"/>
      <w:numFmt w:val="decimal"/>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35266A1"/>
    <w:multiLevelType w:val="hybridMultilevel"/>
    <w:tmpl w:val="7AD488F2"/>
    <w:lvl w:ilvl="0" w:tplc="041F0011">
      <w:start w:val="1"/>
      <w:numFmt w:val="decimal"/>
      <w:lvlText w:val="%1)"/>
      <w:lvlJc w:val="left"/>
      <w:pPr>
        <w:ind w:left="644"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43B3C09"/>
    <w:multiLevelType w:val="hybridMultilevel"/>
    <w:tmpl w:val="B92EB948"/>
    <w:lvl w:ilvl="0" w:tplc="041F0019">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64A52E6"/>
    <w:multiLevelType w:val="hybridMultilevel"/>
    <w:tmpl w:val="B0B4910A"/>
    <w:lvl w:ilvl="0" w:tplc="C6A4178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C4650C6"/>
    <w:multiLevelType w:val="hybridMultilevel"/>
    <w:tmpl w:val="348ADE2E"/>
    <w:lvl w:ilvl="0" w:tplc="4F98EFF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CB92990"/>
    <w:multiLevelType w:val="multilevel"/>
    <w:tmpl w:val="2500C1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F577B62"/>
    <w:multiLevelType w:val="hybridMultilevel"/>
    <w:tmpl w:val="FA461ACC"/>
    <w:lvl w:ilvl="0" w:tplc="6D20D27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2B65FA4"/>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8CD7299"/>
    <w:multiLevelType w:val="hybridMultilevel"/>
    <w:tmpl w:val="512434FE"/>
    <w:lvl w:ilvl="0" w:tplc="55D2F52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D7C36AE"/>
    <w:multiLevelType w:val="hybridMultilevel"/>
    <w:tmpl w:val="A9781026"/>
    <w:lvl w:ilvl="0" w:tplc="BF489CB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DA9585D"/>
    <w:multiLevelType w:val="multilevel"/>
    <w:tmpl w:val="6E8440A0"/>
    <w:lvl w:ilvl="0">
      <w:start w:val="9"/>
      <w:numFmt w:val="decimal"/>
      <w:lvlText w:val="%1"/>
      <w:lvlJc w:val="left"/>
      <w:pPr>
        <w:ind w:left="360" w:hanging="360"/>
      </w:pPr>
      <w:rPr>
        <w:rFonts w:hint="default"/>
        <w:color w:val="FF0000"/>
      </w:rPr>
    </w:lvl>
    <w:lvl w:ilvl="1">
      <w:start w:val="1"/>
      <w:numFmt w:val="decimal"/>
      <w:lvlText w:val="%1.%2"/>
      <w:lvlJc w:val="left"/>
      <w:pPr>
        <w:ind w:left="1036" w:hanging="360"/>
      </w:pPr>
      <w:rPr>
        <w:rFonts w:hint="default"/>
        <w:color w:val="000000" w:themeColor="text1"/>
      </w:rPr>
    </w:lvl>
    <w:lvl w:ilvl="2">
      <w:start w:val="1"/>
      <w:numFmt w:val="decimal"/>
      <w:lvlText w:val="%1.%2.%3"/>
      <w:lvlJc w:val="left"/>
      <w:pPr>
        <w:ind w:left="2072" w:hanging="720"/>
      </w:pPr>
      <w:rPr>
        <w:rFonts w:hint="default"/>
        <w:color w:val="FF0000"/>
      </w:rPr>
    </w:lvl>
    <w:lvl w:ilvl="3">
      <w:start w:val="1"/>
      <w:numFmt w:val="decimal"/>
      <w:lvlText w:val="%1.%2.%3.%4"/>
      <w:lvlJc w:val="left"/>
      <w:pPr>
        <w:ind w:left="2748" w:hanging="720"/>
      </w:pPr>
      <w:rPr>
        <w:rFonts w:hint="default"/>
        <w:color w:val="FF0000"/>
      </w:rPr>
    </w:lvl>
    <w:lvl w:ilvl="4">
      <w:start w:val="1"/>
      <w:numFmt w:val="decimal"/>
      <w:lvlText w:val="%1.%2.%3.%4.%5"/>
      <w:lvlJc w:val="left"/>
      <w:pPr>
        <w:ind w:left="3784" w:hanging="1080"/>
      </w:pPr>
      <w:rPr>
        <w:rFonts w:hint="default"/>
        <w:color w:val="FF0000"/>
      </w:rPr>
    </w:lvl>
    <w:lvl w:ilvl="5">
      <w:start w:val="1"/>
      <w:numFmt w:val="decimal"/>
      <w:lvlText w:val="%1.%2.%3.%4.%5.%6"/>
      <w:lvlJc w:val="left"/>
      <w:pPr>
        <w:ind w:left="4460" w:hanging="1080"/>
      </w:pPr>
      <w:rPr>
        <w:rFonts w:hint="default"/>
        <w:color w:val="FF0000"/>
      </w:rPr>
    </w:lvl>
    <w:lvl w:ilvl="6">
      <w:start w:val="1"/>
      <w:numFmt w:val="decimal"/>
      <w:lvlText w:val="%1.%2.%3.%4.%5.%6.%7"/>
      <w:lvlJc w:val="left"/>
      <w:pPr>
        <w:ind w:left="5496" w:hanging="1440"/>
      </w:pPr>
      <w:rPr>
        <w:rFonts w:hint="default"/>
        <w:color w:val="FF0000"/>
      </w:rPr>
    </w:lvl>
    <w:lvl w:ilvl="7">
      <w:start w:val="1"/>
      <w:numFmt w:val="decimal"/>
      <w:lvlText w:val="%1.%2.%3.%4.%5.%6.%7.%8"/>
      <w:lvlJc w:val="left"/>
      <w:pPr>
        <w:ind w:left="6172" w:hanging="1440"/>
      </w:pPr>
      <w:rPr>
        <w:rFonts w:hint="default"/>
        <w:color w:val="FF0000"/>
      </w:rPr>
    </w:lvl>
    <w:lvl w:ilvl="8">
      <w:start w:val="1"/>
      <w:numFmt w:val="decimal"/>
      <w:lvlText w:val="%1.%2.%3.%4.%5.%6.%7.%8.%9"/>
      <w:lvlJc w:val="left"/>
      <w:pPr>
        <w:ind w:left="7208" w:hanging="1800"/>
      </w:pPr>
      <w:rPr>
        <w:rFonts w:hint="default"/>
        <w:color w:val="FF0000"/>
      </w:rPr>
    </w:lvl>
  </w:abstractNum>
  <w:abstractNum w:abstractNumId="21" w15:restartNumberingAfterBreak="0">
    <w:nsid w:val="69B17230"/>
    <w:multiLevelType w:val="hybridMultilevel"/>
    <w:tmpl w:val="13DC3582"/>
    <w:lvl w:ilvl="0" w:tplc="041887D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5290A54"/>
    <w:multiLevelType w:val="hybridMultilevel"/>
    <w:tmpl w:val="C9401928"/>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3" w15:restartNumberingAfterBreak="0">
    <w:nsid w:val="77FB35B7"/>
    <w:multiLevelType w:val="hybridMultilevel"/>
    <w:tmpl w:val="DF426AE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11"/>
  </w:num>
  <w:num w:numId="2">
    <w:abstractNumId w:val="1"/>
  </w:num>
  <w:num w:numId="3">
    <w:abstractNumId w:val="15"/>
  </w:num>
  <w:num w:numId="4">
    <w:abstractNumId w:val="22"/>
  </w:num>
  <w:num w:numId="5">
    <w:abstractNumId w:val="3"/>
  </w:num>
  <w:num w:numId="6">
    <w:abstractNumId w:val="5"/>
  </w:num>
  <w:num w:numId="7">
    <w:abstractNumId w:val="12"/>
  </w:num>
  <w:num w:numId="8">
    <w:abstractNumId w:val="9"/>
  </w:num>
  <w:num w:numId="9">
    <w:abstractNumId w:val="2"/>
  </w:num>
  <w:num w:numId="10">
    <w:abstractNumId w:val="0"/>
  </w:num>
  <w:num w:numId="11">
    <w:abstractNumId w:val="16"/>
  </w:num>
  <w:num w:numId="12">
    <w:abstractNumId w:val="19"/>
  </w:num>
  <w:num w:numId="13">
    <w:abstractNumId w:val="17"/>
  </w:num>
  <w:num w:numId="14">
    <w:abstractNumId w:val="20"/>
  </w:num>
  <w:num w:numId="15">
    <w:abstractNumId w:val="10"/>
  </w:num>
  <w:num w:numId="16">
    <w:abstractNumId w:val="13"/>
  </w:num>
  <w:num w:numId="17">
    <w:abstractNumId w:val="4"/>
  </w:num>
  <w:num w:numId="18">
    <w:abstractNumId w:val="14"/>
  </w:num>
  <w:num w:numId="19">
    <w:abstractNumId w:val="21"/>
  </w:num>
  <w:num w:numId="20">
    <w:abstractNumId w:val="6"/>
  </w:num>
  <w:num w:numId="21">
    <w:abstractNumId w:val="7"/>
  </w:num>
  <w:num w:numId="22">
    <w:abstractNumId w:val="18"/>
  </w:num>
  <w:num w:numId="23">
    <w:abstractNumId w:val="2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E64"/>
    <w:rsid w:val="00005BEB"/>
    <w:rsid w:val="00015148"/>
    <w:rsid w:val="00041DC0"/>
    <w:rsid w:val="0005788D"/>
    <w:rsid w:val="00060C69"/>
    <w:rsid w:val="00065B87"/>
    <w:rsid w:val="000C3124"/>
    <w:rsid w:val="0011509B"/>
    <w:rsid w:val="001358E8"/>
    <w:rsid w:val="00156170"/>
    <w:rsid w:val="001714F5"/>
    <w:rsid w:val="001A15B4"/>
    <w:rsid w:val="001A3C09"/>
    <w:rsid w:val="001B392B"/>
    <w:rsid w:val="001C2F3A"/>
    <w:rsid w:val="001D15F0"/>
    <w:rsid w:val="001D2869"/>
    <w:rsid w:val="001E3D7D"/>
    <w:rsid w:val="0022206F"/>
    <w:rsid w:val="00222D79"/>
    <w:rsid w:val="0029309C"/>
    <w:rsid w:val="002C0BE2"/>
    <w:rsid w:val="002D16B1"/>
    <w:rsid w:val="002D1F5C"/>
    <w:rsid w:val="002D395F"/>
    <w:rsid w:val="002E3B20"/>
    <w:rsid w:val="00305CDE"/>
    <w:rsid w:val="00337171"/>
    <w:rsid w:val="00340E4B"/>
    <w:rsid w:val="003524FD"/>
    <w:rsid w:val="0037177A"/>
    <w:rsid w:val="00396E48"/>
    <w:rsid w:val="003A23A1"/>
    <w:rsid w:val="003C24E1"/>
    <w:rsid w:val="003C6CB4"/>
    <w:rsid w:val="003C7AB0"/>
    <w:rsid w:val="003D24CC"/>
    <w:rsid w:val="003D3776"/>
    <w:rsid w:val="003F0DEF"/>
    <w:rsid w:val="0040645A"/>
    <w:rsid w:val="00412114"/>
    <w:rsid w:val="00424CD6"/>
    <w:rsid w:val="00436016"/>
    <w:rsid w:val="00436085"/>
    <w:rsid w:val="00456775"/>
    <w:rsid w:val="004610B6"/>
    <w:rsid w:val="00462046"/>
    <w:rsid w:val="004646AA"/>
    <w:rsid w:val="004646B6"/>
    <w:rsid w:val="0047516D"/>
    <w:rsid w:val="0049200F"/>
    <w:rsid w:val="004B379D"/>
    <w:rsid w:val="004C7BD1"/>
    <w:rsid w:val="004C7E1E"/>
    <w:rsid w:val="004D06C3"/>
    <w:rsid w:val="004D2C4C"/>
    <w:rsid w:val="004E532C"/>
    <w:rsid w:val="0050233F"/>
    <w:rsid w:val="005265C9"/>
    <w:rsid w:val="005278ED"/>
    <w:rsid w:val="00547806"/>
    <w:rsid w:val="00570D1C"/>
    <w:rsid w:val="00575512"/>
    <w:rsid w:val="005B1B40"/>
    <w:rsid w:val="005E7EF4"/>
    <w:rsid w:val="005F0CAB"/>
    <w:rsid w:val="005F630D"/>
    <w:rsid w:val="00611E73"/>
    <w:rsid w:val="00612BF0"/>
    <w:rsid w:val="00613898"/>
    <w:rsid w:val="00635022"/>
    <w:rsid w:val="00635C03"/>
    <w:rsid w:val="00645DA5"/>
    <w:rsid w:val="006713C0"/>
    <w:rsid w:val="00675D97"/>
    <w:rsid w:val="00697C8E"/>
    <w:rsid w:val="006E2F82"/>
    <w:rsid w:val="006E767B"/>
    <w:rsid w:val="006F40C7"/>
    <w:rsid w:val="00703DC9"/>
    <w:rsid w:val="0071318B"/>
    <w:rsid w:val="007159F1"/>
    <w:rsid w:val="00715BC1"/>
    <w:rsid w:val="00720999"/>
    <w:rsid w:val="00735F53"/>
    <w:rsid w:val="007420AE"/>
    <w:rsid w:val="007477A5"/>
    <w:rsid w:val="00754AAE"/>
    <w:rsid w:val="00754C59"/>
    <w:rsid w:val="0076342D"/>
    <w:rsid w:val="007A2341"/>
    <w:rsid w:val="007A4378"/>
    <w:rsid w:val="007B1916"/>
    <w:rsid w:val="007D473A"/>
    <w:rsid w:val="007D5087"/>
    <w:rsid w:val="007D7E3C"/>
    <w:rsid w:val="007E11E2"/>
    <w:rsid w:val="007E4A69"/>
    <w:rsid w:val="007E7C5C"/>
    <w:rsid w:val="007F61D0"/>
    <w:rsid w:val="00802172"/>
    <w:rsid w:val="00803C14"/>
    <w:rsid w:val="008124F2"/>
    <w:rsid w:val="00823F9D"/>
    <w:rsid w:val="008335BB"/>
    <w:rsid w:val="008371D2"/>
    <w:rsid w:val="0085344F"/>
    <w:rsid w:val="00856358"/>
    <w:rsid w:val="008C494F"/>
    <w:rsid w:val="008E2EBB"/>
    <w:rsid w:val="00903839"/>
    <w:rsid w:val="00904738"/>
    <w:rsid w:val="00905762"/>
    <w:rsid w:val="00916A88"/>
    <w:rsid w:val="00921654"/>
    <w:rsid w:val="00927857"/>
    <w:rsid w:val="009373F6"/>
    <w:rsid w:val="0094099C"/>
    <w:rsid w:val="00940E64"/>
    <w:rsid w:val="009473E2"/>
    <w:rsid w:val="00963693"/>
    <w:rsid w:val="0096387D"/>
    <w:rsid w:val="00964FE7"/>
    <w:rsid w:val="009873F0"/>
    <w:rsid w:val="00992EC7"/>
    <w:rsid w:val="009B1097"/>
    <w:rsid w:val="009C63A1"/>
    <w:rsid w:val="009F5F8B"/>
    <w:rsid w:val="00A04A9A"/>
    <w:rsid w:val="00A237A6"/>
    <w:rsid w:val="00A81C4D"/>
    <w:rsid w:val="00A86A3F"/>
    <w:rsid w:val="00A964DD"/>
    <w:rsid w:val="00AA27DB"/>
    <w:rsid w:val="00AA778E"/>
    <w:rsid w:val="00AD10EC"/>
    <w:rsid w:val="00AF270C"/>
    <w:rsid w:val="00AF45F6"/>
    <w:rsid w:val="00AF4FF8"/>
    <w:rsid w:val="00AF67C4"/>
    <w:rsid w:val="00B03F31"/>
    <w:rsid w:val="00B06085"/>
    <w:rsid w:val="00B11AFC"/>
    <w:rsid w:val="00B40D28"/>
    <w:rsid w:val="00B60767"/>
    <w:rsid w:val="00B614FC"/>
    <w:rsid w:val="00B64B27"/>
    <w:rsid w:val="00B91B56"/>
    <w:rsid w:val="00BB421B"/>
    <w:rsid w:val="00BD0ADE"/>
    <w:rsid w:val="00BE5FDF"/>
    <w:rsid w:val="00BF13A2"/>
    <w:rsid w:val="00C035BE"/>
    <w:rsid w:val="00C04E26"/>
    <w:rsid w:val="00C11EDE"/>
    <w:rsid w:val="00C1530E"/>
    <w:rsid w:val="00C356E2"/>
    <w:rsid w:val="00C47028"/>
    <w:rsid w:val="00C570F8"/>
    <w:rsid w:val="00C925C6"/>
    <w:rsid w:val="00CC0C08"/>
    <w:rsid w:val="00CC548B"/>
    <w:rsid w:val="00CC6DB9"/>
    <w:rsid w:val="00CC7F14"/>
    <w:rsid w:val="00CD554F"/>
    <w:rsid w:val="00CF31FF"/>
    <w:rsid w:val="00D16055"/>
    <w:rsid w:val="00D26DDF"/>
    <w:rsid w:val="00D32474"/>
    <w:rsid w:val="00D5066B"/>
    <w:rsid w:val="00D71351"/>
    <w:rsid w:val="00D73469"/>
    <w:rsid w:val="00D76DC0"/>
    <w:rsid w:val="00D8647B"/>
    <w:rsid w:val="00DA75D6"/>
    <w:rsid w:val="00DD3041"/>
    <w:rsid w:val="00DE13BB"/>
    <w:rsid w:val="00DE57FE"/>
    <w:rsid w:val="00E07895"/>
    <w:rsid w:val="00E26E65"/>
    <w:rsid w:val="00E75A5F"/>
    <w:rsid w:val="00E848C1"/>
    <w:rsid w:val="00E950B9"/>
    <w:rsid w:val="00EA0F5F"/>
    <w:rsid w:val="00EA2143"/>
    <w:rsid w:val="00EE2545"/>
    <w:rsid w:val="00EF2FD6"/>
    <w:rsid w:val="00EF7B17"/>
    <w:rsid w:val="00F077AF"/>
    <w:rsid w:val="00F2464E"/>
    <w:rsid w:val="00F33697"/>
    <w:rsid w:val="00F40B74"/>
    <w:rsid w:val="00F53FB4"/>
    <w:rsid w:val="00F619BF"/>
    <w:rsid w:val="00F66AA8"/>
    <w:rsid w:val="00F80A20"/>
    <w:rsid w:val="00F9586F"/>
    <w:rsid w:val="00FA5192"/>
    <w:rsid w:val="00FA536B"/>
    <w:rsid w:val="00FB4A09"/>
    <w:rsid w:val="00FB652B"/>
    <w:rsid w:val="00FB7C7D"/>
    <w:rsid w:val="00FF4A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5:chartTrackingRefBased/>
  <w15:docId w15:val="{DF233989-E310-49D0-AD6C-7275D4A98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40E6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40E64"/>
  </w:style>
  <w:style w:type="paragraph" w:styleId="AltBilgi">
    <w:name w:val="footer"/>
    <w:basedOn w:val="Normal"/>
    <w:link w:val="AltBilgiChar"/>
    <w:uiPriority w:val="99"/>
    <w:unhideWhenUsed/>
    <w:rsid w:val="00940E6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40E64"/>
  </w:style>
  <w:style w:type="paragraph" w:styleId="ListeParagraf">
    <w:name w:val="List Paragraph"/>
    <w:basedOn w:val="Normal"/>
    <w:uiPriority w:val="34"/>
    <w:qFormat/>
    <w:rsid w:val="00940E64"/>
    <w:pPr>
      <w:ind w:left="720"/>
      <w:contextualSpacing/>
    </w:pPr>
  </w:style>
  <w:style w:type="table" w:customStyle="1" w:styleId="TableNormal">
    <w:name w:val="Table Normal"/>
    <w:uiPriority w:val="2"/>
    <w:semiHidden/>
    <w:unhideWhenUsed/>
    <w:qFormat/>
    <w:rsid w:val="00D1605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16055"/>
    <w:pPr>
      <w:widowControl w:val="0"/>
      <w:autoSpaceDE w:val="0"/>
      <w:autoSpaceDN w:val="0"/>
      <w:spacing w:after="0" w:line="240" w:lineRule="auto"/>
      <w:ind w:left="107"/>
    </w:pPr>
    <w:rPr>
      <w:rFonts w:ascii="Times New Roman" w:eastAsia="Times New Roman" w:hAnsi="Times New Roman" w:cs="Times New Roman"/>
    </w:rPr>
  </w:style>
  <w:style w:type="table" w:styleId="TabloKlavuzu">
    <w:name w:val="Table Grid"/>
    <w:basedOn w:val="NormalTablo"/>
    <w:uiPriority w:val="39"/>
    <w:rsid w:val="00B60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B6076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B60767"/>
    <w:rPr>
      <w:rFonts w:ascii="Times New Roman" w:eastAsia="Times New Roman" w:hAnsi="Times New Roman" w:cs="Times New Roman"/>
      <w:sz w:val="24"/>
      <w:szCs w:val="24"/>
    </w:rPr>
  </w:style>
  <w:style w:type="character" w:styleId="Kpr">
    <w:name w:val="Hyperlink"/>
    <w:basedOn w:val="VarsaylanParagrafYazTipi"/>
    <w:uiPriority w:val="99"/>
    <w:unhideWhenUsed/>
    <w:rsid w:val="00570D1C"/>
    <w:rPr>
      <w:color w:val="0563C1" w:themeColor="hyperlink"/>
      <w:u w:val="single"/>
    </w:rPr>
  </w:style>
  <w:style w:type="character" w:customStyle="1" w:styleId="UnresolvedMention">
    <w:name w:val="Unresolved Mention"/>
    <w:basedOn w:val="VarsaylanParagrafYazTipi"/>
    <w:uiPriority w:val="99"/>
    <w:semiHidden/>
    <w:unhideWhenUsed/>
    <w:rsid w:val="00570D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rzurum.edu.tr/"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erzurum.edu.tr/" TargetMode="External"/><Relationship Id="rId17" Type="http://schemas.openxmlformats.org/officeDocument/2006/relationships/hyperlink" Target="http://www.olimpiyatkomitesi.org.tr/Detay/Olimpiyatlar/Olimpik-Spor-Dallari-ve-Uluslararasi-Federasyonlar/49/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limpiyatkomitesi.org.tr/Detay/Olimpiyatlar/Olimpik-Spor-Dallari-ve-Uluslararasi-Federasyonlar/49/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zurum.edu.t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rzurum.edu.tr/" TargetMode="External"/><Relationship Id="rId23" Type="http://schemas.openxmlformats.org/officeDocument/2006/relationships/header" Target="header3.xml"/><Relationship Id="rId10" Type="http://schemas.openxmlformats.org/officeDocument/2006/relationships/hyperlink" Target="http://www.erzurum.edu.tr/"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erzurum.edu.tr/" TargetMode="External"/><Relationship Id="rId14" Type="http://schemas.openxmlformats.org/officeDocument/2006/relationships/hyperlink" Target="http://www.erzurum.edu.tr/"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1CF01-7D34-427E-92A1-A236B36EE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4282</Words>
  <Characters>24411</Characters>
  <Application>Microsoft Office Word</Application>
  <DocSecurity>0</DocSecurity>
  <Lines>203</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Erzurum  Teknik Üniversitesi</Company>
  <LinksUpToDate>false</LinksUpToDate>
  <CharactersWithSpaces>28636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etu</cp:lastModifiedBy>
  <cp:revision>3</cp:revision>
  <dcterms:created xsi:type="dcterms:W3CDTF">2021-08-16T06:48:00Z</dcterms:created>
  <dcterms:modified xsi:type="dcterms:W3CDTF">2021-08-16T06:49:00Z</dcterms:modified>
</cp:coreProperties>
</file>