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Times New Roman" w:cs="Times New Roman" w:eastAsia="Times New Roman" w:hAnsi="Times New Roman"/>
          <w:b/>
          <w:bCs/>
          <w:sz w:val="24"/>
          <w:szCs w:val="24"/>
        </w:rPr>
        <w:t xml:space="preserve">ERZURUM TEKNİK ÜNİVERSİTESİ</w:t>
      </w:r>
    </w:p>
    <w:p>
      <w:pPr>
        <w:spacing w:after="60"/>
        <w:jc w:val="center"/>
      </w:pPr>
      <w:r>
        <w:rPr>
          <w:rFonts w:ascii="Times New Roman" w:cs="Times New Roman" w:eastAsia="Times New Roman" w:hAnsi="Times New Roman"/>
          <w:b/>
          <w:bCs/>
          <w:sz w:val="24"/>
          <w:szCs w:val="24"/>
        </w:rPr>
        <w:t xml:space="preserve">MÜHENDİSLİK VE MİMARLIK FAKÜLTESİ</w:t>
      </w:r>
    </w:p>
    <w:p>
      <w:pPr>
        <w:spacing w:after="240"/>
        <w:jc w:val="center"/>
      </w:pPr>
      <w:r>
        <w:rPr>
          <w:rFonts w:ascii="Times New Roman" w:cs="Times New Roman" w:eastAsia="Times New Roman" w:hAnsi="Times New Roman"/>
          <w:b/>
          <w:bCs/>
          <w:sz w:val="24"/>
          <w:szCs w:val="24"/>
        </w:rPr>
        <w:t xml:space="preserve">İŞLETMEDE MESLEKİ EĞİTİM PROTOKOLÜ</w:t>
      </w:r>
    </w:p>
    <w:p>
      <w:pPr>
        <w:spacing w:after="120"/>
      </w:pPr>
      <w:r>
        <w:rPr>
          <w:rFonts w:ascii="Times New Roman" w:cs="Times New Roman" w:eastAsia="Times New Roman" w:hAnsi="Times New Roman"/>
          <w:b/>
          <w:bCs/>
          <w:sz w:val="22"/>
          <w:szCs w:val="22"/>
        </w:rPr>
        <w:t xml:space="preserve">Taraflar</w:t>
      </w:r>
    </w:p>
    <w:p>
      <w:pPr>
        <w:spacing w:after="120"/>
        <w:jc w:val="both"/>
      </w:pPr>
      <w:r>
        <w:rPr>
          <w:rFonts w:ascii="Times New Roman" w:cs="Times New Roman" w:eastAsia="Times New Roman" w:hAnsi="Times New Roman"/>
          <w:sz w:val="22"/>
          <w:szCs w:val="22"/>
        </w:rPr>
        <w:t xml:space="preserve">MADDE 1: Bu protokol, ……………………………………………………………… ile Erzurum Teknik Üniversitesi, Mühendislik ve Mimarlık Fakültesi arasında ……. /……. /20… tarihinde imzalanmıştır.</w:t>
      </w:r>
    </w:p>
    <w:p>
      <w:pPr>
        <w:spacing w:after="120"/>
      </w:pPr>
      <w:r>
        <w:rPr>
          <w:rFonts w:ascii="Times New Roman" w:cs="Times New Roman" w:eastAsia="Times New Roman" w:hAnsi="Times New Roman"/>
          <w:b/>
          <w:bCs/>
          <w:sz w:val="22"/>
          <w:szCs w:val="22"/>
        </w:rPr>
        <w:t xml:space="preserve">Kapsam</w:t>
      </w:r>
    </w:p>
    <w:p>
      <w:pPr>
        <w:spacing w:after="120"/>
        <w:jc w:val="both"/>
      </w:pPr>
      <w:r>
        <w:rPr>
          <w:rFonts w:ascii="Times New Roman" w:cs="Times New Roman" w:eastAsia="Times New Roman" w:hAnsi="Times New Roman"/>
          <w:sz w:val="22"/>
          <w:szCs w:val="22"/>
        </w:rPr>
        <w:t xml:space="preserve">MADDE 2: Bu protokol, Erzurum Teknik Üniversitesi Mühendislik ve Mimarlık Fakültesinde yürütülen lisans programlarına kayıtlı öğrencilerin; eğitimlerini belirli sürelerde kamu veya özel sektör işyerlerinde mesleki uygulama imkânı bularak Erzurum Teknik Üniversitesi Mühendislik Ve Mimarlık Fakültesi İşletmede Mesleki Eğitim Usul ve Esasları kapsamında daha iyi yetiştirilmeleri için gerekli kural ve esasları içerir.</w:t>
      </w:r>
    </w:p>
    <w:p>
      <w:pPr>
        <w:spacing w:after="120"/>
      </w:pPr>
      <w:r>
        <w:rPr>
          <w:rFonts w:ascii="Times New Roman" w:cs="Times New Roman" w:eastAsia="Times New Roman" w:hAnsi="Times New Roman"/>
          <w:b/>
          <w:bCs/>
          <w:sz w:val="22"/>
          <w:szCs w:val="22"/>
        </w:rPr>
        <w:t xml:space="preserve">Yürürlük</w:t>
      </w:r>
    </w:p>
    <w:p>
      <w:pPr>
        <w:spacing w:after="120"/>
        <w:jc w:val="both"/>
      </w:pPr>
      <w:r>
        <w:rPr>
          <w:rFonts w:ascii="Times New Roman" w:cs="Times New Roman" w:eastAsia="Times New Roman" w:hAnsi="Times New Roman"/>
          <w:sz w:val="22"/>
          <w:szCs w:val="22"/>
        </w:rPr>
        <w:t xml:space="preserve">MADDE 3: Bu protokolün hükümleri, protokolün imzalandığı tarihten itibaren geçerlidir. Taraflar, iki ay öncesinden haber vermek suretiyle İME'ye kontenjan ayırmayı ve programın uygulanmasını sona erdirebilir.</w:t>
      </w:r>
    </w:p>
    <w:p>
      <w:pPr>
        <w:spacing w:before="3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none" w:sz="0"/>
              <w:left w:val="none" w:sz="0"/>
              <w:bottom w:val="none" w:sz="0"/>
              <w:right w:val="none" w:sz="0"/>
            </w:tcBorders>
          </w:tcPr>
          <w:p>
            <w:r>
              <w:rPr>
                <w:rFonts w:ascii="Times New Roman" w:cs="Times New Roman" w:eastAsia="Times New Roman" w:hAnsi="Times New Roman"/>
                <w:sz w:val="20"/>
                <w:szCs w:val="20"/>
              </w:rPr>
              <w:t xml:space="preserve">İşyeri Yetkilisi</w:t>
            </w:r>
          </w:p>
          <w:p>
            <w:r>
              <w:rPr>
                <w:rFonts w:ascii="Times New Roman" w:cs="Times New Roman" w:eastAsia="Times New Roman" w:hAnsi="Times New Roman"/>
                <w:sz w:val="20"/>
                <w:szCs w:val="20"/>
              </w:rPr>
              <w:t xml:space="preserve">Adı Soyadı:</w:t>
            </w:r>
          </w:p>
          <w:p>
            <w:r>
              <w:rPr>
                <w:rFonts w:ascii="Times New Roman" w:cs="Times New Roman" w:eastAsia="Times New Roman" w:hAnsi="Times New Roman"/>
                <w:sz w:val="20"/>
                <w:szCs w:val="20"/>
              </w:rPr>
              <w:t xml:space="preserve">Ünvanı:</w:t>
            </w:r>
          </w:p>
          <w:p>
            <w:r>
              <w:rPr>
                <w:rFonts w:ascii="Times New Roman" w:cs="Times New Roman" w:eastAsia="Times New Roman" w:hAnsi="Times New Roman"/>
                <w:sz w:val="20"/>
                <w:szCs w:val="20"/>
              </w:rPr>
              <w:t xml:space="preserve">İmza/Mühür:</w:t>
            </w:r>
          </w:p>
        </w:tc>
        <w:tc>
          <w:tcPr>
            <w:tcW w:type="dxa" w:w="4513"/>
            <w:tcBorders>
              <w:top w:val="none" w:sz="0"/>
              <w:left w:val="none" w:sz="0"/>
              <w:bottom w:val="none" w:sz="0"/>
              <w:right w:val="none" w:sz="0"/>
            </w:tcBorders>
          </w:tcPr>
          <w:p>
            <w:r>
              <w:rPr>
                <w:rFonts w:ascii="Times New Roman" w:cs="Times New Roman" w:eastAsia="Times New Roman" w:hAnsi="Times New Roman"/>
                <w:sz w:val="20"/>
                <w:szCs w:val="20"/>
              </w:rPr>
              <w:t xml:space="preserve">Dekan</w:t>
            </w:r>
          </w:p>
          <w:p>
            <w:r>
              <w:rPr>
                <w:rFonts w:ascii="Times New Roman" w:cs="Times New Roman" w:eastAsia="Times New Roman" w:hAnsi="Times New Roman"/>
                <w:sz w:val="20"/>
                <w:szCs w:val="20"/>
              </w:rPr>
              <w:t xml:space="preserve">Adı Soyadı:</w:t>
            </w:r>
          </w:p>
          <w:p>
            <w:r>
              <w:rPr>
                <w:rFonts w:ascii="Times New Roman" w:cs="Times New Roman" w:eastAsia="Times New Roman" w:hAnsi="Times New Roman"/>
                <w:sz w:val="20"/>
                <w:szCs w:val="20"/>
              </w:rPr>
              <w:t xml:space="preserve">Ünvanı:</w:t>
            </w:r>
          </w:p>
          <w:p>
            <w:r>
              <w:rPr>
                <w:rFonts w:ascii="Times New Roman" w:cs="Times New Roman" w:eastAsia="Times New Roman" w:hAnsi="Times New Roman"/>
                <w:sz w:val="20"/>
                <w:szCs w:val="20"/>
              </w:rPr>
              <w:t xml:space="preserve">İmza/Mühür:</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2026-04-01T21:07:18.538Z</dcterms:created>
  <dcterms:modified xsi:type="dcterms:W3CDTF">2026-04-01T21:07:18.538Z</dcterms:modified>
</cp:coreProperties>
</file>

<file path=docProps/custom.xml><?xml version="1.0" encoding="utf-8"?>
<Properties xmlns="http://schemas.openxmlformats.org/officeDocument/2006/custom-properties" xmlns:vt="http://schemas.openxmlformats.org/officeDocument/2006/docPropsVTypes"/>
</file>